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1D46" w14:textId="77777777" w:rsidR="001C7755" w:rsidRPr="00782FF5" w:rsidRDefault="001C7755" w:rsidP="007334D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9E8D9AD" w14:textId="65FC477D" w:rsidR="001C7755" w:rsidRPr="00782FF5" w:rsidRDefault="00BF0BB2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1)</w:t>
      </w:r>
      <w:r w:rsidR="001C7755"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What is Jenkins? </w:t>
      </w:r>
    </w:p>
    <w:p w14:paraId="64376F2C" w14:textId="49011B63" w:rsidR="00BF0BB2" w:rsidRPr="00782FF5" w:rsidRDefault="00BF0BB2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321B3902" w14:textId="5431A343" w:rsidR="00021293" w:rsidRPr="00021293" w:rsidRDefault="001C7755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>Jenkins is an </w:t>
      </w:r>
      <w:r w:rsidR="00021293" w:rsidRPr="00782FF5">
        <w:rPr>
          <w:rFonts w:asciiTheme="majorHAnsi" w:hAnsiTheme="majorHAnsi" w:cstheme="majorHAnsi"/>
          <w:sz w:val="24"/>
          <w:szCs w:val="24"/>
        </w:rPr>
        <w:t>open-source</w:t>
      </w:r>
      <w:r w:rsidRPr="00782FF5">
        <w:rPr>
          <w:rFonts w:asciiTheme="majorHAnsi" w:hAnsiTheme="majorHAnsi" w:cstheme="majorHAnsi"/>
          <w:sz w:val="24"/>
          <w:szCs w:val="24"/>
        </w:rPr>
        <w:t xml:space="preserve"> automation server written in Java. Jenkins helps to automate the non-human part of the software development process, with continuous integration and facilitating technical aspects of continuous delivery. </w:t>
      </w:r>
      <w:r w:rsidR="00021293" w:rsidRPr="00782FF5">
        <w:rPr>
          <w:rFonts w:asciiTheme="majorHAnsi" w:hAnsiTheme="majorHAnsi" w:cstheme="majorHAnsi"/>
          <w:sz w:val="24"/>
          <w:szCs w:val="24"/>
        </w:rPr>
        <w:t xml:space="preserve">It is </w:t>
      </w:r>
      <w:r w:rsidR="00021293" w:rsidRPr="00021293">
        <w:rPr>
          <w:rFonts w:asciiTheme="majorHAnsi" w:hAnsiTheme="majorHAnsi" w:cstheme="majorHAnsi"/>
          <w:sz w:val="24"/>
          <w:szCs w:val="24"/>
        </w:rPr>
        <w:t xml:space="preserve">a </w:t>
      </w:r>
      <w:r w:rsidR="00021293" w:rsidRPr="00782FF5">
        <w:rPr>
          <w:rFonts w:asciiTheme="majorHAnsi" w:hAnsiTheme="majorHAnsi" w:cstheme="majorHAnsi"/>
          <w:sz w:val="24"/>
          <w:szCs w:val="24"/>
        </w:rPr>
        <w:t xml:space="preserve">free </w:t>
      </w:r>
      <w:r w:rsidR="00021293" w:rsidRPr="00021293">
        <w:rPr>
          <w:rFonts w:asciiTheme="majorHAnsi" w:hAnsiTheme="majorHAnsi" w:cstheme="majorHAnsi"/>
          <w:sz w:val="24"/>
          <w:szCs w:val="24"/>
        </w:rPr>
        <w:t xml:space="preserve">community </w:t>
      </w:r>
      <w:r w:rsidR="00021293" w:rsidRPr="00782FF5">
        <w:rPr>
          <w:rFonts w:asciiTheme="majorHAnsi" w:hAnsiTheme="majorHAnsi" w:cstheme="majorHAnsi"/>
          <w:sz w:val="24"/>
          <w:szCs w:val="24"/>
        </w:rPr>
        <w:t>tool and</w:t>
      </w:r>
      <w:r w:rsidR="00021293" w:rsidRPr="00021293">
        <w:rPr>
          <w:rFonts w:asciiTheme="majorHAnsi" w:hAnsiTheme="majorHAnsi" w:cstheme="majorHAnsi"/>
          <w:sz w:val="24"/>
          <w:szCs w:val="24"/>
        </w:rPr>
        <w:t xml:space="preserve"> has a very large community that contributes to it regularly.</w:t>
      </w:r>
      <w:r w:rsidR="00021293" w:rsidRPr="00782FF5">
        <w:rPr>
          <w:rFonts w:asciiTheme="majorHAnsi" w:hAnsiTheme="majorHAnsi" w:cstheme="majorHAnsi"/>
          <w:sz w:val="24"/>
          <w:szCs w:val="24"/>
        </w:rPr>
        <w:t xml:space="preserve"> </w:t>
      </w:r>
      <w:r w:rsidR="00021293" w:rsidRPr="00782FF5">
        <w:rPr>
          <w:rFonts w:asciiTheme="majorHAnsi" w:hAnsiTheme="majorHAnsi" w:cstheme="majorHAnsi"/>
          <w:sz w:val="24"/>
          <w:szCs w:val="24"/>
        </w:rPr>
        <w:t>It is highly modifiable and adaptable and has a support for a very large number of plugins.</w:t>
      </w:r>
      <w:r w:rsidR="00021293" w:rsidRPr="00782FF5">
        <w:rPr>
          <w:rFonts w:asciiTheme="majorHAnsi" w:hAnsiTheme="majorHAnsi" w:cstheme="majorHAnsi"/>
          <w:sz w:val="24"/>
          <w:szCs w:val="24"/>
        </w:rPr>
        <w:t xml:space="preserve"> </w:t>
      </w:r>
      <w:r w:rsidR="00021293" w:rsidRPr="00021293">
        <w:rPr>
          <w:rFonts w:asciiTheme="majorHAnsi" w:hAnsiTheme="majorHAnsi" w:cstheme="majorHAnsi"/>
          <w:sz w:val="24"/>
          <w:szCs w:val="24"/>
        </w:rPr>
        <w:t>It can run on any major platform without any compatibility issues.</w:t>
      </w:r>
    </w:p>
    <w:p w14:paraId="51F8FD6D" w14:textId="77777777" w:rsidR="00021293" w:rsidRPr="00782FF5" w:rsidRDefault="00021293" w:rsidP="007334D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62DAB" w14:textId="7445D0BC" w:rsidR="001C7755" w:rsidRPr="00782FF5" w:rsidRDefault="00BF0BB2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2)</w:t>
      </w:r>
      <w:r w:rsidR="001C7755"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How do you store credentials in Jenkins securely? </w:t>
      </w:r>
    </w:p>
    <w:p w14:paraId="1A6AB2C5" w14:textId="6059A9C8" w:rsidR="00BF0BB2" w:rsidRPr="00782FF5" w:rsidRDefault="00BF0BB2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30E4A2A6" w14:textId="11B9EFC3" w:rsidR="0056660F" w:rsidRPr="00782FF5" w:rsidRDefault="0056660F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>Credentials can be stored securely in Jenkins using the Credentials plugin, which stores different types of credentials like - Username with a password, SSH username with the private key, AWS Credentials, Jenkins Build Token, Secret File/Text, X509 &amp; other certificates, Vault related credentials securely with proper encryption &amp; decryption as and when required.</w:t>
      </w:r>
    </w:p>
    <w:p w14:paraId="5992F31A" w14:textId="77777777" w:rsidR="001C7755" w:rsidRPr="00782FF5" w:rsidRDefault="001C7755" w:rsidP="007334D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B68B40F" w14:textId="14685B60" w:rsidR="00081951" w:rsidRPr="00782FF5" w:rsidRDefault="00BF0BB2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3) </w:t>
      </w:r>
      <w:r w:rsidR="001C7755"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What is Continuous </w:t>
      </w:r>
      <w:r w:rsidRPr="00782FF5">
        <w:rPr>
          <w:rFonts w:asciiTheme="majorHAnsi" w:hAnsiTheme="majorHAnsi" w:cstheme="majorHAnsi"/>
          <w:b/>
          <w:bCs/>
          <w:sz w:val="24"/>
          <w:szCs w:val="24"/>
        </w:rPr>
        <w:t>Integration?</w:t>
      </w:r>
    </w:p>
    <w:p w14:paraId="44FB11FF" w14:textId="7896CEE4" w:rsidR="00BF0BB2" w:rsidRPr="00782FF5" w:rsidRDefault="00BF0BB2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7241EBDD" w14:textId="3967964F" w:rsidR="00081951" w:rsidRPr="00081951" w:rsidRDefault="00081951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>In Continuous Integration, after a code commit, the software is built and tested immediately</w:t>
      </w:r>
      <w:r w:rsidRPr="00782FF5">
        <w:rPr>
          <w:rFonts w:asciiTheme="majorHAnsi" w:hAnsiTheme="majorHAnsi" w:cstheme="majorHAnsi"/>
          <w:sz w:val="24"/>
          <w:szCs w:val="24"/>
        </w:rPr>
        <w:t xml:space="preserve">. </w:t>
      </w:r>
      <w:r w:rsidRPr="00081951">
        <w:rPr>
          <w:rFonts w:asciiTheme="majorHAnsi" w:hAnsiTheme="majorHAnsi" w:cstheme="majorHAnsi"/>
          <w:sz w:val="24"/>
          <w:szCs w:val="24"/>
        </w:rPr>
        <w:t>Jenkins used for orchestrating a chain of actions for Continuous Integration in a software project</w:t>
      </w:r>
      <w:r w:rsidRPr="00782FF5">
        <w:rPr>
          <w:rFonts w:asciiTheme="majorHAnsi" w:hAnsiTheme="majorHAnsi" w:cstheme="majorHAnsi"/>
          <w:sz w:val="24"/>
          <w:szCs w:val="24"/>
        </w:rPr>
        <w:t xml:space="preserve">. </w:t>
      </w:r>
      <w:r w:rsidRPr="00081951">
        <w:rPr>
          <w:rFonts w:asciiTheme="majorHAnsi" w:hAnsiTheme="majorHAnsi" w:cstheme="majorHAnsi"/>
          <w:sz w:val="24"/>
          <w:szCs w:val="24"/>
        </w:rPr>
        <w:t>Before Jenkins when all Developers had completed their assigned coding tasks, they used to commit their code all at same time.</w:t>
      </w:r>
    </w:p>
    <w:p w14:paraId="3A7FF18B" w14:textId="03182E91" w:rsidR="001C7755" w:rsidRPr="00782FF5" w:rsidRDefault="001C7755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="00BF0BB2" w:rsidRPr="00782FF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 What is git cherry-pick? What are the scenarios in which git cherry-pick can be used? </w:t>
      </w:r>
    </w:p>
    <w:p w14:paraId="51BF1D55" w14:textId="3481D3DA" w:rsidR="009E4587" w:rsidRPr="00782FF5" w:rsidRDefault="009E4587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59622C93" w14:textId="03A67BE1" w:rsidR="001C7755" w:rsidRPr="00782FF5" w:rsidRDefault="00DA2882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>git cherry-pick can be useful for undoing changes. For example, say a commit is accidently made to the wrong branch. You can switch to the correct branch and cherry-pick the commit to where it should belong. When to use</w:t>
      </w:r>
    </w:p>
    <w:p w14:paraId="779E8C18" w14:textId="7F7F850D" w:rsidR="00F0697F" w:rsidRPr="00782FF5" w:rsidRDefault="00F0697F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>Cherry picking is the act of picking a commit from a branch and applying it to another.</w:t>
      </w:r>
      <w:r w:rsidRPr="00782FF5">
        <w:rPr>
          <w:rFonts w:asciiTheme="majorHAnsi" w:hAnsiTheme="majorHAnsi" w:cstheme="majorHAnsi"/>
          <w:sz w:val="24"/>
          <w:szCs w:val="24"/>
        </w:rPr>
        <w:t xml:space="preserve"> </w:t>
      </w:r>
      <w:r w:rsidRPr="00782FF5">
        <w:rPr>
          <w:rFonts w:asciiTheme="majorHAnsi" w:hAnsiTheme="majorHAnsi" w:cstheme="majorHAnsi"/>
          <w:sz w:val="24"/>
          <w:szCs w:val="24"/>
        </w:rPr>
        <w:t>git cherry-pick can be useful for undoing changes.</w:t>
      </w:r>
      <w:r w:rsidR="009E4587" w:rsidRPr="00782FF5">
        <w:rPr>
          <w:rFonts w:asciiTheme="majorHAnsi" w:hAnsiTheme="majorHAnsi" w:cstheme="majorHAnsi"/>
          <w:sz w:val="24"/>
          <w:szCs w:val="24"/>
        </w:rPr>
        <w:t xml:space="preserve"> </w:t>
      </w:r>
      <w:r w:rsidRPr="00782FF5">
        <w:rPr>
          <w:rFonts w:asciiTheme="majorHAnsi" w:hAnsiTheme="majorHAnsi" w:cstheme="majorHAnsi"/>
          <w:sz w:val="24"/>
          <w:szCs w:val="24"/>
        </w:rPr>
        <w:t xml:space="preserve">a team will find individual members working in or around the same code. Maybe a new product feature has a backend and frontend component. There may be some shared code between to two product sectors. Maybe the backend developer creates a data structure that the frontend will also need to utilize. The frontend developer could use git </w:t>
      </w:r>
      <w:r w:rsidRPr="00782FF5">
        <w:rPr>
          <w:rFonts w:asciiTheme="majorHAnsi" w:hAnsiTheme="majorHAnsi" w:cstheme="majorHAnsi"/>
          <w:sz w:val="24"/>
          <w:szCs w:val="24"/>
        </w:rPr>
        <w:lastRenderedPageBreak/>
        <w:t>cherry-pick to pick the commit in which this hypothetical data structure was created. This pick would enable the frontend developer to continue progress on their side of the project.</w:t>
      </w:r>
    </w:p>
    <w:p w14:paraId="29A73860" w14:textId="77777777" w:rsidR="00F0697F" w:rsidRPr="00782FF5" w:rsidRDefault="00F0697F" w:rsidP="007334D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654DD65" w14:textId="61439B0B" w:rsidR="001C7755" w:rsidRPr="00782FF5" w:rsidRDefault="009E4587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5) </w:t>
      </w:r>
      <w:r w:rsidR="001C7755"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How can you set up a Jenkins job? </w:t>
      </w:r>
    </w:p>
    <w:p w14:paraId="24647B0E" w14:textId="2639FCC1" w:rsidR="009E4587" w:rsidRPr="00782FF5" w:rsidRDefault="009E4587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77374390" w14:textId="0C858268" w:rsidR="0050169B" w:rsidRPr="00782FF5" w:rsidRDefault="0050169B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 xml:space="preserve">Jenkins has developed using JAVA code. </w:t>
      </w:r>
      <w:r w:rsidR="009E4587" w:rsidRPr="00782FF5">
        <w:rPr>
          <w:rFonts w:asciiTheme="majorHAnsi" w:hAnsiTheme="majorHAnsi" w:cstheme="majorHAnsi"/>
          <w:sz w:val="24"/>
          <w:szCs w:val="24"/>
        </w:rPr>
        <w:t>Therefore,</w:t>
      </w:r>
      <w:r w:rsidRPr="00782FF5">
        <w:rPr>
          <w:rFonts w:asciiTheme="majorHAnsi" w:hAnsiTheme="majorHAnsi" w:cstheme="majorHAnsi"/>
          <w:sz w:val="24"/>
          <w:szCs w:val="24"/>
        </w:rPr>
        <w:t xml:space="preserve"> we </w:t>
      </w:r>
      <w:r w:rsidR="007334DB" w:rsidRPr="00782FF5">
        <w:rPr>
          <w:rFonts w:asciiTheme="majorHAnsi" w:hAnsiTheme="majorHAnsi" w:cstheme="majorHAnsi"/>
          <w:sz w:val="24"/>
          <w:szCs w:val="24"/>
        </w:rPr>
        <w:t xml:space="preserve">will </w:t>
      </w:r>
      <w:r w:rsidRPr="00782FF5">
        <w:rPr>
          <w:rFonts w:asciiTheme="majorHAnsi" w:hAnsiTheme="majorHAnsi" w:cstheme="majorHAnsi"/>
          <w:sz w:val="24"/>
          <w:szCs w:val="24"/>
        </w:rPr>
        <w:t xml:space="preserve">install appropriate java program </w:t>
      </w:r>
      <w:r w:rsidR="00CB750E" w:rsidRPr="00782FF5">
        <w:rPr>
          <w:rFonts w:asciiTheme="majorHAnsi" w:hAnsiTheme="majorHAnsi" w:cstheme="majorHAnsi"/>
          <w:sz w:val="24"/>
          <w:szCs w:val="24"/>
        </w:rPr>
        <w:t>(Like</w:t>
      </w:r>
      <w:r w:rsidRPr="00782FF5">
        <w:rPr>
          <w:rFonts w:asciiTheme="majorHAnsi" w:hAnsiTheme="majorHAnsi" w:cstheme="majorHAnsi"/>
          <w:sz w:val="24"/>
          <w:szCs w:val="24"/>
        </w:rPr>
        <w:t xml:space="preserve"> (JAVA8/JAVA11) before installing JAVA</w:t>
      </w:r>
      <w:r w:rsidR="00AF211F" w:rsidRPr="00782FF5">
        <w:rPr>
          <w:rFonts w:asciiTheme="majorHAnsi" w:hAnsiTheme="majorHAnsi" w:cstheme="majorHAnsi"/>
          <w:sz w:val="24"/>
          <w:szCs w:val="24"/>
        </w:rPr>
        <w:t>. On</w:t>
      </w:r>
      <w:r w:rsidR="00DC615E" w:rsidRPr="00782FF5">
        <w:rPr>
          <w:rFonts w:asciiTheme="majorHAnsi" w:hAnsiTheme="majorHAnsi" w:cstheme="majorHAnsi"/>
          <w:sz w:val="24"/>
          <w:szCs w:val="24"/>
        </w:rPr>
        <w:t>ce</w:t>
      </w:r>
      <w:r w:rsidR="00AF211F" w:rsidRPr="00782FF5">
        <w:rPr>
          <w:rFonts w:asciiTheme="majorHAnsi" w:hAnsiTheme="majorHAnsi" w:cstheme="majorHAnsi"/>
          <w:sz w:val="24"/>
          <w:szCs w:val="24"/>
        </w:rPr>
        <w:t xml:space="preserve"> we will install JAVA program, we will copy path of installed Java Directory which will help us later to make environment of </w:t>
      </w:r>
      <w:r w:rsidR="00DC615E" w:rsidRPr="00782FF5">
        <w:rPr>
          <w:rFonts w:asciiTheme="majorHAnsi" w:hAnsiTheme="majorHAnsi" w:cstheme="majorHAnsi"/>
          <w:sz w:val="24"/>
          <w:szCs w:val="24"/>
        </w:rPr>
        <w:t>it by pasting it into system variable path</w:t>
      </w:r>
    </w:p>
    <w:p w14:paraId="48011F88" w14:textId="4B9E8154" w:rsidR="00AF211F" w:rsidRPr="00782FF5" w:rsidRDefault="00AF211F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 xml:space="preserve">We will download </w:t>
      </w:r>
      <w:r w:rsidR="00CB750E" w:rsidRPr="00782FF5">
        <w:rPr>
          <w:rFonts w:asciiTheme="majorHAnsi" w:hAnsiTheme="majorHAnsi" w:cstheme="majorHAnsi"/>
          <w:sz w:val="24"/>
          <w:szCs w:val="24"/>
        </w:rPr>
        <w:t xml:space="preserve">and install Jenkin by giving username and password. After that we will have to have to unlock it by </w:t>
      </w:r>
      <w:r w:rsidR="004B0A6A" w:rsidRPr="00782FF5">
        <w:rPr>
          <w:rFonts w:asciiTheme="majorHAnsi" w:hAnsiTheme="majorHAnsi" w:cstheme="majorHAnsi"/>
          <w:sz w:val="24"/>
          <w:szCs w:val="24"/>
        </w:rPr>
        <w:t xml:space="preserve">browsing local host:8080 it will direct to unlock the Jenkin for the first time. We will </w:t>
      </w:r>
      <w:r w:rsidR="00D7608E" w:rsidRPr="00782FF5">
        <w:rPr>
          <w:rFonts w:asciiTheme="majorHAnsi" w:hAnsiTheme="majorHAnsi" w:cstheme="majorHAnsi"/>
          <w:sz w:val="24"/>
          <w:szCs w:val="24"/>
        </w:rPr>
        <w:t>be logging</w:t>
      </w:r>
      <w:r w:rsidR="00CB750E" w:rsidRPr="00782FF5">
        <w:rPr>
          <w:rFonts w:asciiTheme="majorHAnsi" w:hAnsiTheme="majorHAnsi" w:cstheme="majorHAnsi"/>
          <w:sz w:val="24"/>
          <w:szCs w:val="24"/>
        </w:rPr>
        <w:t xml:space="preserve"> in using first automated </w:t>
      </w:r>
      <w:r w:rsidR="004B0A6A" w:rsidRPr="00782FF5">
        <w:rPr>
          <w:rFonts w:asciiTheme="majorHAnsi" w:hAnsiTheme="majorHAnsi" w:cstheme="majorHAnsi"/>
          <w:sz w:val="24"/>
          <w:szCs w:val="24"/>
        </w:rPr>
        <w:t>generated</w:t>
      </w:r>
      <w:r w:rsidR="00CB750E" w:rsidRPr="00782FF5">
        <w:rPr>
          <w:rFonts w:asciiTheme="majorHAnsi" w:hAnsiTheme="majorHAnsi" w:cstheme="majorHAnsi"/>
          <w:sz w:val="24"/>
          <w:szCs w:val="24"/>
        </w:rPr>
        <w:t xml:space="preserve"> password. It </w:t>
      </w:r>
      <w:r w:rsidR="004B0A6A" w:rsidRPr="00782FF5">
        <w:rPr>
          <w:rFonts w:asciiTheme="majorHAnsi" w:hAnsiTheme="majorHAnsi" w:cstheme="majorHAnsi"/>
          <w:sz w:val="24"/>
          <w:szCs w:val="24"/>
        </w:rPr>
        <w:t>can be found in installed directory. We will go secret</w:t>
      </w:r>
      <w:r w:rsidR="00D7608E" w:rsidRPr="00782FF5">
        <w:rPr>
          <w:rFonts w:asciiTheme="majorHAnsi" w:hAnsiTheme="majorHAnsi" w:cstheme="majorHAnsi"/>
          <w:sz w:val="24"/>
          <w:szCs w:val="24"/>
        </w:rPr>
        <w:t xml:space="preserve"> folder</w:t>
      </w:r>
      <w:r w:rsidR="004B0A6A" w:rsidRPr="00782FF5">
        <w:rPr>
          <w:rFonts w:asciiTheme="majorHAnsi" w:hAnsiTheme="majorHAnsi" w:cstheme="majorHAnsi"/>
          <w:sz w:val="24"/>
          <w:szCs w:val="24"/>
        </w:rPr>
        <w:t xml:space="preserve"> inside Jenkins and find a long intialadminpassword.</w:t>
      </w:r>
    </w:p>
    <w:p w14:paraId="43EFCE4E" w14:textId="57D33CEA" w:rsidR="00D7608E" w:rsidRPr="00782FF5" w:rsidRDefault="00D7608E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 xml:space="preserve"> </w:t>
      </w:r>
      <w:r w:rsidRPr="00782FF5">
        <w:rPr>
          <w:rFonts w:asciiTheme="majorHAnsi" w:hAnsiTheme="majorHAnsi" w:cstheme="majorHAnsi"/>
          <w:sz w:val="24"/>
          <w:szCs w:val="24"/>
        </w:rPr>
        <w:t>To create jobs into the </w:t>
      </w:r>
      <w:r w:rsidR="009E4587" w:rsidRPr="00782FF5">
        <w:rPr>
          <w:rFonts w:asciiTheme="majorHAnsi" w:hAnsiTheme="majorHAnsi" w:cstheme="majorHAnsi"/>
          <w:sz w:val="24"/>
          <w:szCs w:val="24"/>
        </w:rPr>
        <w:t>Jenkins</w:t>
      </w:r>
      <w:r w:rsidRPr="00782FF5">
        <w:rPr>
          <w:rFonts w:asciiTheme="majorHAnsi" w:hAnsiTheme="majorHAnsi" w:cstheme="majorHAnsi"/>
          <w:sz w:val="24"/>
          <w:szCs w:val="24"/>
        </w:rPr>
        <w:t>, the first step is to login into the </w:t>
      </w:r>
      <w:proofErr w:type="spellStart"/>
      <w:r w:rsidRPr="00782FF5">
        <w:rPr>
          <w:rFonts w:asciiTheme="majorHAnsi" w:hAnsiTheme="majorHAnsi" w:cstheme="majorHAnsi"/>
          <w:sz w:val="24"/>
          <w:szCs w:val="24"/>
        </w:rPr>
        <w:t>jenkins</w:t>
      </w:r>
      <w:proofErr w:type="spellEnd"/>
      <w:r w:rsidRPr="00782FF5">
        <w:rPr>
          <w:rFonts w:asciiTheme="majorHAnsi" w:hAnsiTheme="majorHAnsi" w:cstheme="majorHAnsi"/>
          <w:sz w:val="24"/>
          <w:szCs w:val="24"/>
        </w:rPr>
        <w:t xml:space="preserve"> console. And then click on the new jobs or new items on the console After clicking button, </w:t>
      </w:r>
      <w:r w:rsidRPr="00782FF5">
        <w:rPr>
          <w:rFonts w:asciiTheme="majorHAnsi" w:hAnsiTheme="majorHAnsi" w:cstheme="majorHAnsi"/>
          <w:sz w:val="24"/>
          <w:szCs w:val="24"/>
        </w:rPr>
        <w:t>we</w:t>
      </w:r>
      <w:r w:rsidRPr="00782FF5">
        <w:rPr>
          <w:rFonts w:asciiTheme="majorHAnsi" w:hAnsiTheme="majorHAnsi" w:cstheme="majorHAnsi"/>
          <w:sz w:val="24"/>
          <w:szCs w:val="24"/>
        </w:rPr>
        <w:t xml:space="preserve"> will be able to see the different types of jobs which can be created </w:t>
      </w:r>
    </w:p>
    <w:p w14:paraId="7882E7D1" w14:textId="77777777" w:rsidR="00F0697F" w:rsidRPr="00782FF5" w:rsidRDefault="00F0697F" w:rsidP="007334D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99BDC56" w14:textId="77777777" w:rsidR="001C7755" w:rsidRPr="00782FF5" w:rsidRDefault="001C7755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6. How can you create and assign roles in Jenkins? </w:t>
      </w:r>
    </w:p>
    <w:p w14:paraId="73815A00" w14:textId="77777777" w:rsidR="009E4587" w:rsidRPr="00782FF5" w:rsidRDefault="009E4587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2B609E38" w14:textId="4501DCD3" w:rsidR="001C7755" w:rsidRPr="00782FF5" w:rsidRDefault="00A82F66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 xml:space="preserve">We can create and assign role from “manage Jenkins” where we can create role and users. </w:t>
      </w:r>
    </w:p>
    <w:p w14:paraId="34A28F0E" w14:textId="097E9F1B" w:rsidR="001C7755" w:rsidRPr="00782FF5" w:rsidRDefault="001C7755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7. What is the difference between git checkout [branch name] and git checkout -b [branch name]? </w:t>
      </w:r>
    </w:p>
    <w:p w14:paraId="1FD27D3B" w14:textId="77777777" w:rsidR="009E4587" w:rsidRPr="00782FF5" w:rsidRDefault="009E4587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5B56D537" w14:textId="145F1C6F" w:rsidR="001C7755" w:rsidRPr="00782FF5" w:rsidRDefault="001F3AAA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>git checkout [branch name]</w:t>
      </w:r>
      <w:r w:rsidRPr="00782FF5">
        <w:rPr>
          <w:rFonts w:asciiTheme="majorHAnsi" w:hAnsiTheme="majorHAnsi" w:cstheme="majorHAnsi"/>
          <w:sz w:val="24"/>
          <w:szCs w:val="24"/>
        </w:rPr>
        <w:t xml:space="preserve"> will move into another branch from current master/branch. </w:t>
      </w:r>
      <w:r w:rsidRPr="00782FF5">
        <w:rPr>
          <w:rFonts w:asciiTheme="majorHAnsi" w:hAnsiTheme="majorHAnsi" w:cstheme="majorHAnsi"/>
          <w:sz w:val="24"/>
          <w:szCs w:val="24"/>
        </w:rPr>
        <w:t xml:space="preserve"> git checkout -b [branch name]</w:t>
      </w:r>
      <w:r w:rsidRPr="00782FF5">
        <w:rPr>
          <w:rFonts w:asciiTheme="majorHAnsi" w:hAnsiTheme="majorHAnsi" w:cstheme="majorHAnsi"/>
          <w:sz w:val="24"/>
          <w:szCs w:val="24"/>
        </w:rPr>
        <w:t xml:space="preserve"> will create under the </w:t>
      </w:r>
      <w:r w:rsidR="00DB0B4A" w:rsidRPr="00782FF5">
        <w:rPr>
          <w:rFonts w:asciiTheme="majorHAnsi" w:hAnsiTheme="majorHAnsi" w:cstheme="majorHAnsi"/>
          <w:sz w:val="24"/>
          <w:szCs w:val="24"/>
        </w:rPr>
        <w:t>head.</w:t>
      </w:r>
    </w:p>
    <w:p w14:paraId="2D3E839C" w14:textId="799FD640" w:rsidR="001C7755" w:rsidRPr="00782FF5" w:rsidRDefault="001C7755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8. What is the difference between cherry-pick and pull request? </w:t>
      </w:r>
    </w:p>
    <w:p w14:paraId="03EB4C9D" w14:textId="7B780726" w:rsidR="009E4587" w:rsidRPr="00782FF5" w:rsidRDefault="009E4587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524BCF56" w14:textId="6BFFF3FD" w:rsidR="001C7755" w:rsidRPr="00782FF5" w:rsidRDefault="00DB0B4A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t>Pull</w:t>
      </w:r>
      <w:r w:rsidRPr="00782FF5">
        <w:rPr>
          <w:rFonts w:asciiTheme="majorHAnsi" w:hAnsiTheme="majorHAnsi" w:cstheme="majorHAnsi"/>
          <w:sz w:val="24"/>
          <w:szCs w:val="24"/>
        </w:rPr>
        <w:t xml:space="preserve"> request</w:t>
      </w:r>
      <w:r w:rsidRPr="00782FF5">
        <w:rPr>
          <w:rFonts w:asciiTheme="majorHAnsi" w:hAnsiTheme="majorHAnsi" w:cstheme="majorHAnsi"/>
          <w:sz w:val="24"/>
          <w:szCs w:val="24"/>
        </w:rPr>
        <w:t xml:space="preserve"> Fetches the changes AND merges them into the local branch of the same name. Cherry-pick: Fetches the commit and plays it on top of the current local branch, thus creating an entirely new commit which happens to have same changes as the one it fetched.</w:t>
      </w:r>
    </w:p>
    <w:p w14:paraId="415E0403" w14:textId="0820BF8C" w:rsidR="001C7755" w:rsidRPr="00782FF5" w:rsidRDefault="001C7755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 xml:space="preserve">9. How to install a plugin in Jenkins? </w:t>
      </w:r>
    </w:p>
    <w:p w14:paraId="72E90837" w14:textId="77777777" w:rsidR="009E4587" w:rsidRPr="00782FF5" w:rsidRDefault="009E4587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6B611322" w14:textId="4DA94C82" w:rsidR="00DB0B4A" w:rsidRPr="00782FF5" w:rsidRDefault="00DB0B4A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782FF5">
        <w:rPr>
          <w:rFonts w:asciiTheme="majorHAnsi" w:hAnsiTheme="majorHAnsi" w:cstheme="majorHAnsi"/>
          <w:sz w:val="24"/>
          <w:szCs w:val="24"/>
        </w:rPr>
        <w:lastRenderedPageBreak/>
        <w:t xml:space="preserve">We </w:t>
      </w:r>
      <w:r w:rsidR="009E4587" w:rsidRPr="00782FF5">
        <w:rPr>
          <w:rFonts w:asciiTheme="majorHAnsi" w:hAnsiTheme="majorHAnsi" w:cstheme="majorHAnsi"/>
          <w:sz w:val="24"/>
          <w:szCs w:val="24"/>
        </w:rPr>
        <w:t>will</w:t>
      </w:r>
      <w:r w:rsidRPr="00782FF5">
        <w:rPr>
          <w:rFonts w:asciiTheme="majorHAnsi" w:hAnsiTheme="majorHAnsi" w:cstheme="majorHAnsi"/>
          <w:sz w:val="24"/>
          <w:szCs w:val="24"/>
        </w:rPr>
        <w:t xml:space="preserve"> open Jenkins. We will go manage </w:t>
      </w:r>
      <w:r w:rsidR="009E4587" w:rsidRPr="00782FF5">
        <w:rPr>
          <w:rFonts w:asciiTheme="majorHAnsi" w:hAnsiTheme="majorHAnsi" w:cstheme="majorHAnsi"/>
          <w:sz w:val="24"/>
          <w:szCs w:val="24"/>
        </w:rPr>
        <w:t>Jenkins</w:t>
      </w:r>
      <w:r w:rsidRPr="00782FF5">
        <w:rPr>
          <w:rFonts w:asciiTheme="majorHAnsi" w:hAnsiTheme="majorHAnsi" w:cstheme="majorHAnsi"/>
          <w:sz w:val="24"/>
          <w:szCs w:val="24"/>
        </w:rPr>
        <w:t xml:space="preserve"> and </w:t>
      </w:r>
      <w:r w:rsidR="00BF0BB2" w:rsidRPr="00782FF5">
        <w:rPr>
          <w:rFonts w:asciiTheme="majorHAnsi" w:hAnsiTheme="majorHAnsi" w:cstheme="majorHAnsi"/>
          <w:sz w:val="24"/>
          <w:szCs w:val="24"/>
        </w:rPr>
        <w:t>search require plugin. Once we find it we will click that and click download now install after restart.</w:t>
      </w:r>
    </w:p>
    <w:p w14:paraId="4ECCC4E6" w14:textId="77777777" w:rsidR="001C7755" w:rsidRPr="00782FF5" w:rsidRDefault="001C7755" w:rsidP="007334D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2E8C73C" w14:textId="797830A2" w:rsidR="004A4ECF" w:rsidRPr="00782FF5" w:rsidRDefault="001C7755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10. What is agent and how to create agent?</w:t>
      </w:r>
    </w:p>
    <w:p w14:paraId="12EE9FC1" w14:textId="26F77079" w:rsidR="007334DB" w:rsidRPr="00782FF5" w:rsidRDefault="007334DB" w:rsidP="007334D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2FF5">
        <w:rPr>
          <w:rFonts w:asciiTheme="majorHAnsi" w:hAnsiTheme="majorHAnsi" w:cstheme="majorHAnsi"/>
          <w:b/>
          <w:bCs/>
          <w:sz w:val="24"/>
          <w:szCs w:val="24"/>
        </w:rPr>
        <w:t>Answer:</w:t>
      </w:r>
    </w:p>
    <w:p w14:paraId="4D7C5C3F" w14:textId="78E87997" w:rsidR="00DB0B4A" w:rsidRPr="00782FF5" w:rsidRDefault="00DB0B4A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 w:rsidRPr="00DB0B4A">
        <w:rPr>
          <w:rFonts w:asciiTheme="majorHAnsi" w:hAnsiTheme="majorHAnsi" w:cstheme="majorHAnsi"/>
          <w:sz w:val="24"/>
          <w:szCs w:val="24"/>
        </w:rPr>
        <w:t>An agent is typically a machine, which connects to a Jenkins controller and executes tasks when directed by the controller.</w:t>
      </w:r>
    </w:p>
    <w:p w14:paraId="15548A05" w14:textId="6FD6474A" w:rsidR="00DB0B4A" w:rsidRPr="00782FF5" w:rsidRDefault="00782FF5" w:rsidP="007334D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create agent, we will </w:t>
      </w:r>
      <w:r w:rsidR="007334DB" w:rsidRPr="00782FF5">
        <w:rPr>
          <w:rFonts w:asciiTheme="majorHAnsi" w:hAnsiTheme="majorHAnsi" w:cstheme="majorHAnsi"/>
          <w:sz w:val="24"/>
          <w:szCs w:val="24"/>
        </w:rPr>
        <w:t xml:space="preserve">Click on </w:t>
      </w:r>
      <w:r w:rsidR="001704F8" w:rsidRPr="00782FF5">
        <w:rPr>
          <w:rFonts w:asciiTheme="majorHAnsi" w:hAnsiTheme="majorHAnsi" w:cstheme="majorHAnsi"/>
          <w:sz w:val="24"/>
          <w:szCs w:val="24"/>
        </w:rPr>
        <w:t>Manage Jenkins/</w:t>
      </w:r>
      <w:r w:rsidRPr="00782FF5">
        <w:rPr>
          <w:rFonts w:asciiTheme="majorHAnsi" w:hAnsiTheme="majorHAnsi" w:cstheme="majorHAnsi"/>
          <w:sz w:val="24"/>
          <w:szCs w:val="24"/>
        </w:rPr>
        <w:t xml:space="preserve">New Node. We will fill all the credential like </w:t>
      </w:r>
      <w:r w:rsidR="007334DB" w:rsidRPr="00782FF5">
        <w:rPr>
          <w:rFonts w:asciiTheme="majorHAnsi" w:hAnsiTheme="majorHAnsi" w:cstheme="majorHAnsi"/>
          <w:sz w:val="24"/>
          <w:szCs w:val="24"/>
        </w:rPr>
        <w:t>name and choos</w:t>
      </w:r>
      <w:r w:rsidRPr="00782FF5">
        <w:rPr>
          <w:rFonts w:asciiTheme="majorHAnsi" w:hAnsiTheme="majorHAnsi" w:cstheme="majorHAnsi"/>
          <w:sz w:val="24"/>
          <w:szCs w:val="24"/>
        </w:rPr>
        <w:t xml:space="preserve">ing </w:t>
      </w:r>
      <w:r w:rsidR="007334DB" w:rsidRPr="00782FF5">
        <w:rPr>
          <w:rFonts w:asciiTheme="majorHAnsi" w:hAnsiTheme="majorHAnsi" w:cstheme="majorHAnsi"/>
          <w:sz w:val="24"/>
          <w:szCs w:val="24"/>
        </w:rPr>
        <w:t>Permanent Agent Enter the following details: Name: Name of the node to be displayed in Jenkins # of executors</w:t>
      </w:r>
      <w:r w:rsidRPr="00782FF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2FF5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782FF5">
        <w:rPr>
          <w:rFonts w:asciiTheme="majorHAnsi" w:hAnsiTheme="majorHAnsi" w:cstheme="majorHAnsi"/>
          <w:sz w:val="24"/>
          <w:szCs w:val="24"/>
        </w:rPr>
        <w:t xml:space="preserve"> and save it. </w:t>
      </w:r>
    </w:p>
    <w:p w14:paraId="23CBC006" w14:textId="77777777" w:rsidR="00782FF5" w:rsidRDefault="00782FF5" w:rsidP="007334DB">
      <w:pPr>
        <w:jc w:val="both"/>
      </w:pPr>
    </w:p>
    <w:sectPr w:rsidR="0078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2F92"/>
    <w:multiLevelType w:val="hybridMultilevel"/>
    <w:tmpl w:val="EA0084E4"/>
    <w:lvl w:ilvl="0" w:tplc="0A860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83929"/>
    <w:multiLevelType w:val="multilevel"/>
    <w:tmpl w:val="13F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83E2F"/>
    <w:multiLevelType w:val="hybridMultilevel"/>
    <w:tmpl w:val="B516A86E"/>
    <w:lvl w:ilvl="0" w:tplc="F9CCAA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EF9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C6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AA9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658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74A1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A7E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481D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23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27B47"/>
    <w:multiLevelType w:val="hybridMultilevel"/>
    <w:tmpl w:val="305A378E"/>
    <w:lvl w:ilvl="0" w:tplc="C8141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0A5E7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3BEB95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70C9D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F1AB79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46A51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7189D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4485E2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F1EABF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91851110">
    <w:abstractNumId w:val="0"/>
  </w:num>
  <w:num w:numId="2" w16cid:durableId="116686290">
    <w:abstractNumId w:val="2"/>
  </w:num>
  <w:num w:numId="3" w16cid:durableId="1511065537">
    <w:abstractNumId w:val="1"/>
  </w:num>
  <w:num w:numId="4" w16cid:durableId="1081373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A0"/>
    <w:rsid w:val="00021293"/>
    <w:rsid w:val="00081951"/>
    <w:rsid w:val="001704F8"/>
    <w:rsid w:val="001C7755"/>
    <w:rsid w:val="001F3AAA"/>
    <w:rsid w:val="003A6EA0"/>
    <w:rsid w:val="00465123"/>
    <w:rsid w:val="004A4ECF"/>
    <w:rsid w:val="004B0A6A"/>
    <w:rsid w:val="0050169B"/>
    <w:rsid w:val="0056660F"/>
    <w:rsid w:val="007334DB"/>
    <w:rsid w:val="00782FF5"/>
    <w:rsid w:val="009E4587"/>
    <w:rsid w:val="00A82F66"/>
    <w:rsid w:val="00AF211F"/>
    <w:rsid w:val="00BF0BB2"/>
    <w:rsid w:val="00CB750E"/>
    <w:rsid w:val="00D7608E"/>
    <w:rsid w:val="00DA2882"/>
    <w:rsid w:val="00DB0B4A"/>
    <w:rsid w:val="00DC615E"/>
    <w:rsid w:val="00F0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F40B"/>
  <w15:chartTrackingRefBased/>
  <w15:docId w15:val="{12E01AE5-DCCB-4F29-89AC-C70F1009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77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5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6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Humagain</dc:creator>
  <cp:keywords/>
  <dc:description/>
  <cp:lastModifiedBy>Tara Humagain</cp:lastModifiedBy>
  <cp:revision>4</cp:revision>
  <dcterms:created xsi:type="dcterms:W3CDTF">2022-06-12T23:46:00Z</dcterms:created>
  <dcterms:modified xsi:type="dcterms:W3CDTF">2022-06-13T01:58:00Z</dcterms:modified>
</cp:coreProperties>
</file>