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FF23E">
      <w:pPr>
        <w:spacing w:beforeLines="0" w:afterLines="0"/>
        <w:jc w:val="left"/>
        <w:rPr>
          <w:rFonts w:hint="default" w:ascii="Times New Roman" w:hAnsi="Times New Roman" w:eastAsia="CIDFont+F2" w:cs="Times New Roman"/>
          <w:b/>
          <w:bCs/>
          <w:color w:val="auto"/>
          <w:sz w:val="28"/>
          <w:szCs w:val="24"/>
        </w:rPr>
      </w:pPr>
      <w:r>
        <w:rPr>
          <w:rFonts w:hint="default" w:ascii="CIDFont+F2" w:hAnsi="CIDFont+F2" w:eastAsia="CIDFont+F2"/>
          <w:color w:val="365F92"/>
          <w:sz w:val="28"/>
          <w:szCs w:val="24"/>
        </w:rPr>
        <w:t xml:space="preserve"> </w:t>
      </w:r>
      <w:r>
        <w:rPr>
          <w:rFonts w:hint="default" w:ascii="CIDFont+F2" w:hAnsi="CIDFont+F2" w:eastAsia="CIDFont+F2"/>
          <w:color w:val="365F92"/>
          <w:sz w:val="28"/>
          <w:szCs w:val="24"/>
          <w:lang w:val="en-US"/>
        </w:rPr>
        <w:tab/>
      </w:r>
      <w:r>
        <w:rPr>
          <w:rFonts w:hint="default" w:ascii="Times New Roman" w:hAnsi="Times New Roman" w:eastAsia="CIDFont+F2" w:cs="Times New Roman"/>
          <w:b/>
          <w:bCs/>
          <w:color w:val="auto"/>
          <w:sz w:val="28"/>
          <w:szCs w:val="24"/>
        </w:rPr>
        <w:t>Arrange-Act-Assert (AAA) Pattern, Test Fixtures, Setup and</w:t>
      </w:r>
    </w:p>
    <w:p w14:paraId="128DD3BF">
      <w:pPr>
        <w:jc w:val="center"/>
        <w:rPr>
          <w:rFonts w:hint="default" w:ascii="Times New Roman" w:hAnsi="Times New Roman" w:eastAsia="CIDFont+F2" w:cs="Times New Roman"/>
          <w:b/>
          <w:bCs/>
          <w:color w:val="auto"/>
          <w:sz w:val="28"/>
          <w:szCs w:val="24"/>
        </w:rPr>
      </w:pPr>
      <w:r>
        <w:rPr>
          <w:rFonts w:hint="default" w:ascii="Times New Roman" w:hAnsi="Times New Roman" w:eastAsia="CIDFont+F2" w:cs="Times New Roman"/>
          <w:b/>
          <w:bCs/>
          <w:color w:val="auto"/>
          <w:sz w:val="28"/>
          <w:szCs w:val="24"/>
        </w:rPr>
        <w:t>Teardown Methods in JUnit</w:t>
      </w:r>
    </w:p>
    <w:p w14:paraId="616DD60B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JUnit_Basic Testing</w:t>
      </w:r>
    </w:p>
    <w:p w14:paraId="6CC803A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19F114F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DE90209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28/6/2025</w:t>
      </w:r>
    </w:p>
    <w:p w14:paraId="2C154159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3D476D3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Java project uses JUnit to test a ShoppingCart class by applying the Arrange-Act-Assert (AAA) pattern. It demonstrates the use of test fixtures, including @Before for setup and @After for teardown, to ensure clean, consistent testing for shopping cart operations.</w:t>
      </w:r>
    </w:p>
    <w:p w14:paraId="130704E9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8CBD353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817B7B1">
      <w:pPr>
        <w:pStyle w:val="9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Follow AAA Pattern: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Clearly separate test logic into three stages – Arrange (prepare data), Act (execute methods), and Assert (verify outcomes).</w:t>
      </w:r>
    </w:p>
    <w:p w14:paraId="00EEDA05">
      <w:pPr>
        <w:pStyle w:val="9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Use Setup/Teardown Methods: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Apply @Before to initialize the cart before each test and @After to clean up after each test to maintain test isolation.</w:t>
      </w:r>
    </w:p>
    <w:p w14:paraId="73DA6A52">
      <w:pPr>
        <w:pStyle w:val="9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Verify Functional Accuracy: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Test shopping cart operations like adding, removing, clearing items, and calculating totals to ensure expected behavior.</w:t>
      </w:r>
    </w:p>
    <w:p w14:paraId="4E276815">
      <w:pPr>
        <w:numPr>
          <w:ilvl w:val="0"/>
          <w:numId w:val="0"/>
        </w:numPr>
        <w:tabs>
          <w:tab w:val="left" w:pos="720"/>
        </w:tabs>
        <w:spacing w:after="0"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7349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</w:rPr>
        <w:t>Create a New Java Project</w:t>
      </w:r>
    </w:p>
    <w:p w14:paraId="1E72095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6"/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</w:rPr>
        <w:t>IntelliJ IDEA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6"/>
          <w:rFonts w:hint="default" w:ascii="Times New Roman" w:hAnsi="Times New Roman" w:cs="Times New Roman"/>
        </w:rPr>
        <w:t>File → New → Project → Jav</w:t>
      </w:r>
      <w:r>
        <w:rPr>
          <w:rStyle w:val="6"/>
          <w:rFonts w:hint="default" w:ascii="Times New Roman" w:hAnsi="Times New Roman" w:cs="Times New Roman"/>
          <w:lang w:val="en-US"/>
        </w:rPr>
        <w:t>a</w:t>
      </w:r>
    </w:p>
    <w:p w14:paraId="7658638D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JUnit to Your Project</w:t>
      </w:r>
    </w:p>
    <w:p w14:paraId="1B64FFD1">
      <w:pPr>
        <w:pStyle w:val="3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By</w:t>
      </w:r>
      <w:r>
        <w:rPr>
          <w:rFonts w:hint="default" w:ascii="Times New Roman" w:hAnsi="Times New Roman" w:cs="Times New Roman"/>
        </w:rPr>
        <w:t xml:space="preserve"> using </w:t>
      </w:r>
      <w:r>
        <w:rPr>
          <w:rStyle w:val="8"/>
          <w:rFonts w:hint="default" w:ascii="Times New Roman" w:hAnsi="Times New Roman" w:cs="Times New Roman"/>
          <w:b/>
          <w:bCs/>
        </w:rPr>
        <w:t>Maven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add the dependencies in pom.xml</w:t>
      </w:r>
    </w:p>
    <w:p w14:paraId="33A72AD8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&lt;dependency&gt;</w:t>
      </w:r>
    </w:p>
    <w:p w14:paraId="655548C6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&lt;groupId&gt;junit&lt;/groupId&gt;</w:t>
      </w:r>
    </w:p>
    <w:p w14:paraId="27246093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&lt;artifactId&gt;junit&lt;/artifactId&gt;</w:t>
      </w:r>
    </w:p>
    <w:p w14:paraId="3C48E2B7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&lt;version&gt;4.13.2&lt;/version&gt;</w:t>
      </w:r>
    </w:p>
    <w:p w14:paraId="57D26B63"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</w:t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&lt;scope&gt;test&lt;/scope&gt;</w:t>
      </w:r>
    </w:p>
    <w:p w14:paraId="417A989B">
      <w:pPr>
        <w:ind w:left="720" w:leftChars="0" w:firstLine="72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/>
          <w:lang w:val="en-US"/>
        </w:rPr>
        <w:t>&lt;/dependency&gt;</w:t>
      </w:r>
    </w:p>
    <w:p w14:paraId="1508BAF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Style w:val="6"/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Create a </w:t>
      </w:r>
      <w:r>
        <w:rPr>
          <w:rFonts w:hint="default" w:cs="Times New Roman"/>
          <w:b/>
          <w:bCs/>
          <w:sz w:val="28"/>
          <w:szCs w:val="28"/>
          <w:lang w:val="en-US"/>
        </w:rPr>
        <w:t>ShoppingCart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Java Class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and Test Class</w:t>
      </w:r>
    </w:p>
    <w:p w14:paraId="5E25BD26">
      <w:pPr>
        <w:spacing w:line="240" w:lineRule="auto"/>
        <w:ind w:left="709" w:firstLine="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ShoppingCart.java:</w:t>
      </w:r>
    </w:p>
    <w:p w14:paraId="277306C2">
      <w:pPr>
        <w:spacing w:line="240" w:lineRule="auto"/>
        <w:ind w:left="709" w:hanging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java.util.*;</w:t>
      </w:r>
    </w:p>
    <w:p w14:paraId="02D7145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ShoppingCart {</w:t>
      </w:r>
    </w:p>
    <w:p w14:paraId="1033717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List&lt;String&gt; items = new ArrayList&lt;&gt;();</w:t>
      </w:r>
    </w:p>
    <w:p w14:paraId="65DA0DF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Map&lt;String, Double&gt; priceList = new HashMap&lt;&gt;();</w:t>
      </w:r>
    </w:p>
    <w:p w14:paraId="79568C9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addItem(String item, double price) {</w:t>
      </w:r>
    </w:p>
    <w:p w14:paraId="085CE1E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items.add(item);</w:t>
      </w:r>
    </w:p>
    <w:p w14:paraId="6E538C1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priceList.put(item, price);</w:t>
      </w:r>
    </w:p>
    <w:p w14:paraId="4E907FB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801FD1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removeItem(String item) {</w:t>
      </w:r>
    </w:p>
    <w:p w14:paraId="06515F5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items.remove(item);</w:t>
      </w:r>
    </w:p>
    <w:p w14:paraId="7AC3018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priceList.remove(item);</w:t>
      </w:r>
    </w:p>
    <w:p w14:paraId="6870FBB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762A9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calculateTotal() {</w:t>
      </w:r>
    </w:p>
    <w:p w14:paraId="3D4C039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items.stream().mapToDouble(item -&gt; priceList.getOrDefault(item, 0.0)).sum();</w:t>
      </w:r>
    </w:p>
    <w:p w14:paraId="65D070B1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80263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getItemCount() {</w:t>
      </w:r>
    </w:p>
    <w:p w14:paraId="3748009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items.size();</w:t>
      </w:r>
    </w:p>
    <w:p w14:paraId="57E6181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3825F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clear() {</w:t>
      </w:r>
    </w:p>
    <w:p w14:paraId="52146FB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items.clear();</w:t>
      </w:r>
    </w:p>
    <w:p w14:paraId="750F495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priceList.clear();</w:t>
      </w:r>
    </w:p>
    <w:p w14:paraId="5FC4197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13166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boolean isEmpty() {</w:t>
      </w:r>
    </w:p>
    <w:p w14:paraId="544E104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items.isEmpty();</w:t>
      </w:r>
    </w:p>
    <w:p w14:paraId="51D4595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4DC0E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9EC8BF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969C7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5A07C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ShoppingCartTest.java:</w:t>
      </w:r>
    </w:p>
    <w:p w14:paraId="6F770DB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org.junit.Assert.*;</w:t>
      </w:r>
    </w:p>
    <w:p w14:paraId="4556E1F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org.junit.jupiter.api.Assertions.assertEquals;</w:t>
      </w:r>
    </w:p>
    <w:p w14:paraId="6A10CD8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org.junit.jupiter.api.Assertions.assertTrue;</w:t>
      </w:r>
    </w:p>
    <w:p w14:paraId="21A8FD9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org.junit.Before;</w:t>
      </w:r>
    </w:p>
    <w:p w14:paraId="6B14A1D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org.junit.After;</w:t>
      </w:r>
    </w:p>
    <w:p w14:paraId="2E782A9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org.junit.Test;</w:t>
      </w:r>
    </w:p>
    <w:p w14:paraId="1A0D535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ShoppingCartTest {</w:t>
      </w:r>
    </w:p>
    <w:p w14:paraId="61536C6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ShoppingCart cart;</w:t>
      </w:r>
    </w:p>
    <w:p w14:paraId="587313D8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@Before</w:t>
      </w:r>
    </w:p>
    <w:p w14:paraId="51CD308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setUp() {</w:t>
      </w:r>
    </w:p>
    <w:p w14:paraId="47CC0DA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 = new ShoppingCart();</w:t>
      </w:r>
    </w:p>
    <w:p w14:paraId="7A3397C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System.out.println("New cart created.");</w:t>
      </w:r>
    </w:p>
    <w:p w14:paraId="5E45263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D7D15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@After</w:t>
      </w:r>
    </w:p>
    <w:p w14:paraId="7B87BE4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tearDown() {</w:t>
      </w:r>
    </w:p>
    <w:p w14:paraId="219B1C9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cart.clear();</w:t>
      </w:r>
    </w:p>
    <w:p w14:paraId="56A54158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System.out.println("Cart cleared.\n");</w:t>
      </w:r>
    </w:p>
    <w:p w14:paraId="5CB096F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D9C2F9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5AC6EC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testAddSingleItem() {</w:t>
      </w:r>
    </w:p>
    <w:p w14:paraId="3C8E430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item = "Book";</w:t>
      </w:r>
    </w:p>
    <w:p w14:paraId="36B1266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cart.addItem(item, 150.0);</w:t>
      </w:r>
    </w:p>
    <w:p w14:paraId="451B56C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assertEquals(1, cart.getItemCount());</w:t>
      </w:r>
    </w:p>
    <w:p w14:paraId="44DDA2F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assertEquals(150.0, cart.calculateTotal(), 0.001);</w:t>
      </w:r>
    </w:p>
    <w:p w14:paraId="05C24CF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System.out.println("Added 1 item. Total: ₹" + cart.calculateTotal());</w:t>
      </w:r>
    </w:p>
    <w:p w14:paraId="1FD7427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1E95C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06470A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testAddMultipleItems() {</w:t>
      </w:r>
    </w:p>
    <w:p w14:paraId="3843429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cart.addItem("Pen", 10.0);</w:t>
      </w:r>
    </w:p>
    <w:p w14:paraId="075F497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cart.addItem("Notebook", 40.0);</w:t>
      </w:r>
    </w:p>
    <w:p w14:paraId="431A501D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cart.addItem("Pencil", 5.0);</w:t>
      </w:r>
    </w:p>
    <w:p w14:paraId="6380530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assertEquals(3, cart.getItemCount());</w:t>
      </w:r>
    </w:p>
    <w:p w14:paraId="4CFD51D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assertEquals(55.0, cart.calculateTotal(), 0.001);</w:t>
      </w:r>
    </w:p>
    <w:p w14:paraId="2D395DF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System.out.println("3 items added. Total: ₹" + cart.calculateTotal());</w:t>
      </w:r>
    </w:p>
    <w:p w14:paraId="0CD7147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39E2F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C5ED1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12625E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testRemoveItem() {</w:t>
      </w:r>
    </w:p>
    <w:p w14:paraId="3F89344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cart.addItem("Perfume", 500.0);</w:t>
      </w:r>
    </w:p>
    <w:p w14:paraId="0DA7A9C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cart.addItem("Soap", 50.0);</w:t>
      </w:r>
    </w:p>
    <w:p w14:paraId="761323C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cart.removeItem("Perfume");</w:t>
      </w:r>
    </w:p>
    <w:p w14:paraId="57506707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assertEquals(1, cart.getItemCount());</w:t>
      </w:r>
    </w:p>
    <w:p w14:paraId="428D5A6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assertEquals(50.0, cart.calculateTotal(), 0.001);</w:t>
      </w:r>
    </w:p>
    <w:p w14:paraId="43D0DEC1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System.out.println("Removed 'Perfume'. Remaining total: ₹" + cart.calculateTotal());</w:t>
      </w:r>
    </w:p>
    <w:p w14:paraId="420FFAD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1721FB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47FA181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testClearCart() {</w:t>
      </w:r>
    </w:p>
    <w:p w14:paraId="0F63AD81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cart.addItem("Bag", 800.0);</w:t>
      </w:r>
    </w:p>
    <w:p w14:paraId="76C02E9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cart.addItem("Shoes", 1200.0);</w:t>
      </w:r>
    </w:p>
    <w:p w14:paraId="1A5FF974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cart.clear();</w:t>
      </w:r>
    </w:p>
    <w:p w14:paraId="6EF1AA2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assertTrue(cart.isEmpty());</w:t>
      </w:r>
    </w:p>
    <w:p w14:paraId="4819CAA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assertEquals(0.0, cart.calculateTotal(), 0.001);</w:t>
      </w:r>
    </w:p>
    <w:p w14:paraId="207F2CF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System.out.println("Cart cleared manually. Total: ₹" + cart.calculateTotal());</w:t>
      </w:r>
    </w:p>
    <w:p w14:paraId="29D4A3E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DA1A917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DE0CA13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testIsEmptyInitially() {</w:t>
      </w:r>
    </w:p>
    <w:p w14:paraId="53B4F1E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assertTrue(cart.isEmpty());</w:t>
      </w:r>
    </w:p>
    <w:p w14:paraId="5FB0EAD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System.out.println("Cart is empty initially.");</w:t>
      </w:r>
    </w:p>
    <w:p w14:paraId="73E76506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F1B7D3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2CA0298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testItemCountAfterAddAndRemove() {</w:t>
      </w:r>
    </w:p>
    <w:p w14:paraId="176726B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cart.addItem("Charger", 300.0);</w:t>
      </w:r>
    </w:p>
    <w:p w14:paraId="6B453D87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cart.addItem("Mouse", 700.0);</w:t>
      </w:r>
    </w:p>
    <w:p w14:paraId="5A56585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cart.removeItem("Charger");</w:t>
      </w:r>
    </w:p>
    <w:p w14:paraId="3D878B1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F100B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assertEquals(1, cart.getItemCount());</w:t>
      </w:r>
    </w:p>
    <w:p w14:paraId="1FB59898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System.out.println("Added 2, removed 1. Items left: " + cart.getItemCount());</w:t>
      </w:r>
    </w:p>
    <w:p w14:paraId="1B437935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8DA9D8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3B970CE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testTotalCalculationAccuracy() {</w:t>
      </w:r>
    </w:p>
    <w:p w14:paraId="7C293E3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cart.addItem("Pen Drive", 999.99);</w:t>
      </w:r>
    </w:p>
    <w:p w14:paraId="5543AFD9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cart.addItem("Headphones", 2000.50);</w:t>
      </w:r>
    </w:p>
    <w:p w14:paraId="20BDEDC7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57ABE2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total = cart.calculateTotal();</w:t>
      </w:r>
    </w:p>
    <w:p w14:paraId="0B69C69C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assertEquals(3000.49, total, 0.01);</w:t>
      </w:r>
    </w:p>
    <w:p w14:paraId="73F5096A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System.out.println("Accurate total: ₹" + total);</w:t>
      </w:r>
    </w:p>
    <w:p w14:paraId="1A7710EF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BA2260">
      <w:pPr>
        <w:spacing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0D88A8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14E4BE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31510" cy="3657600"/>
            <wp:effectExtent l="0" t="0" r="13970" b="0"/>
            <wp:docPr id="2053284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4710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012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34709"/>
    <w:multiLevelType w:val="multilevel"/>
    <w:tmpl w:val="1DE34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34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2025-06-29T08:48:55Z</dcterms:created>
  <dc:creator>GANESH K</dc:creator>
  <cp:lastModifiedBy>VAISHNAVI K 22CSR228</cp:lastModifiedBy>
  <dcterms:modified xsi:type="dcterms:W3CDTF">2025-06-29T08:52:26Z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2017FBE8527649C3B76539E6BA09BE4E_12</vt:lpwstr>
  </property>
</Properties>
</file>