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ED10" w14:textId="0C43B7A6" w:rsidR="007807E6" w:rsidRDefault="002E4F43">
      <w:r>
        <w:t>I am adding something to check the status.</w:t>
      </w:r>
    </w:p>
    <w:sectPr w:rsidR="00780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CB"/>
    <w:rsid w:val="002E4F43"/>
    <w:rsid w:val="004221CB"/>
    <w:rsid w:val="0078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AEA4"/>
  <w15:chartTrackingRefBased/>
  <w15:docId w15:val="{814D86BE-EC55-4FCD-A60E-41C041E7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 Bhivagade</dc:creator>
  <cp:keywords/>
  <dc:description/>
  <cp:lastModifiedBy>Vaishakh Bhivagade</cp:lastModifiedBy>
  <cp:revision>2</cp:revision>
  <dcterms:created xsi:type="dcterms:W3CDTF">2022-04-14T10:29:00Z</dcterms:created>
  <dcterms:modified xsi:type="dcterms:W3CDTF">2022-04-14T10:30:00Z</dcterms:modified>
</cp:coreProperties>
</file>