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REQUIREMENT ANALYSIS &amp; UNDERSTANDING</w:t>
      </w:r>
    </w:p>
    <w:p>
      <w:pPr>
        <w:jc w:val="center"/>
      </w:pPr>
      <w:r>
        <w:rPr>
          <w:rFonts w:ascii="Times New Roman" w:hAnsi="Times New Roman"/>
          <w:b/>
          <w:sz w:val="28"/>
        </w:rPr>
        <w:t>M-001 – DEMO ADVANCED</w:t>
      </w:r>
    </w:p>
    <w:p>
      <w:pPr>
        <w:jc w:val="center"/>
      </w:pPr>
      <w:r>
        <w:rPr>
          <w:i/>
        </w:rPr>
        <w:t>Manual Testing Project – Requirement Analysis Report</w:t>
      </w:r>
    </w:p>
    <w:p>
      <w:r>
        <w:rPr>
          <w:b/>
          <w:sz w:val="26"/>
        </w:rPr>
        <w:t>1. Document Information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Field</w:t>
            </w:r>
          </w:p>
        </w:tc>
        <w:tc>
          <w:tcPr>
            <w:tcW w:type="dxa" w:w="5184"/>
            <w:shd w:fill="D9EAF7"/>
          </w:tcPr>
          <w:p>
            <w:r>
              <w:rPr>
                <w:b/>
              </w:rPr>
              <w:t>Details</w:t>
            </w:r>
          </w:p>
        </w:tc>
      </w:tr>
      <w:tr>
        <w:tc>
          <w:tcPr>
            <w:tcW w:type="dxa" w:w="5184"/>
          </w:tcPr>
          <w:p>
            <w:r>
              <w:t>Document Name</w:t>
            </w:r>
          </w:p>
        </w:tc>
        <w:tc>
          <w:tcPr>
            <w:tcW w:type="dxa" w:w="5184"/>
          </w:tcPr>
          <w:p>
            <w:r>
              <w:t>Requirement Analysis &amp; Understanding Report</w:t>
            </w:r>
          </w:p>
        </w:tc>
      </w:tr>
      <w:tr>
        <w:tc>
          <w:tcPr>
            <w:tcW w:type="dxa" w:w="5184"/>
          </w:tcPr>
          <w:p>
            <w:r>
              <w:t>Project</w:t>
            </w:r>
          </w:p>
        </w:tc>
        <w:tc>
          <w:tcPr>
            <w:tcW w:type="dxa" w:w="5184"/>
          </w:tcPr>
          <w:p>
            <w:r>
              <w:t>Demo Advanced</w:t>
            </w:r>
          </w:p>
        </w:tc>
      </w:tr>
      <w:tr>
        <w:tc>
          <w:tcPr>
            <w:tcW w:type="dxa" w:w="5184"/>
          </w:tcPr>
          <w:p>
            <w:r>
              <w:t>Document Type</w:t>
            </w:r>
          </w:p>
        </w:tc>
        <w:tc>
          <w:tcPr>
            <w:tcW w:type="dxa" w:w="5184"/>
          </w:tcPr>
          <w:p>
            <w:r>
              <w:t>QA / Testing Documentation</w:t>
            </w:r>
          </w:p>
        </w:tc>
      </w:tr>
      <w:tr>
        <w:tc>
          <w:tcPr>
            <w:tcW w:type="dxa" w:w="5184"/>
          </w:tcPr>
          <w:p>
            <w:r>
              <w:t>Prepared By</w:t>
            </w:r>
          </w:p>
        </w:tc>
        <w:tc>
          <w:tcPr>
            <w:tcW w:type="dxa" w:w="5184"/>
          </w:tcPr>
          <w:p>
            <w:r>
              <w:t>Vaishali</w:t>
            </w:r>
          </w:p>
        </w:tc>
      </w:tr>
      <w:tr>
        <w:tc>
          <w:tcPr>
            <w:tcW w:type="dxa" w:w="5184"/>
          </w:tcPr>
          <w:p>
            <w:r>
              <w:t>Version</w:t>
            </w:r>
          </w:p>
        </w:tc>
        <w:tc>
          <w:tcPr>
            <w:tcW w:type="dxa" w:w="5184"/>
          </w:tcPr>
          <w:p>
            <w:r>
              <w:t>1.0</w:t>
            </w:r>
          </w:p>
        </w:tc>
      </w:tr>
      <w:tr>
        <w:tc>
          <w:tcPr>
            <w:tcW w:type="dxa" w:w="5184"/>
          </w:tcPr>
          <w:p>
            <w:r>
              <w:t>Date</w:t>
            </w:r>
          </w:p>
        </w:tc>
        <w:tc>
          <w:tcPr>
            <w:tcW w:type="dxa" w:w="5184"/>
          </w:tcPr>
          <w:p>
            <w:r>
              <w:t>04-Oct-2026</w:t>
            </w:r>
          </w:p>
        </w:tc>
      </w:tr>
      <w:tr>
        <w:tc>
          <w:tcPr>
            <w:tcW w:type="dxa" w:w="5184"/>
          </w:tcPr>
          <w:p>
            <w:r>
              <w:t>Project Cycle</w:t>
            </w:r>
          </w:p>
        </w:tc>
        <w:tc>
          <w:tcPr>
            <w:tcW w:type="dxa" w:w="5184"/>
          </w:tcPr>
          <w:p>
            <w:r>
              <w:t>28-Sep-2026 to 28-Oct-2026</w:t>
            </w:r>
          </w:p>
        </w:tc>
      </w:tr>
      <w:tr>
        <w:tc>
          <w:tcPr>
            <w:tcW w:type="dxa" w:w="5184"/>
          </w:tcPr>
          <w:p>
            <w:r>
              <w:t>Application</w:t>
            </w:r>
          </w:p>
        </w:tc>
        <w:tc>
          <w:tcPr>
            <w:tcW w:type="dxa" w:w="5184"/>
          </w:tcPr>
          <w:p>
            <w:r>
              <w:t>Rahul Shetty Academy Client Shopping Application</w:t>
            </w:r>
          </w:p>
        </w:tc>
      </w:tr>
      <w:tr>
        <w:tc>
          <w:tcPr>
            <w:tcW w:type="dxa" w:w="5184"/>
          </w:tcPr>
          <w:p>
            <w:r>
              <w:t>Testing Type</w:t>
            </w:r>
          </w:p>
        </w:tc>
        <w:tc>
          <w:tcPr>
            <w:tcW w:type="dxa" w:w="5184"/>
          </w:tcPr>
          <w:p>
            <w:r>
              <w:t>Manual Functional Testing</w:t>
            </w:r>
          </w:p>
        </w:tc>
      </w:tr>
    </w:tbl>
    <w:p>
      <w:r>
        <w:rPr>
          <w:b/>
          <w:sz w:val="26"/>
        </w:rPr>
        <w:t>2. Purpose of Requirement Analysis</w:t>
      </w:r>
    </w:p>
    <w:p>
      <w:r>
        <w:t>The purpose of requirement analysis is to understand the business and functional requirements before starting testing. The QA team reviews the application flow to identify testable conditions, validation points, dependencies, ambiguities, risks and requirement gaps.</w:t>
      </w:r>
    </w:p>
    <w:p>
      <w:r>
        <w:rPr>
          <w:b/>
          <w:sz w:val="26"/>
        </w:rPr>
        <w:t>3. Requirement Understanding</w:t>
      </w:r>
    </w:p>
    <w:p>
      <w:r>
        <w:t>For the Demo Advanced application, users should be able to register an account, log in, view and search/filter products, view product details, add products to the shopping cart, proceed through checkout, validate payment information, place an order, view order history and sign out successfully.</w:t>
      </w:r>
    </w:p>
    <w:p>
      <w:r>
        <w:t>The requirements in this document are based on the application screens and behaviour observed during the manual requirement-analysis walkthrough.</w:t>
      </w:r>
    </w:p>
    <w:p>
      <w:r>
        <w:rPr>
          <w:b/>
          <w:sz w:val="26"/>
        </w:rPr>
        <w:t>4. Functional Requirements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rPr>
              <w:t>Req ID</w:t>
            </w:r>
          </w:p>
        </w:tc>
        <w:tc>
          <w:tcPr>
            <w:tcW w:type="dxa" w:w="2074"/>
            <w:shd w:fill="D9EAF7"/>
          </w:tcPr>
          <w:p>
            <w:r>
              <w:rPr>
                <w:b/>
              </w:rPr>
              <w:t>Module</w:t>
            </w:r>
          </w:p>
        </w:tc>
        <w:tc>
          <w:tcPr>
            <w:tcW w:type="dxa" w:w="2074"/>
            <w:shd w:fill="D9EAF7"/>
          </w:tcPr>
          <w:p>
            <w:r>
              <w:rPr>
                <w:b/>
              </w:rPr>
              <w:t>Requirement</w:t>
            </w:r>
          </w:p>
        </w:tc>
        <w:tc>
          <w:tcPr>
            <w:tcW w:type="dxa" w:w="2074"/>
            <w:shd w:fill="D9EAF7"/>
          </w:tcPr>
          <w:p>
            <w:r>
              <w:rPr>
                <w:b/>
              </w:rPr>
              <w:t>Priority</w:t>
            </w:r>
          </w:p>
        </w:tc>
        <w:tc>
          <w:tcPr>
            <w:tcW w:type="dxa" w:w="2074"/>
            <w:shd w:fill="D9EAF7"/>
          </w:tcPr>
          <w:p>
            <w:r>
              <w:rPr>
                <w:b/>
              </w:rPr>
              <w:t>Testable?</w:t>
            </w:r>
          </w:p>
        </w:tc>
      </w:tr>
      <w:tr>
        <w:tc>
          <w:tcPr>
            <w:tcW w:type="dxa" w:w="2074"/>
          </w:tcPr>
          <w:p>
            <w:r>
              <w:t>REQ-001</w:t>
            </w:r>
          </w:p>
        </w:tc>
        <w:tc>
          <w:tcPr>
            <w:tcW w:type="dxa" w:w="2074"/>
          </w:tcPr>
          <w:p>
            <w:r>
              <w:t>Registration</w:t>
            </w:r>
          </w:p>
        </w:tc>
        <w:tc>
          <w:tcPr>
            <w:tcW w:type="dxa" w:w="2074"/>
          </w:tcPr>
          <w:p>
            <w:r>
              <w:t>User should be able to register using required personal and account details.</w:t>
            </w:r>
          </w:p>
        </w:tc>
        <w:tc>
          <w:tcPr>
            <w:tcW w:type="dxa" w:w="2074"/>
          </w:tcPr>
          <w:p>
            <w:r>
              <w:t>High</w:t>
            </w:r>
          </w:p>
        </w:tc>
        <w:tc>
          <w:tcPr>
            <w:tcW w:type="dxa" w:w="2074"/>
          </w:tcPr>
          <w:p>
            <w:r>
              <w:t>Yes</w:t>
            </w:r>
          </w:p>
        </w:tc>
      </w:tr>
      <w:tr>
        <w:tc>
          <w:tcPr>
            <w:tcW w:type="dxa" w:w="2074"/>
          </w:tcPr>
          <w:p>
            <w:r>
              <w:t>REQ-002</w:t>
            </w:r>
          </w:p>
        </w:tc>
        <w:tc>
          <w:tcPr>
            <w:tcW w:type="dxa" w:w="2074"/>
          </w:tcPr>
          <w:p>
            <w:r>
              <w:t>Registration</w:t>
            </w:r>
          </w:p>
        </w:tc>
        <w:tc>
          <w:tcPr>
            <w:tcW w:type="dxa" w:w="2074"/>
          </w:tcPr>
          <w:p>
            <w:r>
              <w:t>System should validate registration information and confirm successful account creation for valid data.</w:t>
            </w:r>
          </w:p>
        </w:tc>
        <w:tc>
          <w:tcPr>
            <w:tcW w:type="dxa" w:w="2074"/>
          </w:tcPr>
          <w:p>
            <w:r>
              <w:t>High</w:t>
            </w:r>
          </w:p>
        </w:tc>
        <w:tc>
          <w:tcPr>
            <w:tcW w:type="dxa" w:w="2074"/>
          </w:tcPr>
          <w:p>
            <w:r>
              <w:t>Yes</w:t>
            </w:r>
          </w:p>
        </w:tc>
      </w:tr>
      <w:tr>
        <w:tc>
          <w:tcPr>
            <w:tcW w:type="dxa" w:w="2074"/>
          </w:tcPr>
          <w:p>
            <w:r>
              <w:t>REQ-003</w:t>
            </w:r>
          </w:p>
        </w:tc>
        <w:tc>
          <w:tcPr>
            <w:tcW w:type="dxa" w:w="2074"/>
          </w:tcPr>
          <w:p>
            <w:r>
              <w:t>Login</w:t>
            </w:r>
          </w:p>
        </w:tc>
        <w:tc>
          <w:tcPr>
            <w:tcW w:type="dxa" w:w="2074"/>
          </w:tcPr>
          <w:p>
            <w:r>
              <w:t>User should be able to log in using valid registered credentials.</w:t>
            </w:r>
          </w:p>
        </w:tc>
        <w:tc>
          <w:tcPr>
            <w:tcW w:type="dxa" w:w="2074"/>
          </w:tcPr>
          <w:p>
            <w:r>
              <w:t>High</w:t>
            </w:r>
          </w:p>
        </w:tc>
        <w:tc>
          <w:tcPr>
            <w:tcW w:type="dxa" w:w="2074"/>
          </w:tcPr>
          <w:p>
            <w:r>
              <w:t>Yes</w:t>
            </w:r>
          </w:p>
        </w:tc>
      </w:tr>
      <w:tr>
        <w:tc>
          <w:tcPr>
            <w:tcW w:type="dxa" w:w="2074"/>
          </w:tcPr>
          <w:p>
            <w:r>
              <w:t>REQ-004</w:t>
            </w:r>
          </w:p>
        </w:tc>
        <w:tc>
          <w:tcPr>
            <w:tcW w:type="dxa" w:w="2074"/>
          </w:tcPr>
          <w:p>
            <w:r>
              <w:t>Login</w:t>
            </w:r>
          </w:p>
        </w:tc>
        <w:tc>
          <w:tcPr>
            <w:tcW w:type="dxa" w:w="2074"/>
          </w:tcPr>
          <w:p>
            <w:r>
              <w:t>System should prevent login with invalid credentials and provide appropriate validation.</w:t>
            </w:r>
          </w:p>
        </w:tc>
        <w:tc>
          <w:tcPr>
            <w:tcW w:type="dxa" w:w="2074"/>
          </w:tcPr>
          <w:p>
            <w:r>
              <w:t>High</w:t>
            </w:r>
          </w:p>
        </w:tc>
        <w:tc>
          <w:tcPr>
            <w:tcW w:type="dxa" w:w="2074"/>
          </w:tcPr>
          <w:p>
            <w:r>
              <w:t>Yes</w:t>
            </w:r>
          </w:p>
        </w:tc>
      </w:tr>
      <w:tr>
        <w:tc>
          <w:tcPr>
            <w:tcW w:type="dxa" w:w="2074"/>
          </w:tcPr>
          <w:p>
            <w:r>
              <w:t>REQ-005</w:t>
            </w:r>
          </w:p>
        </w:tc>
        <w:tc>
          <w:tcPr>
            <w:tcW w:type="dxa" w:w="2074"/>
          </w:tcPr>
          <w:p>
            <w:r>
              <w:t>Login</w:t>
            </w:r>
          </w:p>
        </w:tc>
        <w:tc>
          <w:tcPr>
            <w:tcW w:type="dxa" w:w="2074"/>
          </w:tcPr>
          <w:p>
            <w:r>
              <w:t>User should be able to access the Forgot Password option.</w:t>
            </w:r>
          </w:p>
        </w:tc>
        <w:tc>
          <w:tcPr>
            <w:tcW w:type="dxa" w:w="2074"/>
          </w:tcPr>
          <w:p>
            <w:r>
              <w:t>Medium</w:t>
            </w:r>
          </w:p>
        </w:tc>
        <w:tc>
          <w:tcPr>
            <w:tcW w:type="dxa" w:w="2074"/>
          </w:tcPr>
          <w:p>
            <w:r>
              <w:t>Yes</w:t>
            </w:r>
          </w:p>
        </w:tc>
      </w:tr>
      <w:tr>
        <w:tc>
          <w:tcPr>
            <w:tcW w:type="dxa" w:w="2074"/>
          </w:tcPr>
          <w:p>
            <w:r>
              <w:t>REQ-006</w:t>
            </w:r>
          </w:p>
        </w:tc>
        <w:tc>
          <w:tcPr>
            <w:tcW w:type="dxa" w:w="2074"/>
          </w:tcPr>
          <w:p>
            <w:r>
              <w:t>Products</w:t>
            </w:r>
          </w:p>
        </w:tc>
        <w:tc>
          <w:tcPr>
            <w:tcW w:type="dxa" w:w="2074"/>
          </w:tcPr>
          <w:p>
            <w:r>
              <w:t>User should be able to view available products on the dashboard.</w:t>
            </w:r>
          </w:p>
        </w:tc>
        <w:tc>
          <w:tcPr>
            <w:tcW w:type="dxa" w:w="2074"/>
          </w:tcPr>
          <w:p>
            <w:r>
              <w:t>High</w:t>
            </w:r>
          </w:p>
        </w:tc>
        <w:tc>
          <w:tcPr>
            <w:tcW w:type="dxa" w:w="2074"/>
          </w:tcPr>
          <w:p>
            <w:r>
              <w:t>Yes</w:t>
            </w:r>
          </w:p>
        </w:tc>
      </w:tr>
      <w:tr>
        <w:tc>
          <w:tcPr>
            <w:tcW w:type="dxa" w:w="2074"/>
          </w:tcPr>
          <w:p>
            <w:r>
              <w:t>REQ-007</w:t>
            </w:r>
          </w:p>
        </w:tc>
        <w:tc>
          <w:tcPr>
            <w:tcW w:type="dxa" w:w="2074"/>
          </w:tcPr>
          <w:p>
            <w:r>
              <w:t>Products</w:t>
            </w:r>
          </w:p>
        </w:tc>
        <w:tc>
          <w:tcPr>
            <w:tcW w:type="dxa" w:w="2074"/>
          </w:tcPr>
          <w:p>
            <w:r>
              <w:t>User should be able to search and filter products using the available controls.</w:t>
            </w:r>
          </w:p>
        </w:tc>
        <w:tc>
          <w:tcPr>
            <w:tcW w:type="dxa" w:w="2074"/>
          </w:tcPr>
          <w:p>
            <w:r>
              <w:t>High</w:t>
            </w:r>
          </w:p>
        </w:tc>
        <w:tc>
          <w:tcPr>
            <w:tcW w:type="dxa" w:w="2074"/>
          </w:tcPr>
          <w:p>
            <w:r>
              <w:t>Yes</w:t>
            </w:r>
          </w:p>
        </w:tc>
      </w:tr>
      <w:tr>
        <w:tc>
          <w:tcPr>
            <w:tcW w:type="dxa" w:w="2074"/>
          </w:tcPr>
          <w:p>
            <w:r>
              <w:t>REQ-008</w:t>
            </w:r>
          </w:p>
        </w:tc>
        <w:tc>
          <w:tcPr>
            <w:tcW w:type="dxa" w:w="2074"/>
          </w:tcPr>
          <w:p>
            <w:r>
              <w:t>Products</w:t>
            </w:r>
          </w:p>
        </w:tc>
        <w:tc>
          <w:tcPr>
            <w:tcW w:type="dxa" w:w="2074"/>
          </w:tcPr>
          <w:p>
            <w:r>
              <w:t>User should be able to view product details.</w:t>
            </w:r>
          </w:p>
        </w:tc>
        <w:tc>
          <w:tcPr>
            <w:tcW w:type="dxa" w:w="2074"/>
          </w:tcPr>
          <w:p>
            <w:r>
              <w:t>High</w:t>
            </w:r>
          </w:p>
        </w:tc>
        <w:tc>
          <w:tcPr>
            <w:tcW w:type="dxa" w:w="2074"/>
          </w:tcPr>
          <w:p>
            <w:r>
              <w:t>Yes</w:t>
            </w:r>
          </w:p>
        </w:tc>
      </w:tr>
      <w:tr>
        <w:tc>
          <w:tcPr>
            <w:tcW w:type="dxa" w:w="2074"/>
          </w:tcPr>
          <w:p>
            <w:r>
              <w:t>REQ-009</w:t>
            </w:r>
          </w:p>
        </w:tc>
        <w:tc>
          <w:tcPr>
            <w:tcW w:type="dxa" w:w="2074"/>
          </w:tcPr>
          <w:p>
            <w:r>
              <w:t>Cart</w:t>
            </w:r>
          </w:p>
        </w:tc>
        <w:tc>
          <w:tcPr>
            <w:tcW w:type="dxa" w:w="2074"/>
          </w:tcPr>
          <w:p>
            <w:r>
              <w:t>User should be able to add a product to the shopping cart.</w:t>
            </w:r>
          </w:p>
        </w:tc>
        <w:tc>
          <w:tcPr>
            <w:tcW w:type="dxa" w:w="2074"/>
          </w:tcPr>
          <w:p>
            <w:r>
              <w:t>High</w:t>
            </w:r>
          </w:p>
        </w:tc>
        <w:tc>
          <w:tcPr>
            <w:tcW w:type="dxa" w:w="2074"/>
          </w:tcPr>
          <w:p>
            <w:r>
              <w:t>Yes</w:t>
            </w:r>
          </w:p>
        </w:tc>
      </w:tr>
      <w:tr>
        <w:tc>
          <w:tcPr>
            <w:tcW w:type="dxa" w:w="2074"/>
          </w:tcPr>
          <w:p>
            <w:r>
              <w:t>REQ-010</w:t>
            </w:r>
          </w:p>
        </w:tc>
        <w:tc>
          <w:tcPr>
            <w:tcW w:type="dxa" w:w="2074"/>
          </w:tcPr>
          <w:p>
            <w:r>
              <w:t>Cart</w:t>
            </w:r>
          </w:p>
        </w:tc>
        <w:tc>
          <w:tcPr>
            <w:tcW w:type="dxa" w:w="2074"/>
          </w:tcPr>
          <w:p>
            <w:r>
              <w:t>User should be able to view product information, quantity, subtotal and total in the cart.</w:t>
            </w:r>
          </w:p>
        </w:tc>
        <w:tc>
          <w:tcPr>
            <w:tcW w:type="dxa" w:w="2074"/>
          </w:tcPr>
          <w:p>
            <w:r>
              <w:t>High</w:t>
            </w:r>
          </w:p>
        </w:tc>
        <w:tc>
          <w:tcPr>
            <w:tcW w:type="dxa" w:w="2074"/>
          </w:tcPr>
          <w:p>
            <w:r>
              <w:t>Yes</w:t>
            </w:r>
          </w:p>
        </w:tc>
      </w:tr>
      <w:tr>
        <w:tc>
          <w:tcPr>
            <w:tcW w:type="dxa" w:w="2074"/>
          </w:tcPr>
          <w:p>
            <w:r>
              <w:t>REQ-011</w:t>
            </w:r>
          </w:p>
        </w:tc>
        <w:tc>
          <w:tcPr>
            <w:tcW w:type="dxa" w:w="2074"/>
          </w:tcPr>
          <w:p>
            <w:r>
              <w:t>Cart</w:t>
            </w:r>
          </w:p>
        </w:tc>
        <w:tc>
          <w:tcPr>
            <w:tcW w:type="dxa" w:w="2074"/>
          </w:tcPr>
          <w:p>
            <w:r>
              <w:t>User should be able to remove a product from the cart.</w:t>
            </w:r>
          </w:p>
        </w:tc>
        <w:tc>
          <w:tcPr>
            <w:tcW w:type="dxa" w:w="2074"/>
          </w:tcPr>
          <w:p>
            <w:r>
              <w:t>Medium</w:t>
            </w:r>
          </w:p>
        </w:tc>
        <w:tc>
          <w:tcPr>
            <w:tcW w:type="dxa" w:w="2074"/>
          </w:tcPr>
          <w:p>
            <w:r>
              <w:t>Yes</w:t>
            </w:r>
          </w:p>
        </w:tc>
      </w:tr>
      <w:tr>
        <w:tc>
          <w:tcPr>
            <w:tcW w:type="dxa" w:w="2074"/>
          </w:tcPr>
          <w:p>
            <w:r>
              <w:t>REQ-012</w:t>
            </w:r>
          </w:p>
        </w:tc>
        <w:tc>
          <w:tcPr>
            <w:tcW w:type="dxa" w:w="2074"/>
          </w:tcPr>
          <w:p>
            <w:r>
              <w:t>Checkout</w:t>
            </w:r>
          </w:p>
        </w:tc>
        <w:tc>
          <w:tcPr>
            <w:tcW w:type="dxa" w:w="2074"/>
          </w:tcPr>
          <w:p>
            <w:r>
              <w:t>User should be able to provide the required checkout and payment information.</w:t>
            </w:r>
          </w:p>
        </w:tc>
        <w:tc>
          <w:tcPr>
            <w:tcW w:type="dxa" w:w="2074"/>
          </w:tcPr>
          <w:p>
            <w:r>
              <w:t>High</w:t>
            </w:r>
          </w:p>
        </w:tc>
        <w:tc>
          <w:tcPr>
            <w:tcW w:type="dxa" w:w="2074"/>
          </w:tcPr>
          <w:p>
            <w:r>
              <w:t>Yes</w:t>
            </w:r>
          </w:p>
        </w:tc>
      </w:tr>
      <w:tr>
        <w:tc>
          <w:tcPr>
            <w:tcW w:type="dxa" w:w="2074"/>
          </w:tcPr>
          <w:p>
            <w:r>
              <w:t>REQ-013</w:t>
            </w:r>
          </w:p>
        </w:tc>
        <w:tc>
          <w:tcPr>
            <w:tcW w:type="dxa" w:w="2074"/>
          </w:tcPr>
          <w:p>
            <w:r>
              <w:t>Checkout</w:t>
            </w:r>
          </w:p>
        </w:tc>
        <w:tc>
          <w:tcPr>
            <w:tcW w:type="dxa" w:w="2074"/>
          </w:tcPr>
          <w:p>
            <w:r>
              <w:t>System should validate payment details before allowing order placement.</w:t>
            </w:r>
          </w:p>
        </w:tc>
        <w:tc>
          <w:tcPr>
            <w:tcW w:type="dxa" w:w="2074"/>
          </w:tcPr>
          <w:p>
            <w:r>
              <w:t>High</w:t>
            </w:r>
          </w:p>
        </w:tc>
        <w:tc>
          <w:tcPr>
            <w:tcW w:type="dxa" w:w="2074"/>
          </w:tcPr>
          <w:p>
            <w:r>
              <w:t>Yes</w:t>
            </w:r>
          </w:p>
        </w:tc>
      </w:tr>
      <w:tr>
        <w:tc>
          <w:tcPr>
            <w:tcW w:type="dxa" w:w="2074"/>
          </w:tcPr>
          <w:p>
            <w:r>
              <w:t>REQ-014</w:t>
            </w:r>
          </w:p>
        </w:tc>
        <w:tc>
          <w:tcPr>
            <w:tcW w:type="dxa" w:w="2074"/>
          </w:tcPr>
          <w:p>
            <w:r>
              <w:t>Order</w:t>
            </w:r>
          </w:p>
        </w:tc>
        <w:tc>
          <w:tcPr>
            <w:tcW w:type="dxa" w:w="2074"/>
          </w:tcPr>
          <w:p>
            <w:r>
              <w:t>User should be able to place an order when valid checkout information is supplied.</w:t>
            </w:r>
          </w:p>
        </w:tc>
        <w:tc>
          <w:tcPr>
            <w:tcW w:type="dxa" w:w="2074"/>
          </w:tcPr>
          <w:p>
            <w:r>
              <w:t>High</w:t>
            </w:r>
          </w:p>
        </w:tc>
        <w:tc>
          <w:tcPr>
            <w:tcW w:type="dxa" w:w="2074"/>
          </w:tcPr>
          <w:p>
            <w:r>
              <w:t>Yes</w:t>
            </w:r>
          </w:p>
        </w:tc>
      </w:tr>
      <w:tr>
        <w:tc>
          <w:tcPr>
            <w:tcW w:type="dxa" w:w="2074"/>
          </w:tcPr>
          <w:p>
            <w:r>
              <w:t>REQ-015</w:t>
            </w:r>
          </w:p>
        </w:tc>
        <w:tc>
          <w:tcPr>
            <w:tcW w:type="dxa" w:w="2074"/>
          </w:tcPr>
          <w:p>
            <w:r>
              <w:t>Order</w:t>
            </w:r>
          </w:p>
        </w:tc>
        <w:tc>
          <w:tcPr>
            <w:tcW w:type="dxa" w:w="2074"/>
          </w:tcPr>
          <w:p>
            <w:r>
              <w:t>System should display order confirmation and order details after successful order placement.</w:t>
            </w:r>
          </w:p>
        </w:tc>
        <w:tc>
          <w:tcPr>
            <w:tcW w:type="dxa" w:w="2074"/>
          </w:tcPr>
          <w:p>
            <w:r>
              <w:t>High</w:t>
            </w:r>
          </w:p>
        </w:tc>
        <w:tc>
          <w:tcPr>
            <w:tcW w:type="dxa" w:w="2074"/>
          </w:tcPr>
          <w:p>
            <w:r>
              <w:t>Yes</w:t>
            </w:r>
          </w:p>
        </w:tc>
      </w:tr>
      <w:tr>
        <w:tc>
          <w:tcPr>
            <w:tcW w:type="dxa" w:w="2074"/>
          </w:tcPr>
          <w:p>
            <w:r>
              <w:t>REQ-016</w:t>
            </w:r>
          </w:p>
        </w:tc>
        <w:tc>
          <w:tcPr>
            <w:tcW w:type="dxa" w:w="2074"/>
          </w:tcPr>
          <w:p>
            <w:r>
              <w:t>Orders</w:t>
            </w:r>
          </w:p>
        </w:tc>
        <w:tc>
          <w:tcPr>
            <w:tcW w:type="dxa" w:w="2074"/>
          </w:tcPr>
          <w:p>
            <w:r>
              <w:t>User should be able to view previously placed orders and order details.</w:t>
            </w:r>
          </w:p>
        </w:tc>
        <w:tc>
          <w:tcPr>
            <w:tcW w:type="dxa" w:w="2074"/>
          </w:tcPr>
          <w:p>
            <w:r>
              <w:t>Medium</w:t>
            </w:r>
          </w:p>
        </w:tc>
        <w:tc>
          <w:tcPr>
            <w:tcW w:type="dxa" w:w="2074"/>
          </w:tcPr>
          <w:p>
            <w:r>
              <w:t>Yes</w:t>
            </w:r>
          </w:p>
        </w:tc>
      </w:tr>
      <w:tr>
        <w:tc>
          <w:tcPr>
            <w:tcW w:type="dxa" w:w="2074"/>
          </w:tcPr>
          <w:p>
            <w:r>
              <w:t>REQ-017</w:t>
            </w:r>
          </w:p>
        </w:tc>
        <w:tc>
          <w:tcPr>
            <w:tcW w:type="dxa" w:w="2074"/>
          </w:tcPr>
          <w:p>
            <w:r>
              <w:t>Orders</w:t>
            </w:r>
          </w:p>
        </w:tc>
        <w:tc>
          <w:tcPr>
            <w:tcW w:type="dxa" w:w="2074"/>
          </w:tcPr>
          <w:p>
            <w:r>
              <w:t>User should be able to delete an order from order history.</w:t>
            </w:r>
          </w:p>
        </w:tc>
        <w:tc>
          <w:tcPr>
            <w:tcW w:type="dxa" w:w="2074"/>
          </w:tcPr>
          <w:p>
            <w:r>
              <w:t>Medium</w:t>
            </w:r>
          </w:p>
        </w:tc>
        <w:tc>
          <w:tcPr>
            <w:tcW w:type="dxa" w:w="2074"/>
          </w:tcPr>
          <w:p>
            <w:r>
              <w:t>Yes</w:t>
            </w:r>
          </w:p>
        </w:tc>
      </w:tr>
      <w:tr>
        <w:tc>
          <w:tcPr>
            <w:tcW w:type="dxa" w:w="2074"/>
          </w:tcPr>
          <w:p>
            <w:r>
              <w:t>REQ-018</w:t>
            </w:r>
          </w:p>
        </w:tc>
        <w:tc>
          <w:tcPr>
            <w:tcW w:type="dxa" w:w="2074"/>
          </w:tcPr>
          <w:p>
            <w:r>
              <w:t>Logout</w:t>
            </w:r>
          </w:p>
        </w:tc>
        <w:tc>
          <w:tcPr>
            <w:tcW w:type="dxa" w:w="2074"/>
          </w:tcPr>
          <w:p>
            <w:r>
              <w:t>User should be able to sign out and return to the Login page.</w:t>
            </w:r>
          </w:p>
        </w:tc>
        <w:tc>
          <w:tcPr>
            <w:tcW w:type="dxa" w:w="2074"/>
          </w:tcPr>
          <w:p>
            <w:r>
              <w:t>Medium</w:t>
            </w:r>
          </w:p>
        </w:tc>
        <w:tc>
          <w:tcPr>
            <w:tcW w:type="dxa" w:w="2074"/>
          </w:tcPr>
          <w:p>
            <w:r>
              <w:t>Yes</w:t>
            </w:r>
          </w:p>
        </w:tc>
      </w:tr>
    </w:tbl>
    <w:p>
      <w:r>
        <w:rPr>
          <w:b/>
          <w:sz w:val="26"/>
        </w:rPr>
        <w:t>5.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Category</w:t>
            </w:r>
          </w:p>
        </w:tc>
        <w:tc>
          <w:tcPr>
            <w:tcW w:type="dxa" w:w="5184"/>
            <w:shd w:fill="D9EAF7"/>
          </w:tcPr>
          <w:p>
            <w:r>
              <w:rPr>
                <w:b/>
              </w:rPr>
              <w:t>Requirement</w:t>
            </w:r>
          </w:p>
        </w:tc>
      </w:tr>
      <w:tr>
        <w:tc>
          <w:tcPr>
            <w:tcW w:type="dxa" w:w="5184"/>
          </w:tcPr>
          <w:p>
            <w:r>
              <w:t>Performance</w:t>
            </w:r>
          </w:p>
        </w:tc>
        <w:tc>
          <w:tcPr>
            <w:tcW w:type="dxa" w:w="5184"/>
          </w:tcPr>
          <w:p>
            <w:r>
              <w:t>Pages should load within an acceptable response time under expected usage.</w:t>
            </w:r>
          </w:p>
        </w:tc>
      </w:tr>
      <w:tr>
        <w:tc>
          <w:tcPr>
            <w:tcW w:type="dxa" w:w="5184"/>
          </w:tcPr>
          <w:p>
            <w:r>
              <w:t>Usability</w:t>
            </w:r>
          </w:p>
        </w:tc>
        <w:tc>
          <w:tcPr>
            <w:tcW w:type="dxa" w:w="5184"/>
          </w:tcPr>
          <w:p>
            <w:r>
              <w:t>Application should be easy to navigate and understand.</w:t>
            </w:r>
          </w:p>
        </w:tc>
      </w:tr>
      <w:tr>
        <w:tc>
          <w:tcPr>
            <w:tcW w:type="dxa" w:w="5184"/>
          </w:tcPr>
          <w:p>
            <w:r>
              <w:t>Compatibility</w:t>
            </w:r>
          </w:p>
        </w:tc>
        <w:tc>
          <w:tcPr>
            <w:tcW w:type="dxa" w:w="5184"/>
          </w:tcPr>
          <w:p>
            <w:r>
              <w:t>Application should work on supported browsers and operating systems.</w:t>
            </w:r>
          </w:p>
        </w:tc>
      </w:tr>
      <w:tr>
        <w:tc>
          <w:tcPr>
            <w:tcW w:type="dxa" w:w="5184"/>
          </w:tcPr>
          <w:p>
            <w:r>
              <w:t>Security</w:t>
            </w:r>
          </w:p>
        </w:tc>
        <w:tc>
          <w:tcPr>
            <w:tcW w:type="dxa" w:w="5184"/>
          </w:tcPr>
          <w:p>
            <w:r>
              <w:t>User authentication and session handling should be secure.</w:t>
            </w:r>
          </w:p>
        </w:tc>
      </w:tr>
      <w:tr>
        <w:tc>
          <w:tcPr>
            <w:tcW w:type="dxa" w:w="5184"/>
          </w:tcPr>
          <w:p>
            <w:r>
              <w:t>Reliability</w:t>
            </w:r>
          </w:p>
        </w:tc>
        <w:tc>
          <w:tcPr>
            <w:tcW w:type="dxa" w:w="5184"/>
          </w:tcPr>
          <w:p>
            <w:r>
              <w:t>Application should perform consistently without unexpected failures.</w:t>
            </w:r>
          </w:p>
        </w:tc>
      </w:tr>
    </w:tbl>
    <w:p>
      <w:r>
        <w:rPr>
          <w:b/>
          <w:sz w:val="26"/>
        </w:rPr>
        <w:t>6. Requirement Clarification Questions</w:t>
      </w:r>
    </w:p>
    <w:p>
      <w:pPr>
        <w:pStyle w:val="ListBullet"/>
      </w:pPr>
      <w:r>
        <w:t>What validation message should be displayed for incorrect or missing registration information?</w:t>
      </w:r>
    </w:p>
    <w:p>
      <w:pPr>
        <w:pStyle w:val="ListBullet"/>
      </w:pPr>
      <w:r>
        <w:t>Which registration fields are mandatory and what are their exact validation rules?</w:t>
      </w:r>
    </w:p>
    <w:p>
      <w:pPr>
        <w:pStyle w:val="ListBullet"/>
      </w:pPr>
      <w:r>
        <w:t>What should happen when an incorrect email or password is entered during login?</w:t>
      </w:r>
    </w:p>
    <w:p>
      <w:pPr>
        <w:pStyle w:val="ListBullet"/>
      </w:pPr>
      <w:r>
        <w:t>What is the complete expected workflow for Forgot Password?</w:t>
      </w:r>
    </w:p>
    <w:p>
      <w:pPr>
        <w:pStyle w:val="ListBullet"/>
      </w:pPr>
      <w:r>
        <w:t>Which search and filter combinations are supported?</w:t>
      </w:r>
    </w:p>
    <w:p>
      <w:pPr>
        <w:pStyle w:val="ListBullet"/>
      </w:pPr>
      <w:r>
        <w:t>Which checkout fields are mandatory for each payment method?</w:t>
      </w:r>
    </w:p>
    <w:p>
      <w:pPr>
        <w:pStyle w:val="ListBullet"/>
      </w:pPr>
      <w:r>
        <w:t>What validation should be displayed for invalid payment details?</w:t>
      </w:r>
    </w:p>
    <w:p>
      <w:pPr>
        <w:pStyle w:val="ListBullet"/>
      </w:pPr>
      <w:r>
        <w:t>What should happen when order/payment processing fails?</w:t>
      </w:r>
    </w:p>
    <w:p>
      <w:pPr>
        <w:pStyle w:val="ListBullet"/>
      </w:pPr>
      <w:r>
        <w:t>What browsers and devices are officially supported?</w:t>
      </w:r>
    </w:p>
    <w:p>
      <w:pPr>
        <w:pStyle w:val="ListBullet"/>
      </w:pPr>
      <w:r>
        <w:t>What is the expected response time for important pages?</w:t>
      </w:r>
    </w:p>
    <w:p>
      <w:r>
        <w:rPr>
          <w:b/>
          <w:sz w:val="26"/>
        </w:rPr>
        <w:t>7. Assumptions</w:t>
      </w:r>
    </w:p>
    <w:p>
      <w:pPr>
        <w:pStyle w:val="ListBullet"/>
      </w:pPr>
      <w:r>
        <w:t>The application and test environment are available during the testing cycle.</w:t>
      </w:r>
    </w:p>
    <w:p>
      <w:pPr>
        <w:pStyle w:val="ListBullet"/>
      </w:pPr>
      <w:r>
        <w:t>Required test data and test accounts are available to QA.</w:t>
      </w:r>
    </w:p>
    <w:p>
      <w:pPr>
        <w:pStyle w:val="ListBullet"/>
      </w:pPr>
      <w:r>
        <w:t>Test-only payment information will be used; real payment information will not be used.</w:t>
      </w:r>
    </w:p>
    <w:p>
      <w:pPr>
        <w:pStyle w:val="ListBullet"/>
      </w:pPr>
      <w:r>
        <w:t>The requirements supplied to QA represent expected business behaviour.</w:t>
      </w:r>
    </w:p>
    <w:p>
      <w:pPr>
        <w:pStyle w:val="ListBullet"/>
      </w:pPr>
      <w:r>
        <w:t>Requirement changes will be communicated to QA.</w:t>
      </w:r>
    </w:p>
    <w:p>
      <w:r>
        <w:rPr>
          <w:b/>
          <w:sz w:val="26"/>
        </w:rPr>
        <w:t>8. Dependencies</w:t>
      </w:r>
    </w:p>
    <w:p>
      <w:pPr>
        <w:pStyle w:val="ListBullet"/>
      </w:pPr>
      <w:r>
        <w:t>Test environment/application availability</w:t>
      </w:r>
    </w:p>
    <w:p>
      <w:pPr>
        <w:pStyle w:val="ListBullet"/>
      </w:pPr>
      <w:r>
        <w:t>Application build availability</w:t>
      </w:r>
    </w:p>
    <w:p>
      <w:pPr>
        <w:pStyle w:val="ListBullet"/>
      </w:pPr>
      <w:r>
        <w:t>Test user account and test data</w:t>
      </w:r>
    </w:p>
    <w:p>
      <w:pPr>
        <w:pStyle w:val="ListBullet"/>
      </w:pPr>
      <w:r>
        <w:t>Browser and network availability</w:t>
      </w:r>
    </w:p>
    <w:p>
      <w:pPr>
        <w:pStyle w:val="ListBullet"/>
      </w:pPr>
      <w:r>
        <w:t>Requirement documents</w:t>
      </w:r>
    </w:p>
    <w:p>
      <w:pPr>
        <w:pStyle w:val="ListBullet"/>
      </w:pPr>
      <w:r>
        <w:t>Defect tracking and test documentation</w:t>
      </w:r>
    </w:p>
    <w:p>
      <w:r>
        <w:rPr>
          <w:b/>
          <w:sz w:val="26"/>
        </w:rPr>
        <w:t>9. Requirement Risks / Gaps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Risk / Gap</w:t>
            </w:r>
          </w:p>
        </w:tc>
        <w:tc>
          <w:tcPr>
            <w:tcW w:type="dxa" w:w="3456"/>
            <w:shd w:fill="D9EAF7"/>
          </w:tcPr>
          <w:p>
            <w:r>
              <w:rPr>
                <w:b/>
              </w:rPr>
              <w:t>Impact</w:t>
            </w:r>
          </w:p>
        </w:tc>
        <w:tc>
          <w:tcPr>
            <w:tcW w:type="dxa" w:w="3456"/>
            <w:shd w:fill="D9EAF7"/>
          </w:tcPr>
          <w:p>
            <w:r>
              <w:rPr>
                <w:b/>
              </w:rPr>
              <w:t>Action</w:t>
            </w:r>
          </w:p>
        </w:tc>
      </w:tr>
      <w:tr>
        <w:tc>
          <w:tcPr>
            <w:tcW w:type="dxa" w:w="3456"/>
          </w:tcPr>
          <w:p>
            <w:r>
              <w:t>Registration validation rules are not fully documented.</w:t>
            </w:r>
          </w:p>
        </w:tc>
        <w:tc>
          <w:tcPr>
            <w:tcW w:type="dxa" w:w="3456"/>
          </w:tcPr>
          <w:p>
            <w:r>
              <w:t>Negative test coverage may be incomplete.</w:t>
            </w:r>
          </w:p>
        </w:tc>
        <w:tc>
          <w:tcPr>
            <w:tcW w:type="dxa" w:w="3456"/>
          </w:tcPr>
          <w:p>
            <w:r>
              <w:t>Clarify expected field-level validation.</w:t>
            </w:r>
          </w:p>
        </w:tc>
      </w:tr>
      <w:tr>
        <w:tc>
          <w:tcPr>
            <w:tcW w:type="dxa" w:w="3456"/>
          </w:tcPr>
          <w:p>
            <w:r>
              <w:t>Forgot Password workflow was not fully explored.</w:t>
            </w:r>
          </w:p>
        </w:tc>
        <w:tc>
          <w:tcPr>
            <w:tcW w:type="dxa" w:w="3456"/>
          </w:tcPr>
          <w:p>
            <w:r>
              <w:t>Detailed scenarios may be incomplete.</w:t>
            </w:r>
          </w:p>
        </w:tc>
        <w:tc>
          <w:tcPr>
            <w:tcW w:type="dxa" w:w="3456"/>
          </w:tcPr>
          <w:p>
            <w:r>
              <w:t>Confirm the expected workflow.</w:t>
            </w:r>
          </w:p>
        </w:tc>
      </w:tr>
      <w:tr>
        <w:tc>
          <w:tcPr>
            <w:tcW w:type="dxa" w:w="3456"/>
          </w:tcPr>
          <w:p>
            <w:r>
              <w:t>Payment validation rules are not fully documented.</w:t>
            </w:r>
          </w:p>
        </w:tc>
        <w:tc>
          <w:tcPr>
            <w:tcW w:type="dxa" w:w="3456"/>
          </w:tcPr>
          <w:p>
            <w:r>
              <w:t>Checkout negative coverage may be incomplete.</w:t>
            </w:r>
          </w:p>
        </w:tc>
        <w:tc>
          <w:tcPr>
            <w:tcW w:type="dxa" w:w="3456"/>
          </w:tcPr>
          <w:p>
            <w:r>
              <w:t>Confirm mandatory fields and validation criteria.</w:t>
            </w:r>
          </w:p>
        </w:tc>
      </w:tr>
      <w:tr>
        <w:tc>
          <w:tcPr>
            <w:tcW w:type="dxa" w:w="3456"/>
          </w:tcPr>
          <w:p>
            <w:r>
              <w:t>Browser compatibility details are not specified.</w:t>
            </w:r>
          </w:p>
        </w:tc>
        <w:tc>
          <w:tcPr>
            <w:tcW w:type="dxa" w:w="3456"/>
          </w:tcPr>
          <w:p>
            <w:r>
              <w:t>Compatibility testing may be incomplete.</w:t>
            </w:r>
          </w:p>
        </w:tc>
        <w:tc>
          <w:tcPr>
            <w:tcW w:type="dxa" w:w="3456"/>
          </w:tcPr>
          <w:p>
            <w:r>
              <w:t>Confirm supported browsers and operating systems.</w:t>
            </w:r>
          </w:p>
        </w:tc>
      </w:tr>
      <w:tr>
        <w:tc>
          <w:tcPr>
            <w:tcW w:type="dxa" w:w="3456"/>
          </w:tcPr>
          <w:p>
            <w:r>
              <w:t>Requirement changes late in the cycle.</w:t>
            </w:r>
          </w:p>
        </w:tc>
        <w:tc>
          <w:tcPr>
            <w:tcW w:type="dxa" w:w="3456"/>
          </w:tcPr>
          <w:p>
            <w:r>
              <w:t>Test cases may require rework.</w:t>
            </w:r>
          </w:p>
        </w:tc>
        <w:tc>
          <w:tcPr>
            <w:tcW w:type="dxa" w:w="3456"/>
          </w:tcPr>
          <w:p>
            <w:r>
              <w:t>Maintain requirement change tracking.</w:t>
            </w:r>
          </w:p>
        </w:tc>
      </w:tr>
    </w:tbl>
    <w:p>
      <w:r>
        <w:rPr>
          <w:b/>
          <w:sz w:val="26"/>
        </w:rPr>
        <w:t>10. Requirement Traceability – Initial</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rPr>
              <w:t>Req ID</w:t>
            </w:r>
          </w:p>
        </w:tc>
        <w:tc>
          <w:tcPr>
            <w:tcW w:type="dxa" w:w="2074"/>
            <w:shd w:fill="D9EAF7"/>
          </w:tcPr>
          <w:p>
            <w:r>
              <w:rPr>
                <w:b/>
              </w:rPr>
              <w:t>Requirement</w:t>
            </w:r>
          </w:p>
        </w:tc>
        <w:tc>
          <w:tcPr>
            <w:tcW w:type="dxa" w:w="2074"/>
            <w:shd w:fill="D9EAF7"/>
          </w:tcPr>
          <w:p>
            <w:r>
              <w:rPr>
                <w:b/>
              </w:rPr>
              <w:t>Test Case IDs</w:t>
            </w:r>
          </w:p>
        </w:tc>
        <w:tc>
          <w:tcPr>
            <w:tcW w:type="dxa" w:w="2074"/>
            <w:shd w:fill="D9EAF7"/>
          </w:tcPr>
          <w:p>
            <w:r>
              <w:rPr>
                <w:b/>
              </w:rPr>
              <w:t>Defect ID</w:t>
            </w:r>
          </w:p>
        </w:tc>
        <w:tc>
          <w:tcPr>
            <w:tcW w:type="dxa" w:w="2074"/>
            <w:shd w:fill="D9EAF7"/>
          </w:tcPr>
          <w:p>
            <w:r>
              <w:rPr>
                <w:b/>
              </w:rPr>
              <w:t>Status</w:t>
            </w:r>
          </w:p>
        </w:tc>
      </w:tr>
      <w:tr>
        <w:tc>
          <w:tcPr>
            <w:tcW w:type="dxa" w:w="2074"/>
          </w:tcPr>
          <w:p>
            <w:r>
              <w:t>REQ-003</w:t>
            </w:r>
          </w:p>
        </w:tc>
        <w:tc>
          <w:tcPr>
            <w:tcW w:type="dxa" w:w="2074"/>
          </w:tcPr>
          <w:p>
            <w:r>
              <w:t>Valid login</w:t>
            </w:r>
          </w:p>
        </w:tc>
        <w:tc>
          <w:tcPr>
            <w:tcW w:type="dxa" w:w="2074"/>
          </w:tcPr>
          <w:p>
            <w:r>
              <w:t>TC-002</w:t>
            </w:r>
          </w:p>
        </w:tc>
        <w:tc>
          <w:tcPr>
            <w:tcW w:type="dxa" w:w="2074"/>
          </w:tcPr>
          <w:p>
            <w:r>
              <w:t>—</w:t>
            </w:r>
          </w:p>
        </w:tc>
        <w:tc>
          <w:tcPr>
            <w:tcW w:type="dxa" w:w="2074"/>
          </w:tcPr>
          <w:p>
            <w:r>
              <w:t>To be executed</w:t>
            </w:r>
          </w:p>
        </w:tc>
      </w:tr>
      <w:tr>
        <w:tc>
          <w:tcPr>
            <w:tcW w:type="dxa" w:w="2074"/>
          </w:tcPr>
          <w:p>
            <w:r>
              <w:t>REQ-004</w:t>
            </w:r>
          </w:p>
        </w:tc>
        <w:tc>
          <w:tcPr>
            <w:tcW w:type="dxa" w:w="2074"/>
          </w:tcPr>
          <w:p>
            <w:r>
              <w:t>Invalid login validation</w:t>
            </w:r>
          </w:p>
        </w:tc>
        <w:tc>
          <w:tcPr>
            <w:tcW w:type="dxa" w:w="2074"/>
          </w:tcPr>
          <w:p>
            <w:r>
              <w:t>TC-007</w:t>
            </w:r>
          </w:p>
        </w:tc>
        <w:tc>
          <w:tcPr>
            <w:tcW w:type="dxa" w:w="2074"/>
          </w:tcPr>
          <w:p>
            <w:r>
              <w:t>—</w:t>
            </w:r>
          </w:p>
        </w:tc>
        <w:tc>
          <w:tcPr>
            <w:tcW w:type="dxa" w:w="2074"/>
          </w:tcPr>
          <w:p>
            <w:r>
              <w:t>To be executed</w:t>
            </w:r>
          </w:p>
        </w:tc>
      </w:tr>
      <w:tr>
        <w:tc>
          <w:tcPr>
            <w:tcW w:type="dxa" w:w="2074"/>
          </w:tcPr>
          <w:p>
            <w:r>
              <w:t>REQ-009</w:t>
            </w:r>
          </w:p>
        </w:tc>
        <w:tc>
          <w:tcPr>
            <w:tcW w:type="dxa" w:w="2074"/>
          </w:tcPr>
          <w:p>
            <w:r>
              <w:t>Add product to cart</w:t>
            </w:r>
          </w:p>
        </w:tc>
        <w:tc>
          <w:tcPr>
            <w:tcW w:type="dxa" w:w="2074"/>
          </w:tcPr>
          <w:p>
            <w:r>
              <w:t>TC-003</w:t>
            </w:r>
          </w:p>
        </w:tc>
        <w:tc>
          <w:tcPr>
            <w:tcW w:type="dxa" w:w="2074"/>
          </w:tcPr>
          <w:p>
            <w:r>
              <w:t>—</w:t>
            </w:r>
          </w:p>
        </w:tc>
        <w:tc>
          <w:tcPr>
            <w:tcW w:type="dxa" w:w="2074"/>
          </w:tcPr>
          <w:p>
            <w:r>
              <w:t>To be executed</w:t>
            </w:r>
          </w:p>
        </w:tc>
      </w:tr>
      <w:tr>
        <w:tc>
          <w:tcPr>
            <w:tcW w:type="dxa" w:w="2074"/>
          </w:tcPr>
          <w:p>
            <w:r>
              <w:t>REQ-012</w:t>
            </w:r>
          </w:p>
        </w:tc>
        <w:tc>
          <w:tcPr>
            <w:tcW w:type="dxa" w:w="2074"/>
          </w:tcPr>
          <w:p>
            <w:r>
              <w:t>Mandatory checkout information</w:t>
            </w:r>
          </w:p>
        </w:tc>
        <w:tc>
          <w:tcPr>
            <w:tcW w:type="dxa" w:w="2074"/>
          </w:tcPr>
          <w:p>
            <w:r>
              <w:t>TC-008, TC-009</w:t>
            </w:r>
          </w:p>
        </w:tc>
        <w:tc>
          <w:tcPr>
            <w:tcW w:type="dxa" w:w="2074"/>
          </w:tcPr>
          <w:p>
            <w:r>
              <w:t>—</w:t>
            </w:r>
          </w:p>
        </w:tc>
        <w:tc>
          <w:tcPr>
            <w:tcW w:type="dxa" w:w="2074"/>
          </w:tcPr>
          <w:p>
            <w:r>
              <w:t>To be executed</w:t>
            </w:r>
          </w:p>
        </w:tc>
      </w:tr>
      <w:tr>
        <w:tc>
          <w:tcPr>
            <w:tcW w:type="dxa" w:w="2074"/>
          </w:tcPr>
          <w:p>
            <w:r>
              <w:t>REQ-014</w:t>
            </w:r>
          </w:p>
        </w:tc>
        <w:tc>
          <w:tcPr>
            <w:tcW w:type="dxa" w:w="2074"/>
          </w:tcPr>
          <w:p>
            <w:r>
              <w:t>Place order</w:t>
            </w:r>
          </w:p>
        </w:tc>
        <w:tc>
          <w:tcPr>
            <w:tcW w:type="dxa" w:w="2074"/>
          </w:tcPr>
          <w:p>
            <w:r>
              <w:t>TC-004</w:t>
            </w:r>
          </w:p>
        </w:tc>
        <w:tc>
          <w:tcPr>
            <w:tcW w:type="dxa" w:w="2074"/>
          </w:tcPr>
          <w:p>
            <w:r>
              <w:t>—</w:t>
            </w:r>
          </w:p>
        </w:tc>
        <w:tc>
          <w:tcPr>
            <w:tcW w:type="dxa" w:w="2074"/>
          </w:tcPr>
          <w:p>
            <w:r>
              <w:t>To be executed</w:t>
            </w:r>
          </w:p>
        </w:tc>
      </w:tr>
      <w:tr>
        <w:tc>
          <w:tcPr>
            <w:tcW w:type="dxa" w:w="2074"/>
          </w:tcPr>
          <w:p>
            <w:r>
              <w:t>REQ-018</w:t>
            </w:r>
          </w:p>
        </w:tc>
        <w:tc>
          <w:tcPr>
            <w:tcW w:type="dxa" w:w="2074"/>
          </w:tcPr>
          <w:p>
            <w:r>
              <w:t>Logout</w:t>
            </w:r>
          </w:p>
        </w:tc>
        <w:tc>
          <w:tcPr>
            <w:tcW w:type="dxa" w:w="2074"/>
          </w:tcPr>
          <w:p>
            <w:r>
              <w:t>TC-005</w:t>
            </w:r>
          </w:p>
        </w:tc>
        <w:tc>
          <w:tcPr>
            <w:tcW w:type="dxa" w:w="2074"/>
          </w:tcPr>
          <w:p>
            <w:r>
              <w:t>—</w:t>
            </w:r>
          </w:p>
        </w:tc>
        <w:tc>
          <w:tcPr>
            <w:tcW w:type="dxa" w:w="2074"/>
          </w:tcPr>
          <w:p>
            <w:r>
              <w:t>To be executed</w:t>
            </w:r>
          </w:p>
        </w:tc>
      </w:tr>
    </w:tbl>
    <w:p>
      <w:r>
        <w:rPr>
          <w:b/>
          <w:sz w:val="26"/>
        </w:rPr>
        <w:t>11. Observed Application Flow</w:t>
      </w:r>
    </w:p>
    <w:p>
      <w:r>
        <w:t>Registration → Login → Product Dashboard → Product Details → Add to Cart → Cart → Checkout → Payment Validation → Order Confirmation → Order History → Logout</w:t>
      </w:r>
    </w:p>
    <w:p>
      <w:r>
        <w:rPr>
          <w:b/>
          <w:sz w:val="26"/>
        </w:rPr>
        <w:t>12. QA Activities After Requirement Analysis</w:t>
      </w:r>
    </w:p>
    <w:p>
      <w:pPr>
        <w:pStyle w:val="ListBullet"/>
      </w:pPr>
      <w:r>
        <w:t>Identify test scenarios from the requirements.</w:t>
      </w:r>
    </w:p>
    <w:p>
      <w:pPr>
        <w:pStyle w:val="ListBullet"/>
      </w:pPr>
      <w:r>
        <w:t>Prepare detailed positive and negative test cases.</w:t>
      </w:r>
    </w:p>
    <w:p>
      <w:pPr>
        <w:pStyle w:val="ListBullet"/>
      </w:pPr>
      <w:r>
        <w:t>Prepare test data and execution conditions.</w:t>
      </w:r>
    </w:p>
    <w:p>
      <w:pPr>
        <w:pStyle w:val="ListBullet"/>
      </w:pPr>
      <w:r>
        <w:t>Map requirements to test cases using an RTM.</w:t>
      </w:r>
    </w:p>
    <w:p>
      <w:pPr>
        <w:pStyle w:val="ListBullet"/>
      </w:pPr>
      <w:r>
        <w:t>Execute test cases and record actual results.</w:t>
      </w:r>
    </w:p>
    <w:p>
      <w:pPr>
        <w:pStyle w:val="ListBullet"/>
      </w:pPr>
      <w:r>
        <w:t>Identify, log and track defects.</w:t>
      </w:r>
    </w:p>
    <w:p>
      <w:pPr>
        <w:pStyle w:val="ListBullet"/>
      </w:pPr>
      <w:r>
        <w:t>Retest fixes and perform regression testing.</w:t>
      </w:r>
    </w:p>
    <w:p>
      <w:pPr>
        <w:pStyle w:val="ListBullet"/>
      </w:pPr>
      <w:r>
        <w:t>Prepare the final Test Summary Report.</w:t>
      </w:r>
    </w:p>
    <w:p>
      <w:r>
        <w:rPr>
          <w:b/>
          <w:sz w:val="26"/>
        </w:rPr>
        <w:t>13. Requirement Analysis Sign-Off</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Role</w:t>
            </w:r>
          </w:p>
        </w:tc>
        <w:tc>
          <w:tcPr>
            <w:tcW w:type="dxa" w:w="3456"/>
            <w:shd w:fill="D9EAF7"/>
          </w:tcPr>
          <w:p>
            <w:r>
              <w:rPr>
                <w:b/>
              </w:rPr>
              <w:t>Name</w:t>
            </w:r>
          </w:p>
        </w:tc>
        <w:tc>
          <w:tcPr>
            <w:tcW w:type="dxa" w:w="3456"/>
            <w:shd w:fill="D9EAF7"/>
          </w:tcPr>
          <w:p>
            <w:r>
              <w:rPr>
                <w:b/>
              </w:rPr>
              <w:t>Sign-Off / Date</w:t>
            </w:r>
          </w:p>
        </w:tc>
      </w:tr>
      <w:tr>
        <w:tc>
          <w:tcPr>
            <w:tcW w:type="dxa" w:w="3456"/>
          </w:tcPr>
          <w:p>
            <w:r>
              <w:t>QA Engineer</w:t>
            </w:r>
          </w:p>
        </w:tc>
        <w:tc>
          <w:tcPr>
            <w:tcW w:type="dxa" w:w="3456"/>
          </w:tcPr>
          <w:p>
            <w:r>
              <w:t>Vaishali</w:t>
            </w:r>
          </w:p>
        </w:tc>
        <w:tc>
          <w:tcPr>
            <w:tcW w:type="dxa" w:w="3456"/>
          </w:tcPr>
          <w:p>
            <w:r>
              <w:t>Pending</w:t>
            </w:r>
          </w:p>
        </w:tc>
      </w:tr>
      <w:tr>
        <w:tc>
          <w:tcPr>
            <w:tcW w:type="dxa" w:w="3456"/>
          </w:tcPr>
          <w:p>
            <w:r>
              <w:t>QA Lead / Reviewer</w:t>
            </w:r>
          </w:p>
        </w:tc>
        <w:tc>
          <w:tcPr>
            <w:tcW w:type="dxa" w:w="3456"/>
          </w:tcPr>
          <w:p>
            <w:r>
              <w:t>—</w:t>
            </w:r>
          </w:p>
        </w:tc>
        <w:tc>
          <w:tcPr>
            <w:tcW w:type="dxa" w:w="3456"/>
          </w:tcPr>
          <w:p>
            <w:r>
              <w:t>Pending</w:t>
            </w:r>
          </w:p>
        </w:tc>
      </w:tr>
      <w:tr>
        <w:tc>
          <w:tcPr>
            <w:tcW w:type="dxa" w:w="3456"/>
          </w:tcPr>
          <w:p>
            <w:r>
              <w:t>Business Analyst</w:t>
            </w:r>
          </w:p>
        </w:tc>
        <w:tc>
          <w:tcPr>
            <w:tcW w:type="dxa" w:w="3456"/>
          </w:tcPr>
          <w:p>
            <w:r>
              <w:t>—</w:t>
            </w:r>
          </w:p>
        </w:tc>
        <w:tc>
          <w:tcPr>
            <w:tcW w:type="dxa" w:w="3456"/>
          </w:tcPr>
          <w:p>
            <w:r>
              <w:t>Pending</w:t>
            </w:r>
          </w:p>
        </w:tc>
      </w:tr>
      <w:tr>
        <w:tc>
          <w:tcPr>
            <w:tcW w:type="dxa" w:w="3456"/>
          </w:tcPr>
          <w:p>
            <w:r>
              <w:t>Product Owner</w:t>
            </w:r>
          </w:p>
        </w:tc>
        <w:tc>
          <w:tcPr>
            <w:tcW w:type="dxa" w:w="3456"/>
          </w:tcPr>
          <w:p>
            <w:r>
              <w:t>—</w:t>
            </w:r>
          </w:p>
        </w:tc>
        <w:tc>
          <w:tcPr>
            <w:tcW w:type="dxa" w:w="3456"/>
          </w:tcPr>
          <w:p>
            <w:r>
              <w:t>Pending</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