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CookBook: Your Virtual Kitchen Assistant</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31 January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Fonts w:ascii="Verdana" w:cs="Verdana" w:eastAsia="Verdana" w:hAnsi="Verdana"/>
                <w:color w:val="222222"/>
                <w:sz w:val="20"/>
                <w:szCs w:val="20"/>
                <w:highlight w:val="white"/>
                <w:rtl w:val="0"/>
              </w:rPr>
              <w:t xml:space="preserve">SWTID1741163012154617</w:t>
            </w:r>
            <w:r w:rsidDel="00000000" w:rsidR="00000000" w:rsidRPr="00000000">
              <w:rPr>
                <w:rtl w:val="0"/>
              </w:rPr>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Receipe book</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4 Marks</w:t>
            </w:r>
          </w:p>
        </w:tc>
      </w:tr>
      <w:tr>
        <w:trPr>
          <w:cantSplit w:val="0"/>
          <w:tblHeader w:val="0"/>
        </w:trPr>
        <w:tc>
          <w:tcPr/>
          <w:p w:rsidR="00000000" w:rsidDel="00000000" w:rsidP="00000000" w:rsidRDefault="00000000" w:rsidRPr="00000000" w14:paraId="0000000D">
            <w:pPr>
              <w:rPr/>
            </w:pPr>
            <w:r w:rsidDel="00000000" w:rsidR="00000000" w:rsidRPr="00000000">
              <w:rPr>
                <w:rtl w:val="0"/>
              </w:rPr>
              <w:t xml:space="preserve">Team leader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Team members</w:t>
            </w:r>
          </w:p>
        </w:tc>
        <w:tc>
          <w:tcPr/>
          <w:p w:rsidR="00000000" w:rsidDel="00000000" w:rsidP="00000000" w:rsidRDefault="00000000" w:rsidRPr="00000000" w14:paraId="00000010">
            <w:pPr>
              <w:rPr/>
            </w:pPr>
            <w:r w:rsidDel="00000000" w:rsidR="00000000" w:rsidRPr="00000000">
              <w:rPr>
                <w:rtl w:val="0"/>
              </w:rPr>
              <w:t xml:space="preserve"> VAISHNAV K</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BHARATH V</w:t>
            </w:r>
          </w:p>
          <w:p w:rsidR="00000000" w:rsidDel="00000000" w:rsidP="00000000" w:rsidRDefault="00000000" w:rsidRPr="00000000" w14:paraId="00000013">
            <w:pPr>
              <w:rPr/>
            </w:pPr>
            <w:r w:rsidDel="00000000" w:rsidR="00000000" w:rsidRPr="00000000">
              <w:rPr>
                <w:rtl w:val="0"/>
              </w:rPr>
              <w:t xml:space="preserve"> KARTHICK A</w:t>
            </w:r>
          </w:p>
          <w:p w:rsidR="00000000" w:rsidDel="00000000" w:rsidP="00000000" w:rsidRDefault="00000000" w:rsidRPr="00000000" w14:paraId="00000014">
            <w:pPr>
              <w:rPr/>
            </w:pPr>
            <w:r w:rsidDel="00000000" w:rsidR="00000000" w:rsidRPr="00000000">
              <w:rPr>
                <w:rtl w:val="0"/>
              </w:rPr>
              <w:t xml:space="preserve"> SADHASIVAM A</w:t>
            </w:r>
          </w:p>
          <w:p w:rsidR="00000000" w:rsidDel="00000000" w:rsidP="00000000" w:rsidRDefault="00000000" w:rsidRPr="00000000" w14:paraId="00000015">
            <w:pPr>
              <w:rPr/>
            </w:pPr>
            <w:r w:rsidDel="00000000" w:rsidR="00000000" w:rsidRPr="00000000">
              <w:rPr>
                <w:rtl w:val="0"/>
              </w:rPr>
              <w:t xml:space="preserve"> SIVANINTHA PERUMAL M</w:t>
            </w:r>
          </w:p>
        </w:tc>
      </w:tr>
    </w:tbl>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An empathy map is a simple, easy-to-digest visual that captures knowledge about a user’s behaviours and attitudes. </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It is a useful tool to help teams better understand their users.</w:t>
      </w:r>
    </w:p>
    <w:p w:rsidR="00000000" w:rsidDel="00000000" w:rsidP="00000000" w:rsidRDefault="00000000" w:rsidRPr="00000000" w14:paraId="0000001B">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C">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1D">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439150328" name="image2.jpg"/>
            <a:graphic>
              <a:graphicData uri="http://schemas.openxmlformats.org/drawingml/2006/picture">
                <pic:pic>
                  <pic:nvPicPr>
                    <pic:cNvPr descr="Diagram&#10;&#10;Description automatically generated" id="0" name="image2.jpg"/>
                    <pic:cNvPicPr preferRelativeResize="0"/>
                  </pic:nvPicPr>
                  <pic:blipFill>
                    <a:blip r:embed="rId7"/>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pPr>
      <w:r w:rsidDel="00000000" w:rsidR="00000000" w:rsidRPr="00000000">
        <w:rPr>
          <w:sz w:val="24"/>
          <w:szCs w:val="24"/>
          <w:rtl w:val="0"/>
        </w:rPr>
        <w:t xml:space="preserve">Reference: </w:t>
      </w:r>
      <w:hyperlink r:id="rId8">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20">
      <w:pPr>
        <w:jc w:val="both"/>
        <w:rPr>
          <w:b w:val="1"/>
          <w:color w:val="2a2a2a"/>
          <w:sz w:val="24"/>
          <w:szCs w:val="24"/>
        </w:rPr>
      </w:pPr>
      <w:r w:rsidDel="00000000" w:rsidR="00000000" w:rsidRPr="00000000">
        <w:rPr>
          <w:rtl w:val="0"/>
        </w:rPr>
      </w:r>
    </w:p>
    <w:p w:rsidR="00000000" w:rsidDel="00000000" w:rsidP="00000000" w:rsidRDefault="00000000" w:rsidRPr="00000000" w14:paraId="00000021">
      <w:pPr>
        <w:jc w:val="both"/>
        <w:rPr>
          <w:b w:val="1"/>
          <w:color w:val="2a2a2a"/>
          <w:sz w:val="24"/>
          <w:szCs w:val="24"/>
        </w:rPr>
      </w:pPr>
      <w:r w:rsidDel="00000000" w:rsidR="00000000" w:rsidRPr="00000000">
        <w:rPr>
          <w:rtl w:val="0"/>
        </w:rPr>
      </w:r>
    </w:p>
    <w:p w:rsidR="00000000" w:rsidDel="00000000" w:rsidP="00000000" w:rsidRDefault="00000000" w:rsidRPr="00000000" w14:paraId="00000022">
      <w:pPr>
        <w:jc w:val="both"/>
        <w:rPr>
          <w:b w:val="1"/>
          <w:color w:val="2a2a2a"/>
          <w:sz w:val="24"/>
          <w:szCs w:val="24"/>
        </w:rPr>
      </w:pPr>
      <w:r w:rsidDel="00000000" w:rsidR="00000000" w:rsidRPr="00000000">
        <w:rPr>
          <w:b w:val="1"/>
          <w:color w:val="2a2a2a"/>
          <w:sz w:val="24"/>
          <w:szCs w:val="24"/>
        </w:rPr>
        <w:drawing>
          <wp:inline distB="0" distT="0" distL="0" distR="0">
            <wp:extent cx="5731510" cy="5904865"/>
            <wp:effectExtent b="0" l="0" r="0" t="0"/>
            <wp:docPr id="43915032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510" cy="5904865"/>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Default" w:customStyle="1">
    <w:name w:val="Default"/>
    <w:rsid w:val="00B84A22"/>
    <w:pPr>
      <w:autoSpaceDE w:val="0"/>
      <w:autoSpaceDN w:val="0"/>
      <w:adjustRightInd w:val="0"/>
      <w:spacing w:after="0" w:line="240" w:lineRule="auto"/>
    </w:pPr>
    <w:rPr>
      <w:rFonts w:ascii="IBM Plex Sans" w:cs="IBM Plex Sans" w:hAnsi="IBM Plex Sans"/>
      <w:color w:val="000000"/>
      <w:sz w:val="24"/>
      <w:szCs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gwaQi0gOLExKEW1ExFNbuc5IIQ==">CgMxLjA4AHIhMVFrVUl3RXM1SG82UHdjd2NaSW02a0lxUmVMaVNjN3Z2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2025-03-05T19:42:00Z</dcterms:created>
  <dc:creator>Amarender Katkam</dc:creator>
</cp:coreProperties>
</file>