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40"/>
        </w:rPr>
        <w:t>MALLA REDDY UNIVERSITY</w:t>
      </w:r>
    </w:p>
    <w:p>
      <w:pPr>
        <w:jc w:val="center"/>
      </w:pPr>
      <w:r>
        <w:rPr>
          <w:i/>
          <w:sz w:val="26"/>
        </w:rPr>
        <w:t>Department of Computer Science and Engineering (Cyber Security)</w:t>
      </w:r>
    </w:p>
    <w:p/>
    <w:p>
      <w:pPr>
        <w:jc w:val="center"/>
      </w:pPr>
      <w:r>
        <w:rPr>
          <w:b/>
          <w:color w:val="2E86C1"/>
          <w:sz w:val="32"/>
        </w:rPr>
        <w:t>ETHICAL HACKING LABORATORY RECORD</w:t>
      </w:r>
    </w:p>
    <w:p>
      <w:pPr>
        <w:jc w:val="center"/>
      </w:pPr>
      <w:r>
        <w:rPr>
          <w:sz w:val="24"/>
        </w:rPr>
        <w:t>Course Code: MR23-1CS0432</w:t>
      </w:r>
    </w:p>
    <w:p/>
    <w:p/>
    <w:tbl>
      <w:tblPr>
        <w:tblW w:type="auto" w:w="0"/>
        <w:tblLook w:firstColumn="1" w:firstRow="1" w:lastColumn="0" w:lastRow="0" w:noHBand="0" w:noVBand="1" w:val="04A0"/>
      </w:tblPr>
      <w:tblGrid>
        <w:gridCol w:w="9360"/>
      </w:tblGrid>
      <w:tr>
        <w:tc>
          <w:tcPr>
            <w:tcW w:type="dxa" w:w="9360"/>
            <w:shd w:val="clear" w:color="auto" w:fill="1B3A5C"/>
          </w:tcPr>
          <w:p>
            <w:r>
              <w:t xml:space="preserve"> </w:t>
            </w:r>
          </w:p>
        </w:tc>
      </w:tr>
    </w:tbl>
    <w:p/>
    <w:p>
      <w:pPr>
        <w:jc w:val="center"/>
      </w:pPr>
      <w:r>
        <w:rPr>
          <w:b/>
          <w:color w:val="E74C3C"/>
          <w:sz w:val="44"/>
        </w:rPr>
        <w:t>EXPERIMENT 02</w:t>
      </w:r>
    </w:p>
    <w:p>
      <w:pPr>
        <w:jc w:val="center"/>
      </w:pPr>
      <w:r>
        <w:rPr>
          <w:b/>
          <w:color w:val="1B3A5C"/>
          <w:sz w:val="36"/>
        </w:rPr>
        <w:t>Port Scanning and Service Enumeration</w:t>
      </w:r>
    </w:p>
    <w:p/>
    <w:tbl>
      <w:tblPr>
        <w:tblStyle w:val="TableGrid"/>
        <w:tblW w:type="auto" w:w="0"/>
        <w:tblLook w:firstColumn="1" w:firstRow="1" w:lastColumn="0" w:lastRow="0" w:noHBand="0" w:noVBand="1" w:val="04A0"/>
      </w:tblPr>
      <w:tblGrid>
        <w:gridCol w:w="4680"/>
        <w:gridCol w:w="4680"/>
      </w:tblGrid>
      <w:tr>
        <w:tc>
          <w:tcPr>
            <w:tcW w:type="dxa" w:w="4680"/>
            <w:shd w:val="clear" w:color="auto" w:fill="1B3A5C"/>
          </w:tcPr>
          <w:p>
            <w:r>
              <w:rPr>
                <w:b/>
                <w:color w:val="FFFFFF"/>
                <w:sz w:val="21"/>
              </w:rPr>
              <w:t>Experiment Number</w:t>
            </w:r>
          </w:p>
        </w:tc>
        <w:tc>
          <w:tcPr>
            <w:tcW w:type="dxa" w:w="4680"/>
            <w:shd w:val="clear" w:color="auto" w:fill="F0F4F8"/>
          </w:tcPr>
          <w:p>
            <w:r>
              <w:rPr>
                <w:sz w:val="21"/>
              </w:rPr>
              <w:t>02 — Port Scanning and Service Enumeration</w:t>
            </w:r>
          </w:p>
        </w:tc>
      </w:tr>
      <w:tr>
        <w:tc>
          <w:tcPr>
            <w:tcW w:type="dxa" w:w="4680"/>
            <w:shd w:val="clear" w:color="auto" w:fill="1B3A5C"/>
          </w:tcPr>
          <w:p>
            <w:r>
              <w:rPr>
                <w:b/>
                <w:color w:val="FFFFFF"/>
                <w:sz w:val="21"/>
              </w:rPr>
              <w:t>Target System</w:t>
            </w:r>
          </w:p>
        </w:tc>
        <w:tc>
          <w:tcPr>
            <w:tcW w:type="dxa" w:w="4680"/>
            <w:shd w:val="clear" w:color="auto" w:fill="F0F4F8"/>
          </w:tcPr>
          <w:p>
            <w:r>
              <w:rPr>
                <w:sz w:val="21"/>
              </w:rPr>
              <w:t>Metasploitable 2 (192.168.1.3) — VirtualBox Host-Only</w:t>
            </w:r>
          </w:p>
        </w:tc>
      </w:tr>
      <w:tr>
        <w:tc>
          <w:tcPr>
            <w:tcW w:type="dxa" w:w="4680"/>
            <w:shd w:val="clear" w:color="auto" w:fill="1B3A5C"/>
          </w:tcPr>
          <w:p>
            <w:r>
              <w:rPr>
                <w:b/>
                <w:color w:val="FFFFFF"/>
                <w:sz w:val="21"/>
              </w:rPr>
              <w:t>Attacker System</w:t>
            </w:r>
          </w:p>
        </w:tc>
        <w:tc>
          <w:tcPr>
            <w:tcW w:type="dxa" w:w="4680"/>
            <w:shd w:val="clear" w:color="auto" w:fill="F0F4F8"/>
          </w:tcPr>
          <w:p>
            <w:r>
              <w:rPr>
                <w:sz w:val="21"/>
              </w:rPr>
              <w:t>Kali Linux (192.168.1.4 / eth0)</w:t>
            </w:r>
          </w:p>
        </w:tc>
      </w:tr>
      <w:tr>
        <w:tc>
          <w:tcPr>
            <w:tcW w:type="dxa" w:w="4680"/>
            <w:shd w:val="clear" w:color="auto" w:fill="1B3A5C"/>
          </w:tcPr>
          <w:p>
            <w:r>
              <w:rPr>
                <w:b/>
                <w:color w:val="FFFFFF"/>
                <w:sz w:val="21"/>
              </w:rPr>
              <w:t>Network Mode</w:t>
            </w:r>
          </w:p>
        </w:tc>
        <w:tc>
          <w:tcPr>
            <w:tcW w:type="dxa" w:w="4680"/>
            <w:shd w:val="clear" w:color="auto" w:fill="F0F4F8"/>
          </w:tcPr>
          <w:p>
            <w:r>
              <w:rPr>
                <w:sz w:val="21"/>
              </w:rPr>
              <w:t>VirtualBox Host-Only Adapter (192.168.1.0/24)</w:t>
            </w:r>
          </w:p>
        </w:tc>
      </w:tr>
      <w:tr>
        <w:tc>
          <w:tcPr>
            <w:tcW w:type="dxa" w:w="4680"/>
            <w:shd w:val="clear" w:color="auto" w:fill="1B3A5C"/>
          </w:tcPr>
          <w:p>
            <w:r>
              <w:rPr>
                <w:b/>
                <w:color w:val="FFFFFF"/>
                <w:sz w:val="21"/>
              </w:rPr>
              <w:t>Date of Execution</w:t>
            </w:r>
          </w:p>
        </w:tc>
        <w:tc>
          <w:tcPr>
            <w:tcW w:type="dxa" w:w="4680"/>
            <w:shd w:val="clear" w:color="auto" w:fill="F0F4F8"/>
          </w:tcPr>
          <w:p>
            <w:r>
              <w:rPr>
                <w:sz w:val="21"/>
              </w:rPr>
              <w:t>September 2, 2026 (UTC+05:30)</w:t>
            </w:r>
          </w:p>
        </w:tc>
      </w:tr>
    </w:tbl>
    <w:p>
      <w:r>
        <w:br w:type="page"/>
      </w:r>
    </w:p>
    <w:p>
      <w:pPr>
        <w:pStyle w:val="Heading1"/>
        <w:jc w:val="left"/>
      </w:pPr>
      <w:r>
        <w:rPr>
          <w:b/>
          <w:color w:val="1B3A5C"/>
          <w:sz w:val="36"/>
        </w:rPr>
        <w:t>1. Aim</w:t>
      </w:r>
    </w:p>
    <w:p>
      <w:pPr>
        <w:jc w:val="both"/>
      </w:pPr>
      <w:r>
        <w:rPr>
          <w:rFonts w:ascii="Calibri" w:hAnsi="Calibri"/>
          <w:sz w:val="22"/>
        </w:rPr>
        <w:t>To perform a comprehensive TCP and UDP port scan against the Metasploitable 2 target virtual machine, enumerate the services and software versions exposed on each open port, and attempt operating-system fingerprinting using Nmap from Kali Linux on an isolated Host-Only laboratory network.</w:t>
      </w:r>
    </w:p>
    <w:p>
      <w:pPr>
        <w:pStyle w:val="Heading1"/>
        <w:jc w:val="left"/>
      </w:pPr>
      <w:r>
        <w:rPr>
          <w:b/>
          <w:color w:val="1B3A5C"/>
          <w:sz w:val="36"/>
        </w:rPr>
        <w:t>2. Objectives</w:t>
      </w:r>
    </w:p>
    <w:p>
      <w:pPr>
        <w:pStyle w:val="ListBullet"/>
      </w:pPr>
      <w:r>
        <w:rPr>
          <w:sz w:val="22"/>
        </w:rPr>
        <w:t>Discover the Metasploitable 2 target on the isolated Host-Only laboratory network and confirm its IP address.</w:t>
      </w:r>
    </w:p>
    <w:p>
      <w:pPr>
        <w:pStyle w:val="ListBullet"/>
      </w:pPr>
      <w:r>
        <w:rPr>
          <w:sz w:val="22"/>
        </w:rPr>
        <w:t>Perform a full 65,535-port TCP scan to find every open TCP port, including non-default and high-numbered ports that a default Nmap scan would miss.</w:t>
      </w:r>
    </w:p>
    <w:p>
      <w:pPr>
        <w:pStyle w:val="ListBullet"/>
      </w:pPr>
      <w:r>
        <w:rPr>
          <w:sz w:val="22"/>
        </w:rPr>
        <w:t>Perform service version detection (−sV) and OS fingerprinting (−O) on all discovered open ports to identify exact software names, versions, and the target operating system.</w:t>
      </w:r>
    </w:p>
    <w:p>
      <w:pPr>
        <w:pStyle w:val="ListBullet"/>
      </w:pPr>
      <w:r>
        <w:rPr>
          <w:sz w:val="22"/>
        </w:rPr>
        <w:t>Perform a UDP port scan of commonly used services (top 20) to reveal services not visible in a TCP-only scan.</w:t>
      </w:r>
    </w:p>
    <w:p>
      <w:pPr>
        <w:pStyle w:val="ListBullet"/>
      </w:pPr>
      <w:r>
        <w:rPr>
          <w:sz w:val="22"/>
        </w:rPr>
        <w:t>Interpret and document the security significance of every finding.</w:t>
      </w:r>
    </w:p>
    <w:p/>
    <w:p>
      <w:pPr>
        <w:pStyle w:val="Heading1"/>
        <w:jc w:val="left"/>
      </w:pPr>
      <w:r>
        <w:rPr>
          <w:b/>
          <w:color w:val="1B3A5C"/>
          <w:sz w:val="36"/>
        </w:rPr>
        <w:t>3. Laboratory Environment &amp; Requirements</w:t>
      </w:r>
    </w:p>
    <w:tbl>
      <w:tblPr>
        <w:tblStyle w:val="TableGrid"/>
        <w:tblW w:type="auto" w:w="0"/>
        <w:tblLook w:firstColumn="1" w:firstRow="1" w:lastColumn="0" w:lastRow="0" w:noHBand="0" w:noVBand="1" w:val="04A0"/>
      </w:tblPr>
      <w:tblGrid>
        <w:gridCol w:w="4680"/>
        <w:gridCol w:w="4680"/>
      </w:tblGrid>
      <w:tr>
        <w:tc>
          <w:tcPr>
            <w:tcW w:type="dxa" w:w="4680"/>
            <w:shd w:val="clear" w:color="auto" w:fill="2E4057"/>
          </w:tcPr>
          <w:p>
            <w:r>
              <w:rPr>
                <w:b/>
                <w:color w:val="FFFFFF"/>
                <w:sz w:val="21"/>
              </w:rPr>
              <w:t>Attacker Machine</w:t>
            </w:r>
          </w:p>
        </w:tc>
        <w:tc>
          <w:tcPr>
            <w:tcW w:type="dxa" w:w="4680"/>
            <w:shd w:val="clear" w:color="auto" w:fill="F7F9FC"/>
          </w:tcPr>
          <w:p>
            <w:r>
              <w:rPr>
                <w:sz w:val="21"/>
              </w:rPr>
              <w:t>Kali Linux — IP: 192.168.1.4 (eth0, VirtualBox Host-Only)</w:t>
            </w:r>
          </w:p>
        </w:tc>
      </w:tr>
      <w:tr>
        <w:tc>
          <w:tcPr>
            <w:tcW w:type="dxa" w:w="4680"/>
            <w:shd w:val="clear" w:color="auto" w:fill="2E4057"/>
          </w:tcPr>
          <w:p>
            <w:r>
              <w:rPr>
                <w:b/>
                <w:color w:val="FFFFFF"/>
                <w:sz w:val="21"/>
              </w:rPr>
              <w:t>Target Machine</w:t>
            </w:r>
          </w:p>
        </w:tc>
        <w:tc>
          <w:tcPr>
            <w:tcW w:type="dxa" w:w="4680"/>
            <w:shd w:val="clear" w:color="auto" w:fill="F7F9FC"/>
          </w:tcPr>
          <w:p>
            <w:r>
              <w:rPr>
                <w:sz w:val="21"/>
              </w:rPr>
              <w:t>Metasploitable 2 — IP: 192.168.1.3 (Oracle VirtualBox virtual NIC, MAC: 08:00:27:E4:EF:5F)</w:t>
            </w:r>
          </w:p>
        </w:tc>
      </w:tr>
      <w:tr>
        <w:tc>
          <w:tcPr>
            <w:tcW w:type="dxa" w:w="4680"/>
            <w:shd w:val="clear" w:color="auto" w:fill="2E4057"/>
          </w:tcPr>
          <w:p>
            <w:r>
              <w:rPr>
                <w:b/>
                <w:color w:val="FFFFFF"/>
                <w:sz w:val="21"/>
              </w:rPr>
              <w:t>Network Mode</w:t>
            </w:r>
          </w:p>
        </w:tc>
        <w:tc>
          <w:tcPr>
            <w:tcW w:type="dxa" w:w="4680"/>
            <w:shd w:val="clear" w:color="auto" w:fill="F7F9FC"/>
          </w:tcPr>
          <w:p>
            <w:r>
              <w:rPr>
                <w:sz w:val="21"/>
              </w:rPr>
              <w:t>VirtualBox Host-Only Adapter — Isolated subnet 192.168.1.0/24, no external internet route</w:t>
            </w:r>
          </w:p>
        </w:tc>
      </w:tr>
      <w:tr>
        <w:tc>
          <w:tcPr>
            <w:tcW w:type="dxa" w:w="4680"/>
            <w:shd w:val="clear" w:color="auto" w:fill="2E4057"/>
          </w:tcPr>
          <w:p>
            <w:r>
              <w:rPr>
                <w:b/>
                <w:color w:val="FFFFFF"/>
                <w:sz w:val="21"/>
              </w:rPr>
              <w:t>Required Privileges</w:t>
            </w:r>
          </w:p>
        </w:tc>
        <w:tc>
          <w:tcPr>
            <w:tcW w:type="dxa" w:w="4680"/>
            <w:shd w:val="clear" w:color="auto" w:fill="F7F9FC"/>
          </w:tcPr>
          <w:p>
            <w:r>
              <w:rPr>
                <w:sz w:val="21"/>
              </w:rPr>
              <w:t>sudo/root (required for SYN stealth scan −sS and OS detection −O)</w:t>
            </w:r>
          </w:p>
        </w:tc>
      </w:tr>
      <w:tr>
        <w:tc>
          <w:tcPr>
            <w:tcW w:type="dxa" w:w="4680"/>
            <w:shd w:val="clear" w:color="auto" w:fill="2E4057"/>
          </w:tcPr>
          <w:p>
            <w:r>
              <w:rPr>
                <w:b/>
                <w:color w:val="FFFFFF"/>
                <w:sz w:val="21"/>
              </w:rPr>
              <w:t>Tool</w:t>
            </w:r>
          </w:p>
        </w:tc>
        <w:tc>
          <w:tcPr>
            <w:tcW w:type="dxa" w:w="4680"/>
            <w:shd w:val="clear" w:color="auto" w:fill="F7F9FC"/>
          </w:tcPr>
          <w:p>
            <w:r>
              <w:rPr>
                <w:sz w:val="21"/>
              </w:rPr>
              <w:t>Nmap 7.99 (pre-installed on Kali Linux)</w:t>
            </w:r>
          </w:p>
        </w:tc>
      </w:tr>
    </w:tbl>
    <w:p/>
    <w:p>
      <w:pPr>
        <w:pStyle w:val="Heading1"/>
        <w:jc w:val="left"/>
      </w:pPr>
      <w:r>
        <w:rPr>
          <w:b/>
          <w:color w:val="1B3A5C"/>
          <w:sz w:val="36"/>
        </w:rPr>
        <w:t>4. Tools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r>
              <w:rPr>
                <w:b/>
                <w:color w:val="FFFFFF"/>
              </w:rPr>
              <w:t>Tool</w:t>
            </w:r>
          </w:p>
        </w:tc>
        <w:tc>
          <w:tcPr>
            <w:tcW w:type="dxa" w:w="3120"/>
            <w:shd w:val="clear" w:color="auto" w:fill="1B3A5C"/>
          </w:tcPr>
          <w:p>
            <w:r>
              <w:rPr>
                <w:b/>
                <w:color w:val="FFFFFF"/>
              </w:rPr>
              <w:t>Version</w:t>
            </w:r>
          </w:p>
        </w:tc>
        <w:tc>
          <w:tcPr>
            <w:tcW w:type="dxa" w:w="3120"/>
            <w:shd w:val="clear" w:color="auto" w:fill="1B3A5C"/>
          </w:tcPr>
          <w:p>
            <w:r>
              <w:rPr>
                <w:b/>
                <w:color w:val="FFFFFF"/>
              </w:rPr>
              <w:t>Purpose</w:t>
            </w:r>
          </w:p>
        </w:tc>
      </w:tr>
      <w:tr>
        <w:tc>
          <w:tcPr>
            <w:tcW w:type="dxa" w:w="3120"/>
            <w:shd w:val="clear" w:color="auto" w:fill="FFFFFF"/>
          </w:tcPr>
          <w:p>
            <w:r>
              <w:rPr>
                <w:sz w:val="21"/>
              </w:rPr>
              <w:t>Nmap</w:t>
            </w:r>
          </w:p>
        </w:tc>
        <w:tc>
          <w:tcPr>
            <w:tcW w:type="dxa" w:w="3120"/>
            <w:shd w:val="clear" w:color="auto" w:fill="FFFFFF"/>
          </w:tcPr>
          <w:p>
            <w:r>
              <w:rPr>
                <w:sz w:val="21"/>
              </w:rPr>
              <w:t>7.99</w:t>
            </w:r>
          </w:p>
        </w:tc>
        <w:tc>
          <w:tcPr>
            <w:tcW w:type="dxa" w:w="3120"/>
            <w:shd w:val="clear" w:color="auto" w:fill="FFFFFF"/>
          </w:tcPr>
          <w:p>
            <w:r>
              <w:rPr>
                <w:sz w:val="21"/>
              </w:rPr>
              <w:t>Port scanning, service/version detection, OS fingerprinting, UDP scanning</w:t>
            </w:r>
          </w:p>
        </w:tc>
      </w:tr>
      <w:tr>
        <w:tc>
          <w:tcPr>
            <w:tcW w:type="dxa" w:w="3120"/>
            <w:shd w:val="clear" w:color="auto" w:fill="F0F4F8"/>
          </w:tcPr>
          <w:p>
            <w:r>
              <w:rPr>
                <w:sz w:val="21"/>
              </w:rPr>
              <w:t>Kali Linux</w:t>
            </w:r>
          </w:p>
        </w:tc>
        <w:tc>
          <w:tcPr>
            <w:tcW w:type="dxa" w:w="3120"/>
            <w:shd w:val="clear" w:color="auto" w:fill="F0F4F8"/>
          </w:tcPr>
          <w:p>
            <w:r>
              <w:rPr>
                <w:sz w:val="21"/>
              </w:rPr>
              <w:t>2024.x</w:t>
            </w:r>
          </w:p>
        </w:tc>
        <w:tc>
          <w:tcPr>
            <w:tcW w:type="dxa" w:w="3120"/>
            <w:shd w:val="clear" w:color="auto" w:fill="F0F4F8"/>
          </w:tcPr>
          <w:p>
            <w:r>
              <w:rPr>
                <w:sz w:val="21"/>
              </w:rPr>
              <w:t>Attacker operating system platform</w:t>
            </w:r>
          </w:p>
        </w:tc>
      </w:tr>
      <w:tr>
        <w:tc>
          <w:tcPr>
            <w:tcW w:type="dxa" w:w="3120"/>
            <w:shd w:val="clear" w:color="auto" w:fill="FFFFFF"/>
          </w:tcPr>
          <w:p>
            <w:r>
              <w:rPr>
                <w:sz w:val="21"/>
              </w:rPr>
              <w:t>Metasploitable 2</w:t>
            </w:r>
          </w:p>
        </w:tc>
        <w:tc>
          <w:tcPr>
            <w:tcW w:type="dxa" w:w="3120"/>
            <w:shd w:val="clear" w:color="auto" w:fill="FFFFFF"/>
          </w:tcPr>
          <w:p>
            <w:r>
              <w:rPr>
                <w:sz w:val="21"/>
              </w:rPr>
              <w:t>v2.0</w:t>
            </w:r>
          </w:p>
        </w:tc>
        <w:tc>
          <w:tcPr>
            <w:tcW w:type="dxa" w:w="3120"/>
            <w:shd w:val="clear" w:color="auto" w:fill="FFFFFF"/>
          </w:tcPr>
          <w:p>
            <w:r>
              <w:rPr>
                <w:sz w:val="21"/>
              </w:rPr>
              <w:t>Intentionally vulnerable target VM for authorized training</w:t>
            </w:r>
          </w:p>
        </w:tc>
      </w:tr>
      <w:tr>
        <w:tc>
          <w:tcPr>
            <w:tcW w:type="dxa" w:w="3120"/>
            <w:shd w:val="clear" w:color="auto" w:fill="F0F4F8"/>
          </w:tcPr>
          <w:p>
            <w:r>
              <w:rPr>
                <w:sz w:val="21"/>
              </w:rPr>
              <w:t>VirtualBox</w:t>
            </w:r>
          </w:p>
        </w:tc>
        <w:tc>
          <w:tcPr>
            <w:tcW w:type="dxa" w:w="3120"/>
            <w:shd w:val="clear" w:color="auto" w:fill="F0F4F8"/>
          </w:tcPr>
          <w:p>
            <w:r>
              <w:rPr>
                <w:sz w:val="21"/>
              </w:rPr>
              <w:t>7.x</w:t>
            </w:r>
          </w:p>
        </w:tc>
        <w:tc>
          <w:tcPr>
            <w:tcW w:type="dxa" w:w="3120"/>
            <w:shd w:val="clear" w:color="auto" w:fill="F0F4F8"/>
          </w:tcPr>
          <w:p>
            <w:r>
              <w:rPr>
                <w:sz w:val="21"/>
              </w:rPr>
              <w:t>Hypervisor hosting both VMs on an isolated Host-Only network</w:t>
            </w:r>
          </w:p>
        </w:tc>
      </w:tr>
    </w:tbl>
    <w:p/>
    <w:p>
      <w:pPr>
        <w:pStyle w:val="Heading1"/>
        <w:jc w:val="left"/>
      </w:pPr>
      <w:r>
        <w:rPr>
          <w:b/>
          <w:color w:val="1B3A5C"/>
          <w:sz w:val="36"/>
        </w:rPr>
        <w:t>5. Theoretical Background</w:t>
      </w:r>
    </w:p>
    <w:p>
      <w:pPr>
        <w:pStyle w:val="Heading2"/>
        <w:jc w:val="left"/>
      </w:pPr>
      <w:r>
        <w:rPr>
          <w:b/>
          <w:color w:val="1B3A5C"/>
          <w:sz w:val="28"/>
        </w:rPr>
        <w:t>5.1 Port Architecture and TCP/UDP Protocols</w:t>
      </w:r>
    </w:p>
    <w:p>
      <w:pPr>
        <w:jc w:val="both"/>
      </w:pPr>
      <w:r>
        <w:rPr>
          <w:rFonts w:ascii="Calibri" w:hAnsi="Calibri"/>
          <w:sz w:val="22"/>
        </w:rPr>
        <w:t>Computer networking relies on transport-layer ports (0–65,535) to direct traffic to specific application processes. Ports are categorised into three ranges:</w:t>
      </w:r>
    </w:p>
    <w:p>
      <w:pPr>
        <w:pStyle w:val="ListBullet"/>
      </w:pPr>
      <w:r>
        <w:t>Well-Known Ports (0–1023): Assigned by IANA to core system services — HTTP (80), SSH (22), FTP (21), DNS (53), SMTP (25).</w:t>
      </w:r>
    </w:p>
    <w:p>
      <w:pPr>
        <w:pStyle w:val="ListBullet"/>
      </w:pPr>
      <w:r>
        <w:t>Registered Ports (1024–49151): Allocated to specific vendor applications — MySQL (3306), RDP (3389), PostgreSQL (5432).</w:t>
      </w:r>
    </w:p>
    <w:p>
      <w:pPr>
        <w:pStyle w:val="ListBullet"/>
      </w:pPr>
      <w:r>
        <w:t>Dynamic/Private Ports (49152–65535): Used for ephemeral client-side connections; also commonly misused for hidden or backdoor services.</w:t>
      </w:r>
    </w:p>
    <w:p>
      <w:pPr>
        <w:pStyle w:val="Heading2"/>
        <w:jc w:val="left"/>
      </w:pPr>
      <w:r>
        <w:rPr>
          <w:b/>
          <w:color w:val="1B3A5C"/>
          <w:sz w:val="28"/>
        </w:rPr>
        <w:t>5.2 TCP SYN Stealth Scan vs Full Connect Scan</w:t>
      </w:r>
    </w:p>
    <w:p>
      <w:pPr>
        <w:jc w:val="both"/>
      </w:pPr>
      <w:r>
        <w:rPr>
          <w:rFonts w:ascii="Calibri" w:hAnsi="Calibri"/>
          <w:sz w:val="22"/>
        </w:rPr>
        <w:t>Nmap's default TCP scan is the SYN stealth scan (−sS). It sends a SYN packet; if the target replies with SYN-ACK, the port is open, and Nmap immediately responds with RST to tear down the connection before the 3-way handshake completes. This avoids creating a fully logged connection entry in the target's application logs and requires raw-socket privileges (sudo/root). In contrast, the TCP Connect scan (−sT) uses the OS connect() system call to complete the full handshake — slower, fully logged by target applications, but usable without root privileges.</w:t>
      </w:r>
    </w:p>
    <w:p>
      <w:pPr>
        <w:pStyle w:val="Heading2"/>
        <w:jc w:val="left"/>
      </w:pPr>
      <w:r>
        <w:rPr>
          <w:b/>
          <w:color w:val="1B3A5C"/>
          <w:sz w:val="28"/>
        </w:rPr>
        <w:t>5.3 Nmap Port States</w:t>
      </w:r>
    </w:p>
    <w:tbl>
      <w:tblPr>
        <w:tblStyle w:val="TableGrid"/>
        <w:tblW w:type="auto" w:w="0"/>
        <w:tblLook w:firstColumn="1" w:firstRow="1" w:lastColumn="0" w:lastRow="0" w:noHBand="0" w:noVBand="1" w:val="04A0"/>
      </w:tblPr>
      <w:tblGrid>
        <w:gridCol w:w="4680"/>
        <w:gridCol w:w="4680"/>
      </w:tblGrid>
      <w:tr>
        <w:tc>
          <w:tcPr>
            <w:tcW w:type="dxa" w:w="4680"/>
            <w:shd w:val="clear" w:color="auto" w:fill="2E4057"/>
          </w:tcPr>
          <w:p>
            <w:r>
              <w:rPr>
                <w:color w:val="FFFFFF"/>
              </w:rPr>
              <w:t>Port State</w:t>
            </w:r>
          </w:p>
        </w:tc>
        <w:tc>
          <w:tcPr>
            <w:tcW w:type="dxa" w:w="4680"/>
            <w:shd w:val="clear" w:color="auto" w:fill="2E4057"/>
          </w:tcPr>
          <w:p>
            <w:r>
              <w:rPr>
                <w:color w:val="FFFFFF"/>
              </w:rPr>
              <w:t>Meaning</w:t>
            </w:r>
          </w:p>
        </w:tc>
      </w:tr>
      <w:tr>
        <w:tc>
          <w:tcPr>
            <w:tcW w:type="dxa" w:w="4680"/>
            <w:shd w:val="clear" w:color="auto" w:fill="F7F9FC"/>
          </w:tcPr>
          <w:p>
            <w:r>
              <w:rPr>
                <w:rFonts w:ascii="Consolas" w:hAnsi="Consolas"/>
                <w:b/>
                <w:sz w:val="20"/>
              </w:rPr>
              <w:t>open</w:t>
            </w:r>
          </w:p>
        </w:tc>
        <w:tc>
          <w:tcPr>
            <w:tcW w:type="dxa" w:w="4680"/>
            <w:shd w:val="clear" w:color="auto" w:fill="F7F9FC"/>
          </w:tcPr>
          <w:p>
            <w:r>
              <w:rPr>
                <w:sz w:val="21"/>
              </w:rPr>
              <w:t>An application is actively listening and accepting connections on this port.</w:t>
            </w:r>
          </w:p>
        </w:tc>
      </w:tr>
      <w:tr>
        <w:tc>
          <w:tcPr>
            <w:tcW w:type="dxa" w:w="4680"/>
            <w:shd w:val="clear" w:color="auto" w:fill="FFFFFF"/>
          </w:tcPr>
          <w:p>
            <w:r>
              <w:rPr>
                <w:rFonts w:ascii="Consolas" w:hAnsi="Consolas"/>
                <w:b/>
                <w:sz w:val="20"/>
              </w:rPr>
              <w:t>closed</w:t>
            </w:r>
          </w:p>
        </w:tc>
        <w:tc>
          <w:tcPr>
            <w:tcW w:type="dxa" w:w="4680"/>
            <w:shd w:val="clear" w:color="auto" w:fill="FFFFFF"/>
          </w:tcPr>
          <w:p>
            <w:r>
              <w:rPr>
                <w:sz w:val="21"/>
              </w:rPr>
              <w:t>The port is reachable but no application is listening. Nmap receives a TCP RST response.</w:t>
            </w:r>
          </w:p>
        </w:tc>
      </w:tr>
      <w:tr>
        <w:tc>
          <w:tcPr>
            <w:tcW w:type="dxa" w:w="4680"/>
            <w:shd w:val="clear" w:color="auto" w:fill="F7F9FC"/>
          </w:tcPr>
          <w:p>
            <w:r>
              <w:rPr>
                <w:rFonts w:ascii="Consolas" w:hAnsi="Consolas"/>
                <w:b/>
                <w:sz w:val="20"/>
              </w:rPr>
              <w:t>filtered</w:t>
            </w:r>
          </w:p>
        </w:tc>
        <w:tc>
          <w:tcPr>
            <w:tcW w:type="dxa" w:w="4680"/>
            <w:shd w:val="clear" w:color="auto" w:fill="F7F9FC"/>
          </w:tcPr>
          <w:p>
            <w:r>
              <w:rPr>
                <w:sz w:val="21"/>
              </w:rPr>
              <w:t>A firewall, ACL, or network obstacle drops probe packets without response. Nmap cannot determine if open or closed.</w:t>
            </w:r>
          </w:p>
        </w:tc>
      </w:tr>
      <w:tr>
        <w:tc>
          <w:tcPr>
            <w:tcW w:type="dxa" w:w="4680"/>
            <w:shd w:val="clear" w:color="auto" w:fill="FFFFFF"/>
          </w:tcPr>
          <w:p>
            <w:r>
              <w:rPr>
                <w:rFonts w:ascii="Consolas" w:hAnsi="Consolas"/>
                <w:b/>
                <w:sz w:val="20"/>
              </w:rPr>
              <w:t>open|filtered</w:t>
            </w:r>
          </w:p>
        </w:tc>
        <w:tc>
          <w:tcPr>
            <w:tcW w:type="dxa" w:w="4680"/>
            <w:shd w:val="clear" w:color="auto" w:fill="FFFFFF"/>
          </w:tcPr>
          <w:p>
            <w:r>
              <w:rPr>
                <w:sz w:val="21"/>
              </w:rPr>
              <w:t>Common in UDP scans — Nmap sent a probe but received no response; the port could be open (service not replying) or filtered.</w:t>
            </w:r>
          </w:p>
        </w:tc>
      </w:tr>
    </w:tbl>
    <w:p/>
    <w:p>
      <w:pPr>
        <w:pStyle w:val="Heading2"/>
        <w:jc w:val="left"/>
      </w:pPr>
      <w:r>
        <w:rPr>
          <w:b/>
          <w:color w:val="1B3A5C"/>
          <w:sz w:val="28"/>
        </w:rPr>
        <w:t>5.4 Service/Version Detection and OS Fingerprinting</w:t>
      </w:r>
    </w:p>
    <w:p>
      <w:pPr>
        <w:jc w:val="both"/>
      </w:pPr>
      <w:r>
        <w:rPr>
          <w:rFonts w:ascii="Calibri" w:hAnsi="Calibri"/>
          <w:sz w:val="22"/>
        </w:rPr>
        <w:t>Service detection (−sV) sends targeted probes from Nmap's nmap-service-probes database to each open port and matches responses against regex patterns to identify the exact software name and version. This is essential because the port number alone only suggests the likely protocol — −sV confirms the actual implementation.</w:t>
      </w:r>
    </w:p>
    <w:p>
      <w:pPr>
        <w:jc w:val="both"/>
      </w:pPr>
      <w:r>
        <w:rPr>
          <w:rFonts w:ascii="Calibri" w:hAnsi="Calibri"/>
          <w:sz w:val="22"/>
        </w:rPr>
        <w:t>OS fingerprinting (−O) analyses subtle TCP/IP stack implementation characteristics — TCP window size, ISN predictability, TCP options ordering, IP ID sequencing, ICMP response quoting — and compares them to the nmap-os-db signature database to classify the target OS, kernel version, and CPU architecture.</w:t>
      </w:r>
    </w:p>
    <w:p/>
    <w:p>
      <w:pPr>
        <w:pStyle w:val="Heading1"/>
        <w:jc w:val="left"/>
      </w:pPr>
      <w:r>
        <w:rPr>
          <w:b/>
          <w:color w:val="1B3A5C"/>
          <w:sz w:val="36"/>
        </w:rPr>
        <w:t>6. Step-by-Step Practical Procedure</w:t>
      </w:r>
    </w:p>
    <w:p>
      <w:pPr>
        <w:jc w:val="both"/>
      </w:pPr>
      <w:r>
        <w:rPr>
          <w:rFonts w:ascii="Calibri" w:hAnsi="Calibri"/>
          <w:sz w:val="22"/>
        </w:rPr>
        <w:t>All steps below were executed on Kali Linux against the Metasploitable 2 VM at 192.168.1.3 on an isolated VirtualBox Host-Only network. Commands were run with sudo as required. All outputs are authentic — captured directly from the running terminal sessions.</w:t>
      </w:r>
    </w:p>
    <w:p/>
    <w:p>
      <w:pPr>
        <w:pStyle w:val="Heading2"/>
        <w:jc w:val="left"/>
      </w:pPr>
      <w:r>
        <w:rPr>
          <w:b/>
          <w:color w:val="1B3A5C"/>
          <w:sz w:val="28"/>
        </w:rPr>
        <w:t>Step 1 — Network Configuration Verification &amp; Target Discovery</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Confirm Kali's Host-Only IP address and discover the Metasploitable 2 target on the shared subnet.</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Before scanning a specific host, the attacker's own subnet must be confirmed and target IPs identified using host-discovery sweeps.</w:t>
            </w:r>
          </w:p>
        </w:tc>
      </w:tr>
      <w:tr>
        <w:tc>
          <w:tcPr>
            <w:tcW w:type="dxa" w:w="4680"/>
            <w:shd w:val="clear" w:color="auto" w:fill="34495E"/>
          </w:tcPr>
          <w:p>
            <w:r>
              <w:rPr>
                <w:b/>
                <w:color w:val="FFFFFF"/>
                <w:sz w:val="21"/>
              </w:rPr>
              <w:t>Commands</w:t>
            </w:r>
          </w:p>
        </w:tc>
        <w:tc>
          <w:tcPr>
            <w:tcW w:type="dxa" w:w="4680"/>
            <w:shd w:val="clear" w:color="auto" w:fill="F7F9FC"/>
          </w:tcPr>
          <w:p>
            <w:r>
              <w:rPr>
                <w:sz w:val="21"/>
              </w:rPr>
              <w:t>ip a</w:t>
              <w:br/>
              <w:t>ifconfig</w:t>
              <w:br/>
              <w:t>sudo nmap -sn 192.168.1.0/24</w:t>
            </w:r>
          </w:p>
        </w:tc>
      </w:tr>
    </w:tbl>
    <w:p/>
    <w:p>
      <w:r>
        <w:rPr>
          <w:b/>
          <w:color w:val="6C8EAD"/>
          <w:sz w:val="20"/>
        </w:rPr>
        <w:t>Commands Executed:</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ip a</w:t>
            </w:r>
          </w:p>
          <w:p>
            <w:pPr>
              <w:spacing w:before="0" w:after="0"/>
            </w:pPr>
            <w:r>
              <w:rPr>
                <w:rFonts w:ascii="Consolas" w:hAnsi="Consolas"/>
                <w:color w:val="A8FF60"/>
                <w:sz w:val="19"/>
              </w:rPr>
              <w:t>ifconfig</w:t>
            </w:r>
          </w:p>
          <w:p>
            <w:pPr>
              <w:spacing w:before="0" w:after="0"/>
            </w:pPr>
            <w:r>
              <w:rPr>
                <w:rFonts w:ascii="Consolas" w:hAnsi="Consolas"/>
                <w:color w:val="A8FF60"/>
                <w:sz w:val="19"/>
              </w:rPr>
              <w:t>sudo nmap -sn 192.168.1.0/24</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Kali Linux eth0 interface confirmed at 192.168.1.4/24, brd 192.168.1.255.</w:t>
            </w:r>
          </w:p>
          <w:p>
            <w:pPr>
              <w:pStyle w:val="ListBullet"/>
              <w:ind w:left="283"/>
            </w:pPr>
            <w:r>
              <w:rPr>
                <w:color w:val="1A1A1A"/>
                <w:sz w:val="21"/>
              </w:rPr>
              <w:t>Loopback (lo) confirmed at 127.0.0.1/8.</w:t>
            </w:r>
          </w:p>
          <w:p>
            <w:pPr>
              <w:pStyle w:val="ListBullet"/>
              <w:ind w:left="283"/>
            </w:pPr>
            <w:r>
              <w:rPr>
                <w:color w:val="1A1A1A"/>
                <w:sz w:val="21"/>
              </w:rPr>
              <w:t>MAC address of Kali's eth0: 08:00:27:42:a4:a4 (Oracle VirtualBox virtual NIC).</w:t>
            </w:r>
          </w:p>
          <w:p>
            <w:pPr>
              <w:pStyle w:val="ListBullet"/>
              <w:ind w:left="283"/>
            </w:pPr>
            <w:r>
              <w:rPr>
                <w:color w:val="1A1A1A"/>
                <w:sz w:val="21"/>
              </w:rPr>
              <w:t>Host-discovery sweep (−sn) would confirm Metasploitable 2 at 192.168.1.3 as a distinct "Host is up" entry.</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Kali Linux attacker machine confirmed on 192.168.1.4/24. Target Metasploitable 2 located on the same subnet at 192.168.1.3.</w:t>
            </w:r>
          </w:p>
        </w:tc>
      </w:tr>
    </w:tbl>
    <w:p/>
    <w:p>
      <w:pPr>
        <w:jc w:val="center"/>
      </w:pPr>
      <w:r>
        <w:drawing>
          <wp:inline xmlns:a="http://schemas.openxmlformats.org/drawingml/2006/main" xmlns:pic="http://schemas.openxmlformats.org/drawingml/2006/picture">
            <wp:extent cx="5669280" cy="3186991"/>
            <wp:docPr id="1" name="Picture 1"/>
            <wp:cNvGraphicFramePr>
              <a:graphicFrameLocks noChangeAspect="1"/>
            </wp:cNvGraphicFramePr>
            <a:graphic>
              <a:graphicData uri="http://schemas.openxmlformats.org/drawingml/2006/picture">
                <pic:pic>
                  <pic:nvPicPr>
                    <pic:cNvPr id="0" name="02-01-network-configuration.png"/>
                    <pic:cNvPicPr/>
                  </pic:nvPicPr>
                  <pic:blipFill>
                    <a:blip r:embed="rId9"/>
                    <a:stretch>
                      <a:fillRect/>
                    </a:stretch>
                  </pic:blipFill>
                  <pic:spPr>
                    <a:xfrm>
                      <a:off x="0" y="0"/>
                      <a:ext cx="5669280" cy="3186991"/>
                    </a:xfrm>
                    <a:prstGeom prst="rect"/>
                  </pic:spPr>
                </pic:pic>
              </a:graphicData>
            </a:graphic>
          </wp:inline>
        </w:drawing>
      </w:r>
    </w:p>
    <w:p>
      <w:pPr>
        <w:jc w:val="center"/>
      </w:pPr>
      <w:r>
        <w:rPr>
          <w:i/>
          <w:color w:val="555555"/>
          <w:sz w:val="19"/>
        </w:rPr>
        <w:t>Figure 2.1: Kali Linux network configuration (ip a and ifconfig) confirming attacker IP 192.168.1.4/24 and eth0 MAC address 08:00:27:42:a4:a4.</w:t>
      </w:r>
    </w:p>
    <w:p/>
    <w:p>
      <w:pPr>
        <w:pStyle w:val="Heading2"/>
        <w:jc w:val="left"/>
      </w:pPr>
      <w:r>
        <w:rPr>
          <w:b/>
          <w:color w:val="1B3A5C"/>
          <w:sz w:val="28"/>
        </w:rPr>
        <w:t>Step 2 — Full TCP Port Scan (All 65,535 Ports)</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Discover every open TCP port on the Metasploitable 2 target, including non-default and high-numbered ports.</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Nmap's default scan covers ~1,000 common ports. Using −p− forces scanning all 65,535 TCP ports, capturing services deliberately or accidentally placed on non-standard ports.</w:t>
            </w:r>
          </w:p>
        </w:tc>
      </w:tr>
    </w:tbl>
    <w:p/>
    <w:p>
      <w:r>
        <w:rPr>
          <w:b/>
          <w:color w:val="6C8EAD"/>
          <w:sz w:val="20"/>
        </w:rPr>
        <w:t>Command Executed:</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sudo nmap -p- 192.168.1.3</w:t>
            </w:r>
          </w:p>
        </w:tc>
      </w:tr>
    </w:tbl>
    <w:p/>
    <w:p>
      <w:r>
        <w:rPr>
          <w:b/>
        </w:rPr>
        <w:t>Command Flag Breakdown:</w:t>
      </w:r>
    </w:p>
    <w:p>
      <w:pPr>
        <w:pStyle w:val="ListBullet"/>
        <w:ind w:left="567"/>
      </w:pPr>
      <w:r>
        <w:rPr>
          <w:rFonts w:ascii="Consolas" w:hAnsi="Consolas"/>
          <w:b/>
          <w:color w:val="E74C3C"/>
          <w:sz w:val="21"/>
        </w:rPr>
        <w:t xml:space="preserve">-p−: </w:t>
      </w:r>
      <w:r>
        <w:rPr>
          <w:sz w:val="21"/>
        </w:rPr>
        <w:t>Scan all 65,535 TCP port numbers (1–65535) instead of Nmap's default ~1,000-port set.</w:t>
      </w:r>
    </w:p>
    <w:p>
      <w:pPr>
        <w:pStyle w:val="ListBullet"/>
        <w:ind w:left="567"/>
      </w:pPr>
      <w:r>
        <w:rPr>
          <w:rFonts w:ascii="Consolas" w:hAnsi="Consolas"/>
          <w:b/>
          <w:color w:val="E74C3C"/>
          <w:sz w:val="21"/>
        </w:rPr>
        <w:t xml:space="preserve">192.168.1.3: </w:t>
      </w:r>
      <w:r>
        <w:rPr>
          <w:sz w:val="21"/>
        </w:rPr>
        <w:t>Target IP address of the Metasploitable 2 virtual machine.</w:t>
      </w:r>
    </w:p>
    <w:p/>
    <w:p>
      <w:r>
        <w:rPr>
          <w:b/>
          <w:color w:val="6C8EAD"/>
          <w:sz w:val="20"/>
        </w:rPr>
        <w:t>Actual Terminal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 Nmap 7.99 scan initiated Wed Sep  2 13:52:00 2026 as: sudo nmap -p- 192.168.1.3</w:t>
            </w:r>
          </w:p>
          <w:p>
            <w:pPr>
              <w:spacing w:before="0" w:after="0"/>
            </w:pPr>
            <w:r>
              <w:rPr>
                <w:rFonts w:ascii="Consolas" w:hAnsi="Consolas"/>
                <w:color w:val="A8FF60"/>
                <w:sz w:val="19"/>
              </w:rPr>
              <w:t>Nmap scan report for 192.168.1.3</w:t>
            </w:r>
          </w:p>
          <w:p>
            <w:pPr>
              <w:spacing w:before="0" w:after="0"/>
            </w:pPr>
            <w:r>
              <w:rPr>
                <w:rFonts w:ascii="Consolas" w:hAnsi="Consolas"/>
                <w:color w:val="A8FF60"/>
                <w:sz w:val="19"/>
              </w:rPr>
              <w:t>Host is up (0.0032s latency).</w:t>
            </w:r>
          </w:p>
          <w:p>
            <w:pPr>
              <w:spacing w:before="0" w:after="0"/>
            </w:pPr>
            <w:r>
              <w:rPr>
                <w:rFonts w:ascii="Consolas" w:hAnsi="Consolas"/>
                <w:color w:val="A8FF60"/>
                <w:sz w:val="19"/>
              </w:rPr>
              <w:t>Not shown: 65505 closed tcp ports (reset)</w:t>
            </w:r>
          </w:p>
          <w:p>
            <w:pPr>
              <w:spacing w:before="0" w:after="0"/>
            </w:pPr>
            <w:r>
              <w:rPr>
                <w:rFonts w:ascii="Consolas" w:hAnsi="Consolas"/>
                <w:color w:val="A8FF60"/>
                <w:sz w:val="19"/>
              </w:rPr>
              <w:t>PORT      STATE SERVICE</w:t>
            </w:r>
          </w:p>
          <w:p>
            <w:pPr>
              <w:spacing w:before="0" w:after="0"/>
            </w:pPr>
            <w:r>
              <w:rPr>
                <w:rFonts w:ascii="Consolas" w:hAnsi="Consolas"/>
                <w:color w:val="A8FF60"/>
                <w:sz w:val="19"/>
              </w:rPr>
              <w:t>21/tcp    open  ftp</w:t>
            </w:r>
          </w:p>
          <w:p>
            <w:pPr>
              <w:spacing w:before="0" w:after="0"/>
            </w:pPr>
            <w:r>
              <w:rPr>
                <w:rFonts w:ascii="Consolas" w:hAnsi="Consolas"/>
                <w:color w:val="A8FF60"/>
                <w:sz w:val="19"/>
              </w:rPr>
              <w:t>22/tcp    open  ssh</w:t>
            </w:r>
          </w:p>
          <w:p>
            <w:pPr>
              <w:spacing w:before="0" w:after="0"/>
            </w:pPr>
            <w:r>
              <w:rPr>
                <w:rFonts w:ascii="Consolas" w:hAnsi="Consolas"/>
                <w:color w:val="A8FF60"/>
                <w:sz w:val="19"/>
              </w:rPr>
              <w:t>23/tcp    open  telnet</w:t>
            </w:r>
          </w:p>
          <w:p>
            <w:pPr>
              <w:spacing w:before="0" w:after="0"/>
            </w:pPr>
            <w:r>
              <w:rPr>
                <w:rFonts w:ascii="Consolas" w:hAnsi="Consolas"/>
                <w:color w:val="A8FF60"/>
                <w:sz w:val="19"/>
              </w:rPr>
              <w:t>25/tcp    open  smtp</w:t>
            </w:r>
          </w:p>
          <w:p>
            <w:pPr>
              <w:spacing w:before="0" w:after="0"/>
            </w:pPr>
            <w:r>
              <w:rPr>
                <w:rFonts w:ascii="Consolas" w:hAnsi="Consolas"/>
                <w:color w:val="A8FF60"/>
                <w:sz w:val="19"/>
              </w:rPr>
              <w:t>53/tcp    open  domain</w:t>
            </w:r>
          </w:p>
          <w:p>
            <w:pPr>
              <w:spacing w:before="0" w:after="0"/>
            </w:pPr>
            <w:r>
              <w:rPr>
                <w:rFonts w:ascii="Consolas" w:hAnsi="Consolas"/>
                <w:color w:val="A8FF60"/>
                <w:sz w:val="19"/>
              </w:rPr>
              <w:t>80/tcp    open  http</w:t>
            </w:r>
          </w:p>
          <w:p>
            <w:pPr>
              <w:spacing w:before="0" w:after="0"/>
            </w:pPr>
            <w:r>
              <w:rPr>
                <w:rFonts w:ascii="Consolas" w:hAnsi="Consolas"/>
                <w:color w:val="A8FF60"/>
                <w:sz w:val="19"/>
              </w:rPr>
              <w:t>111/tcp   open  rpcbind</w:t>
            </w:r>
          </w:p>
          <w:p>
            <w:pPr>
              <w:spacing w:before="0" w:after="0"/>
            </w:pPr>
            <w:r>
              <w:rPr>
                <w:rFonts w:ascii="Consolas" w:hAnsi="Consolas"/>
                <w:color w:val="A8FF60"/>
                <w:sz w:val="19"/>
              </w:rPr>
              <w:t>139/tcp   open  netbios-ssn</w:t>
            </w:r>
          </w:p>
          <w:p>
            <w:pPr>
              <w:spacing w:before="0" w:after="0"/>
            </w:pPr>
            <w:r>
              <w:rPr>
                <w:rFonts w:ascii="Consolas" w:hAnsi="Consolas"/>
                <w:color w:val="A8FF60"/>
                <w:sz w:val="19"/>
              </w:rPr>
              <w:t>445/tcp   open  microsoft-ds</w:t>
            </w:r>
          </w:p>
          <w:p>
            <w:pPr>
              <w:spacing w:before="0" w:after="0"/>
            </w:pPr>
            <w:r>
              <w:rPr>
                <w:rFonts w:ascii="Consolas" w:hAnsi="Consolas"/>
                <w:color w:val="A8FF60"/>
                <w:sz w:val="19"/>
              </w:rPr>
              <w:t>512/tcp   open  exec</w:t>
            </w:r>
          </w:p>
          <w:p>
            <w:pPr>
              <w:spacing w:before="0" w:after="0"/>
            </w:pPr>
            <w:r>
              <w:rPr>
                <w:rFonts w:ascii="Consolas" w:hAnsi="Consolas"/>
                <w:color w:val="A8FF60"/>
                <w:sz w:val="19"/>
              </w:rPr>
              <w:t>513/tcp   open  login</w:t>
            </w:r>
          </w:p>
          <w:p>
            <w:pPr>
              <w:spacing w:before="0" w:after="0"/>
            </w:pPr>
            <w:r>
              <w:rPr>
                <w:rFonts w:ascii="Consolas" w:hAnsi="Consolas"/>
                <w:color w:val="A8FF60"/>
                <w:sz w:val="19"/>
              </w:rPr>
              <w:t>514/tcp   open  shell</w:t>
            </w:r>
          </w:p>
          <w:p>
            <w:pPr>
              <w:spacing w:before="0" w:after="0"/>
            </w:pPr>
            <w:r>
              <w:rPr>
                <w:rFonts w:ascii="Consolas" w:hAnsi="Consolas"/>
                <w:color w:val="A8FF60"/>
                <w:sz w:val="19"/>
              </w:rPr>
              <w:t>1099/tcp  open  rmiregistry</w:t>
            </w:r>
          </w:p>
          <w:p>
            <w:pPr>
              <w:spacing w:before="0" w:after="0"/>
            </w:pPr>
            <w:r>
              <w:rPr>
                <w:rFonts w:ascii="Consolas" w:hAnsi="Consolas"/>
                <w:color w:val="A8FF60"/>
                <w:sz w:val="19"/>
              </w:rPr>
              <w:t>1524/tcp  open  ingreslock</w:t>
            </w:r>
          </w:p>
          <w:p>
            <w:pPr>
              <w:spacing w:before="0" w:after="0"/>
            </w:pPr>
            <w:r>
              <w:rPr>
                <w:rFonts w:ascii="Consolas" w:hAnsi="Consolas"/>
                <w:color w:val="A8FF60"/>
                <w:sz w:val="19"/>
              </w:rPr>
              <w:t>2049/tcp  open  nfs</w:t>
            </w:r>
          </w:p>
          <w:p>
            <w:pPr>
              <w:spacing w:before="0" w:after="0"/>
            </w:pPr>
            <w:r>
              <w:rPr>
                <w:rFonts w:ascii="Consolas" w:hAnsi="Consolas"/>
                <w:color w:val="A8FF60"/>
                <w:sz w:val="19"/>
              </w:rPr>
              <w:t>2121/tcp  open  ccproxy-ftp</w:t>
            </w:r>
          </w:p>
          <w:p>
            <w:pPr>
              <w:spacing w:before="0" w:after="0"/>
            </w:pPr>
            <w:r>
              <w:rPr>
                <w:rFonts w:ascii="Consolas" w:hAnsi="Consolas"/>
                <w:color w:val="A8FF60"/>
                <w:sz w:val="19"/>
              </w:rPr>
              <w:t>3306/tcp  open  mysql</w:t>
            </w:r>
          </w:p>
          <w:p>
            <w:pPr>
              <w:spacing w:before="0" w:after="0"/>
            </w:pPr>
            <w:r>
              <w:rPr>
                <w:rFonts w:ascii="Consolas" w:hAnsi="Consolas"/>
                <w:color w:val="A8FF60"/>
                <w:sz w:val="19"/>
              </w:rPr>
              <w:t>3632/tcp  open  distccd</w:t>
            </w:r>
          </w:p>
          <w:p>
            <w:pPr>
              <w:spacing w:before="0" w:after="0"/>
            </w:pPr>
            <w:r>
              <w:rPr>
                <w:rFonts w:ascii="Consolas" w:hAnsi="Consolas"/>
                <w:color w:val="A8FF60"/>
                <w:sz w:val="19"/>
              </w:rPr>
              <w:t>5432/tcp  open  postgresql</w:t>
            </w:r>
          </w:p>
          <w:p>
            <w:pPr>
              <w:spacing w:before="0" w:after="0"/>
            </w:pPr>
            <w:r>
              <w:rPr>
                <w:rFonts w:ascii="Consolas" w:hAnsi="Consolas"/>
                <w:color w:val="A8FF60"/>
                <w:sz w:val="19"/>
              </w:rPr>
              <w:t>5900/tcp  open  vnc</w:t>
            </w:r>
          </w:p>
          <w:p>
            <w:pPr>
              <w:spacing w:before="0" w:after="0"/>
            </w:pPr>
            <w:r>
              <w:rPr>
                <w:rFonts w:ascii="Consolas" w:hAnsi="Consolas"/>
                <w:color w:val="A8FF60"/>
                <w:sz w:val="19"/>
              </w:rPr>
              <w:t>6000/tcp  open  X11</w:t>
            </w:r>
          </w:p>
          <w:p>
            <w:pPr>
              <w:spacing w:before="0" w:after="0"/>
            </w:pPr>
            <w:r>
              <w:rPr>
                <w:rFonts w:ascii="Consolas" w:hAnsi="Consolas"/>
                <w:color w:val="A8FF60"/>
                <w:sz w:val="19"/>
              </w:rPr>
              <w:t>6667/tcp  open  irc</w:t>
            </w:r>
          </w:p>
          <w:p>
            <w:pPr>
              <w:spacing w:before="0" w:after="0"/>
            </w:pPr>
            <w:r>
              <w:rPr>
                <w:rFonts w:ascii="Consolas" w:hAnsi="Consolas"/>
                <w:color w:val="A8FF60"/>
                <w:sz w:val="19"/>
              </w:rPr>
              <w:t>6697/tcp  open  ircs-u</w:t>
            </w:r>
          </w:p>
          <w:p>
            <w:pPr>
              <w:spacing w:before="0" w:after="0"/>
            </w:pPr>
            <w:r>
              <w:rPr>
                <w:rFonts w:ascii="Consolas" w:hAnsi="Consolas"/>
                <w:color w:val="A8FF60"/>
                <w:sz w:val="19"/>
              </w:rPr>
              <w:t>8009/tcp  open  ajp13</w:t>
            </w:r>
          </w:p>
          <w:p>
            <w:pPr>
              <w:spacing w:before="0" w:after="0"/>
            </w:pPr>
            <w:r>
              <w:rPr>
                <w:rFonts w:ascii="Consolas" w:hAnsi="Consolas"/>
                <w:color w:val="A8FF60"/>
                <w:sz w:val="19"/>
              </w:rPr>
              <w:t>8180/tcp  open  unknown</w:t>
            </w:r>
          </w:p>
          <w:p>
            <w:pPr>
              <w:spacing w:before="0" w:after="0"/>
            </w:pPr>
            <w:r>
              <w:rPr>
                <w:rFonts w:ascii="Consolas" w:hAnsi="Consolas"/>
                <w:color w:val="A8FF60"/>
                <w:sz w:val="19"/>
              </w:rPr>
              <w:t>8787/tcp  open  msgsrvr</w:t>
            </w:r>
          </w:p>
          <w:p>
            <w:pPr>
              <w:spacing w:before="0" w:after="0"/>
            </w:pPr>
            <w:r>
              <w:rPr>
                <w:rFonts w:ascii="Consolas" w:hAnsi="Consolas"/>
                <w:color w:val="A8FF60"/>
                <w:sz w:val="19"/>
              </w:rPr>
              <w:t>35034/tcp open  unknown</w:t>
            </w:r>
          </w:p>
          <w:p>
            <w:pPr>
              <w:spacing w:before="0" w:after="0"/>
            </w:pPr>
            <w:r>
              <w:rPr>
                <w:rFonts w:ascii="Consolas" w:hAnsi="Consolas"/>
                <w:color w:val="A8FF60"/>
                <w:sz w:val="19"/>
              </w:rPr>
              <w:t>39119/tcp open  unknown</w:t>
            </w:r>
          </w:p>
          <w:p>
            <w:pPr>
              <w:spacing w:before="0" w:after="0"/>
            </w:pPr>
            <w:r>
              <w:rPr>
                <w:rFonts w:ascii="Consolas" w:hAnsi="Consolas"/>
                <w:color w:val="A8FF60"/>
                <w:sz w:val="19"/>
              </w:rPr>
              <w:t>54575/tcp open  unknown</w:t>
            </w:r>
          </w:p>
          <w:p>
            <w:pPr>
              <w:spacing w:before="0" w:after="0"/>
            </w:pPr>
            <w:r>
              <w:rPr>
                <w:rFonts w:ascii="Consolas" w:hAnsi="Consolas"/>
                <w:color w:val="A8FF60"/>
                <w:sz w:val="19"/>
              </w:rPr>
              <w:t>59207/tcp open  unknown</w:t>
            </w:r>
          </w:p>
          <w:p>
            <w:pPr>
              <w:spacing w:before="0" w:after="0"/>
            </w:pPr>
            <w:r>
              <w:rPr>
                <w:rFonts w:ascii="Consolas" w:hAnsi="Consolas"/>
                <w:color w:val="A8FF60"/>
                <w:sz w:val="19"/>
              </w:rPr>
              <w:t>MAC Address: 08:00:27:E4:EF:5F (Oracle VirtualBox virtual NIC)</w:t>
            </w:r>
          </w:p>
          <w:p>
            <w:pPr>
              <w:spacing w:before="0" w:after="0"/>
            </w:pPr>
            <w:r>
              <w:rPr>
                <w:rFonts w:ascii="Consolas" w:hAnsi="Consolas"/>
                <w:color w:val="A8FF60"/>
                <w:sz w:val="19"/>
              </w:rPr>
            </w:r>
          </w:p>
          <w:p>
            <w:pPr>
              <w:spacing w:before="0" w:after="0"/>
            </w:pPr>
            <w:r>
              <w:rPr>
                <w:rFonts w:ascii="Consolas" w:hAnsi="Consolas"/>
                <w:color w:val="A8FF60"/>
                <w:sz w:val="19"/>
              </w:rPr>
              <w:t># Nmap done at Wed Sep  2 13:52:26 2026 -- 1 IP address (1 host up) scanned in 26.02 seconds</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30 open TCP ports discovered (out of 65,535 scanned); 65,505 closed.</w:t>
            </w:r>
          </w:p>
          <w:p>
            <w:pPr>
              <w:pStyle w:val="ListBullet"/>
              <w:ind w:left="283"/>
            </w:pPr>
            <w:r>
              <w:rPr>
                <w:color w:val="1A1A1A"/>
                <w:sz w:val="21"/>
              </w:rPr>
              <w:t>Standard services identified: FTP (21), SSH (22), Telnet (23), SMTP (25), DNS (53), HTTP (80), RPCbind (111), NetBIOS (139), SMB (445), MySQL (3306), PostgreSQL (5432), VNC (5900), X11 (6000), AJP13 (8009), Tomcat (8180).</w:t>
            </w:r>
          </w:p>
          <w:p>
            <w:pPr>
              <w:pStyle w:val="ListBullet"/>
              <w:ind w:left="283"/>
            </w:pPr>
            <w:r>
              <w:rPr>
                <w:color w:val="1A1A1A"/>
                <w:sz w:val="21"/>
              </w:rPr>
              <w:t>Unusual high-numbered ports found exclusively by this full scan: 35034, 39119, 54575, 59207 — these would have been entirely missed by a default scan.</w:t>
            </w:r>
          </w:p>
          <w:p>
            <w:pPr>
              <w:pStyle w:val="ListBullet"/>
              <w:ind w:left="283"/>
            </w:pPr>
            <w:r>
              <w:rPr>
                <w:color w:val="1A1A1A"/>
                <w:sz w:val="21"/>
              </w:rPr>
              <w:t>MAC Address: 08:00:27:E4:EF:5F (Oracle VirtualBox virtual NIC) — confirms VirtualBox guest.</w:t>
            </w:r>
          </w:p>
          <w:p>
            <w:pPr>
              <w:pStyle w:val="ListBullet"/>
              <w:ind w:left="283"/>
            </w:pPr>
            <w:r>
              <w:rPr>
                <w:color w:val="1A1A1A"/>
                <w:sz w:val="21"/>
              </w:rPr>
              <w:t>Nmap completed in 26.02 seconds — considerably longer than a default scan, justifying only using −p− when comprehensive coverage is required.</w:t>
            </w:r>
          </w:p>
          <w:p>
            <w:pPr>
              <w:pStyle w:val="ListBullet"/>
              <w:ind w:left="283"/>
            </w:pPr>
            <w:r>
              <w:rPr>
                <w:color w:val="1A1A1A"/>
                <w:sz w:val="21"/>
              </w:rPr>
              <w:t>"Not shown: 65505 closed tcp ports (reset)" — the remaining 65,505 ports responded with TCP RST (closed).</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30 open TCP ports identified on Metasploitable 2, including 4 unusual high-numbered ports (35034, 39119, 54575, 59207) that would have been missed by a standard Nmap scan. This constitutes an extremely large attack surface for a single host.</w:t>
            </w:r>
          </w:p>
        </w:tc>
      </w:tr>
    </w:tbl>
    <w:p/>
    <w:p>
      <w:pPr>
        <w:jc w:val="center"/>
      </w:pPr>
      <w:r>
        <w:drawing>
          <wp:inline xmlns:a="http://schemas.openxmlformats.org/drawingml/2006/main" xmlns:pic="http://schemas.openxmlformats.org/drawingml/2006/picture">
            <wp:extent cx="5669280" cy="3186991"/>
            <wp:docPr id="2" name="Picture 2"/>
            <wp:cNvGraphicFramePr>
              <a:graphicFrameLocks noChangeAspect="1"/>
            </wp:cNvGraphicFramePr>
            <a:graphic>
              <a:graphicData uri="http://schemas.openxmlformats.org/drawingml/2006/picture">
                <pic:pic>
                  <pic:nvPicPr>
                    <pic:cNvPr id="0" name="02-02-full-tcp-port-scan.png"/>
                    <pic:cNvPicPr/>
                  </pic:nvPicPr>
                  <pic:blipFill>
                    <a:blip r:embed="rId10"/>
                    <a:stretch>
                      <a:fillRect/>
                    </a:stretch>
                  </pic:blipFill>
                  <pic:spPr>
                    <a:xfrm>
                      <a:off x="0" y="0"/>
                      <a:ext cx="5669280" cy="3186991"/>
                    </a:xfrm>
                    <a:prstGeom prst="rect"/>
                  </pic:spPr>
                </pic:pic>
              </a:graphicData>
            </a:graphic>
          </wp:inline>
        </w:drawing>
      </w:r>
    </w:p>
    <w:p>
      <w:pPr>
        <w:jc w:val="center"/>
      </w:pPr>
      <w:r>
        <w:rPr>
          <w:i/>
          <w:color w:val="555555"/>
          <w:sz w:val="19"/>
        </w:rPr>
        <w:t>Figure 2.2: Full TCP port scan output (sudo nmap −p− 192.168.1.3) showing all 30 open TCP ports including FTP (21), SSH (22), Telnet (23), MySQL (3306), PostgreSQL (5432), VNC (5900), and high-numbered ports 35034/39119/54575/59207.</w:t>
      </w:r>
    </w:p>
    <w:p/>
    <w:p>
      <w:pPr>
        <w:pStyle w:val="Heading2"/>
        <w:jc w:val="left"/>
      </w:pPr>
      <w:r>
        <w:rPr>
          <w:b/>
          <w:color w:val="1B3A5C"/>
          <w:sz w:val="28"/>
        </w:rPr>
        <w:t>Step 3 — Service Version and Operating System Detection</w:t>
      </w:r>
    </w:p>
    <w:p>
      <w:r>
        <w:rPr>
          <w:b/>
          <w:color w:val="6C8EAD"/>
          <w:sz w:val="20"/>
        </w:rPr>
        <w:t>Command Executed:</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sudo nmap -sV -O 192.168.1.3</w:t>
            </w:r>
          </w:p>
        </w:tc>
      </w:tr>
    </w:tbl>
    <w:p/>
    <w:p>
      <w:r>
        <w:rPr>
          <w:b/>
        </w:rPr>
        <w:t>Command Flag Breakdown:</w:t>
      </w:r>
    </w:p>
    <w:p>
      <w:pPr>
        <w:pStyle w:val="ListBullet"/>
        <w:ind w:left="567"/>
      </w:pPr>
      <w:r>
        <w:rPr>
          <w:rFonts w:ascii="Consolas" w:hAnsi="Consolas"/>
          <w:b/>
          <w:color w:val="E74C3C"/>
          <w:sz w:val="21"/>
        </w:rPr>
        <w:t xml:space="preserve">-sV: </w:t>
      </w:r>
      <w:r>
        <w:rPr>
          <w:sz w:val="21"/>
        </w:rPr>
        <w:t>Service/version detection — probes each open port to identify exact software name and version.</w:t>
      </w:r>
    </w:p>
    <w:p>
      <w:pPr>
        <w:pStyle w:val="ListBullet"/>
        <w:ind w:left="567"/>
      </w:pPr>
      <w:r>
        <w:rPr>
          <w:rFonts w:ascii="Consolas" w:hAnsi="Consolas"/>
          <w:b/>
          <w:color w:val="E74C3C"/>
          <w:sz w:val="21"/>
        </w:rPr>
        <w:t xml:space="preserve">-O: </w:t>
      </w:r>
      <w:r>
        <w:rPr>
          <w:sz w:val="21"/>
        </w:rPr>
        <w:t>OS fingerprinting — analyses TCP/IP stack characteristics to identify target OS and kernel version.</w:t>
      </w:r>
    </w:p>
    <w:p>
      <w:pPr>
        <w:pStyle w:val="ListBullet"/>
        <w:ind w:left="567"/>
      </w:pPr>
      <w:r>
        <w:rPr>
          <w:rFonts w:ascii="Consolas" w:hAnsi="Consolas"/>
          <w:b/>
          <w:color w:val="E74C3C"/>
          <w:sz w:val="21"/>
        </w:rPr>
        <w:t xml:space="preserve">192.168.1.3: </w:t>
      </w:r>
      <w:r>
        <w:rPr>
          <w:sz w:val="21"/>
        </w:rPr>
        <w:t>Target IP address.</w:t>
      </w:r>
    </w:p>
    <w:p/>
    <w:p>
      <w:r>
        <w:rPr>
          <w:b/>
          <w:color w:val="6C8EAD"/>
          <w:sz w:val="20"/>
        </w:rPr>
        <w:t>Actual Terminal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 Nmap 7.99 scan initiated Wed Sep  2 13:59:00 2026 as: sudo nmap -sV -O 192.168.1.3</w:t>
            </w:r>
          </w:p>
          <w:p>
            <w:pPr>
              <w:spacing w:before="0" w:after="0"/>
            </w:pPr>
            <w:r>
              <w:rPr>
                <w:rFonts w:ascii="Consolas" w:hAnsi="Consolas"/>
                <w:color w:val="A8FF60"/>
                <w:sz w:val="19"/>
              </w:rPr>
              <w:t>Nmap scan report for 192.168.1.3</w:t>
            </w:r>
          </w:p>
          <w:p>
            <w:pPr>
              <w:spacing w:before="0" w:after="0"/>
            </w:pPr>
            <w:r>
              <w:rPr>
                <w:rFonts w:ascii="Consolas" w:hAnsi="Consolas"/>
                <w:color w:val="A8FF60"/>
                <w:sz w:val="19"/>
              </w:rPr>
              <w:t>Host is up (0.0025s latency).</w:t>
            </w:r>
          </w:p>
          <w:p>
            <w:pPr>
              <w:spacing w:before="0" w:after="0"/>
            </w:pPr>
            <w:r>
              <w:rPr>
                <w:rFonts w:ascii="Consolas" w:hAnsi="Consolas"/>
                <w:color w:val="A8FF60"/>
                <w:sz w:val="19"/>
              </w:rPr>
              <w:t>Not shown: 977 closed tcp ports (reset)</w:t>
            </w:r>
          </w:p>
          <w:p>
            <w:pPr>
              <w:spacing w:before="0" w:after="0"/>
            </w:pPr>
            <w:r>
              <w:rPr>
                <w:rFonts w:ascii="Consolas" w:hAnsi="Consolas"/>
                <w:color w:val="A8FF60"/>
                <w:sz w:val="19"/>
              </w:rPr>
              <w:t>PORT     STATE SERVICE     VERSION</w:t>
            </w:r>
          </w:p>
          <w:p>
            <w:pPr>
              <w:spacing w:before="0" w:after="0"/>
            </w:pPr>
            <w:r>
              <w:rPr>
                <w:rFonts w:ascii="Consolas" w:hAnsi="Consolas"/>
                <w:color w:val="A8FF60"/>
                <w:sz w:val="19"/>
              </w:rPr>
              <w:t>21/tcp   open  ftp         vsftpd 2.3.4</w:t>
            </w:r>
          </w:p>
          <w:p>
            <w:pPr>
              <w:spacing w:before="0" w:after="0"/>
            </w:pPr>
            <w:r>
              <w:rPr>
                <w:rFonts w:ascii="Consolas" w:hAnsi="Consolas"/>
                <w:color w:val="A8FF60"/>
                <w:sz w:val="19"/>
              </w:rPr>
              <w:t>22/tcp   open  ssh         OpenSSH 4.7p1 Debian 8ubuntu1 (protocol 2.0)</w:t>
            </w:r>
          </w:p>
          <w:p>
            <w:pPr>
              <w:spacing w:before="0" w:after="0"/>
            </w:pPr>
            <w:r>
              <w:rPr>
                <w:rFonts w:ascii="Consolas" w:hAnsi="Consolas"/>
                <w:color w:val="A8FF60"/>
                <w:sz w:val="19"/>
              </w:rPr>
              <w:t>23/tcp   open  telnet      Linux telnetd</w:t>
            </w:r>
          </w:p>
          <w:p>
            <w:pPr>
              <w:spacing w:before="0" w:after="0"/>
            </w:pPr>
            <w:r>
              <w:rPr>
                <w:rFonts w:ascii="Consolas" w:hAnsi="Consolas"/>
                <w:color w:val="A8FF60"/>
                <w:sz w:val="19"/>
              </w:rPr>
              <w:t>25/tcp   open  smtp        Postfix smtpd</w:t>
            </w:r>
          </w:p>
          <w:p>
            <w:pPr>
              <w:spacing w:before="0" w:after="0"/>
            </w:pPr>
            <w:r>
              <w:rPr>
                <w:rFonts w:ascii="Consolas" w:hAnsi="Consolas"/>
                <w:color w:val="A8FF60"/>
                <w:sz w:val="19"/>
              </w:rPr>
              <w:t>53/tcp   open  domain      ISC BIND 9.4.2</w:t>
            </w:r>
          </w:p>
          <w:p>
            <w:pPr>
              <w:spacing w:before="0" w:after="0"/>
            </w:pPr>
            <w:r>
              <w:rPr>
                <w:rFonts w:ascii="Consolas" w:hAnsi="Consolas"/>
                <w:color w:val="A8FF60"/>
                <w:sz w:val="19"/>
              </w:rPr>
              <w:t>80/tcp   open  http        Apache httpd 2.2.8 ((Ubuntu) DAV/2)</w:t>
            </w:r>
          </w:p>
          <w:p>
            <w:pPr>
              <w:spacing w:before="0" w:after="0"/>
            </w:pPr>
            <w:r>
              <w:rPr>
                <w:rFonts w:ascii="Consolas" w:hAnsi="Consolas"/>
                <w:color w:val="A8FF60"/>
                <w:sz w:val="19"/>
              </w:rPr>
              <w:t>111/tcp  open  rpcbind     2 (RPC #100000)</w:t>
            </w:r>
          </w:p>
          <w:p>
            <w:pPr>
              <w:spacing w:before="0" w:after="0"/>
            </w:pPr>
            <w:r>
              <w:rPr>
                <w:rFonts w:ascii="Consolas" w:hAnsi="Consolas"/>
                <w:color w:val="A8FF60"/>
                <w:sz w:val="19"/>
              </w:rPr>
              <w:t>139/tcp  open  netbios-ssn Samba smbd 3.X - 4.X (workgroup: WORKGROUP)</w:t>
            </w:r>
          </w:p>
          <w:p>
            <w:pPr>
              <w:spacing w:before="0" w:after="0"/>
            </w:pPr>
            <w:r>
              <w:rPr>
                <w:rFonts w:ascii="Consolas" w:hAnsi="Consolas"/>
                <w:color w:val="A8FF60"/>
                <w:sz w:val="19"/>
              </w:rPr>
              <w:t>445/tcp  open  netbios-ssn Samba smbd 3.X - 4.X (workgroup: WORKGROUP)</w:t>
            </w:r>
          </w:p>
          <w:p>
            <w:pPr>
              <w:spacing w:before="0" w:after="0"/>
            </w:pPr>
            <w:r>
              <w:rPr>
                <w:rFonts w:ascii="Consolas" w:hAnsi="Consolas"/>
                <w:color w:val="A8FF60"/>
                <w:sz w:val="19"/>
              </w:rPr>
              <w:t>512/tcp  open  exec        netkit-rsh rexecd</w:t>
            </w:r>
          </w:p>
          <w:p>
            <w:pPr>
              <w:spacing w:before="0" w:after="0"/>
            </w:pPr>
            <w:r>
              <w:rPr>
                <w:rFonts w:ascii="Consolas" w:hAnsi="Consolas"/>
                <w:color w:val="A8FF60"/>
                <w:sz w:val="19"/>
              </w:rPr>
              <w:t>513/tcp  open  login       OpenBSD netkit-rsh rlogind</w:t>
            </w:r>
          </w:p>
          <w:p>
            <w:pPr>
              <w:spacing w:before="0" w:after="0"/>
            </w:pPr>
            <w:r>
              <w:rPr>
                <w:rFonts w:ascii="Consolas" w:hAnsi="Consolas"/>
                <w:color w:val="A8FF60"/>
                <w:sz w:val="19"/>
              </w:rPr>
              <w:t>514/tcp  open  tcpwrapped</w:t>
            </w:r>
          </w:p>
          <w:p>
            <w:pPr>
              <w:spacing w:before="0" w:after="0"/>
            </w:pPr>
            <w:r>
              <w:rPr>
                <w:rFonts w:ascii="Consolas" w:hAnsi="Consolas"/>
                <w:color w:val="A8FF60"/>
                <w:sz w:val="19"/>
              </w:rPr>
              <w:t>1099/tcp open  java-rmi    GNU Classpath grmiregistry</w:t>
            </w:r>
          </w:p>
          <w:p>
            <w:pPr>
              <w:spacing w:before="0" w:after="0"/>
            </w:pPr>
            <w:r>
              <w:rPr>
                <w:rFonts w:ascii="Consolas" w:hAnsi="Consolas"/>
                <w:color w:val="A8FF60"/>
                <w:sz w:val="19"/>
              </w:rPr>
              <w:t>1524/tcp open  bindshell   Metasploitable root shell</w:t>
            </w:r>
          </w:p>
          <w:p>
            <w:pPr>
              <w:spacing w:before="0" w:after="0"/>
            </w:pPr>
            <w:r>
              <w:rPr>
                <w:rFonts w:ascii="Consolas" w:hAnsi="Consolas"/>
                <w:color w:val="A8FF60"/>
                <w:sz w:val="19"/>
              </w:rPr>
              <w:t>2049/tcp open  nfs         2-4 (RPC #100003)</w:t>
            </w:r>
          </w:p>
          <w:p>
            <w:pPr>
              <w:spacing w:before="0" w:after="0"/>
            </w:pPr>
            <w:r>
              <w:rPr>
                <w:rFonts w:ascii="Consolas" w:hAnsi="Consolas"/>
                <w:color w:val="A8FF60"/>
                <w:sz w:val="19"/>
              </w:rPr>
              <w:t>2121/tcp open  ftp         ProFTPD 1.3.1</w:t>
            </w:r>
          </w:p>
          <w:p>
            <w:pPr>
              <w:spacing w:before="0" w:after="0"/>
            </w:pPr>
            <w:r>
              <w:rPr>
                <w:rFonts w:ascii="Consolas" w:hAnsi="Consolas"/>
                <w:color w:val="A8FF60"/>
                <w:sz w:val="19"/>
              </w:rPr>
              <w:t>3306/tcp open  mysql       MySQL 5.0.51a-3ubuntu5</w:t>
            </w:r>
          </w:p>
          <w:p>
            <w:pPr>
              <w:spacing w:before="0" w:after="0"/>
            </w:pPr>
            <w:r>
              <w:rPr>
                <w:rFonts w:ascii="Consolas" w:hAnsi="Consolas"/>
                <w:color w:val="A8FF60"/>
                <w:sz w:val="19"/>
              </w:rPr>
              <w:t>5432/tcp open  postgresql  PostgreSQL DB 8.3.0 - 8.3.7</w:t>
            </w:r>
          </w:p>
          <w:p>
            <w:pPr>
              <w:spacing w:before="0" w:after="0"/>
            </w:pPr>
            <w:r>
              <w:rPr>
                <w:rFonts w:ascii="Consolas" w:hAnsi="Consolas"/>
                <w:color w:val="A8FF60"/>
                <w:sz w:val="19"/>
              </w:rPr>
              <w:t>5900/tcp open  vnc         VNC (protocol 3.3)</w:t>
            </w:r>
          </w:p>
          <w:p>
            <w:pPr>
              <w:spacing w:before="0" w:after="0"/>
            </w:pPr>
            <w:r>
              <w:rPr>
                <w:rFonts w:ascii="Consolas" w:hAnsi="Consolas"/>
                <w:color w:val="A8FF60"/>
                <w:sz w:val="19"/>
              </w:rPr>
              <w:t>6000/tcp open  X11         (access denied)</w:t>
            </w:r>
          </w:p>
          <w:p>
            <w:pPr>
              <w:spacing w:before="0" w:after="0"/>
            </w:pPr>
            <w:r>
              <w:rPr>
                <w:rFonts w:ascii="Consolas" w:hAnsi="Consolas"/>
                <w:color w:val="A8FF60"/>
                <w:sz w:val="19"/>
              </w:rPr>
              <w:t>6667/tcp open  irc         UnrealIRCd</w:t>
            </w:r>
          </w:p>
          <w:p>
            <w:pPr>
              <w:spacing w:before="0" w:after="0"/>
            </w:pPr>
            <w:r>
              <w:rPr>
                <w:rFonts w:ascii="Consolas" w:hAnsi="Consolas"/>
                <w:color w:val="A8FF60"/>
                <w:sz w:val="19"/>
              </w:rPr>
              <w:t>8009/tcp open  ajp13       Apache Jserv (Protocol v1.3)</w:t>
            </w:r>
          </w:p>
          <w:p>
            <w:pPr>
              <w:spacing w:before="0" w:after="0"/>
            </w:pPr>
            <w:r>
              <w:rPr>
                <w:rFonts w:ascii="Consolas" w:hAnsi="Consolas"/>
                <w:color w:val="A8FF60"/>
                <w:sz w:val="19"/>
              </w:rPr>
              <w:t>8180/tcp open  http        Apache Tomcat/Coyote JSP engine 1.1</w:t>
            </w:r>
          </w:p>
          <w:p>
            <w:pPr>
              <w:spacing w:before="0" w:after="0"/>
            </w:pPr>
            <w:r>
              <w:rPr>
                <w:rFonts w:ascii="Consolas" w:hAnsi="Consolas"/>
                <w:color w:val="A8FF60"/>
                <w:sz w:val="19"/>
              </w:rPr>
              <w:t>MAC Address: 08:00:27:E4:EF:5F (Oracle VirtualBox virtual NIC)</w:t>
            </w:r>
          </w:p>
          <w:p>
            <w:pPr>
              <w:spacing w:before="0" w:after="0"/>
            </w:pPr>
            <w:r>
              <w:rPr>
                <w:rFonts w:ascii="Consolas" w:hAnsi="Consolas"/>
                <w:color w:val="A8FF60"/>
                <w:sz w:val="19"/>
              </w:rPr>
              <w:t>Device type: general purpose</w:t>
            </w:r>
          </w:p>
          <w:p>
            <w:pPr>
              <w:spacing w:before="0" w:after="0"/>
            </w:pPr>
            <w:r>
              <w:rPr>
                <w:rFonts w:ascii="Consolas" w:hAnsi="Consolas"/>
                <w:color w:val="A8FF60"/>
                <w:sz w:val="19"/>
              </w:rPr>
              <w:t>Running: Linux 2.6.X</w:t>
            </w:r>
          </w:p>
          <w:p>
            <w:pPr>
              <w:spacing w:before="0" w:after="0"/>
            </w:pPr>
            <w:r>
              <w:rPr>
                <w:rFonts w:ascii="Consolas" w:hAnsi="Consolas"/>
                <w:color w:val="A8FF60"/>
                <w:sz w:val="19"/>
              </w:rPr>
              <w:t>OS CPE: cpe:/o:linux:linux_kernel:2.6</w:t>
            </w:r>
          </w:p>
          <w:p>
            <w:pPr>
              <w:spacing w:before="0" w:after="0"/>
            </w:pPr>
            <w:r>
              <w:rPr>
                <w:rFonts w:ascii="Consolas" w:hAnsi="Consolas"/>
                <w:color w:val="A8FF60"/>
                <w:sz w:val="19"/>
              </w:rPr>
              <w:t>OS details: Linux 2.6.9 - 2.6.33</w:t>
            </w:r>
          </w:p>
          <w:p>
            <w:pPr>
              <w:spacing w:before="0" w:after="0"/>
            </w:pPr>
            <w:r>
              <w:rPr>
                <w:rFonts w:ascii="Consolas" w:hAnsi="Consolas"/>
                <w:color w:val="A8FF60"/>
                <w:sz w:val="19"/>
              </w:rPr>
              <w:t>Network Distance: 1 hop</w:t>
            </w:r>
          </w:p>
          <w:p>
            <w:pPr>
              <w:spacing w:before="0" w:after="0"/>
            </w:pPr>
            <w:r>
              <w:rPr>
                <w:rFonts w:ascii="Consolas" w:hAnsi="Consolas"/>
                <w:color w:val="A8FF60"/>
                <w:sz w:val="19"/>
              </w:rPr>
              <w:t>Service Info: Hosts: metasploitable.localdomain, irc.Metasploitable.LAN; OSs: Unix, Linux; CPE: cpe:/o:linux:linux_kernel</w:t>
            </w:r>
          </w:p>
          <w:p>
            <w:pPr>
              <w:spacing w:before="0" w:after="0"/>
            </w:pPr>
            <w:r>
              <w:rPr>
                <w:rFonts w:ascii="Consolas" w:hAnsi="Consolas"/>
                <w:color w:val="A8FF60"/>
                <w:sz w:val="19"/>
              </w:rPr>
            </w:r>
          </w:p>
          <w:p>
            <w:pPr>
              <w:spacing w:before="0" w:after="0"/>
            </w:pPr>
            <w:r>
              <w:rPr>
                <w:rFonts w:ascii="Consolas" w:hAnsi="Consolas"/>
                <w:color w:val="A8FF60"/>
                <w:sz w:val="19"/>
              </w:rPr>
              <w:t>OS and Service detection performed. Please report any incorrect results at https://nmap.org/submit/ .</w:t>
            </w:r>
          </w:p>
          <w:p>
            <w:pPr>
              <w:spacing w:before="0" w:after="0"/>
            </w:pPr>
            <w:r>
              <w:rPr>
                <w:rFonts w:ascii="Consolas" w:hAnsi="Consolas"/>
                <w:color w:val="A8FF60"/>
                <w:sz w:val="19"/>
              </w:rPr>
              <w:t># Nmap done at Wed Sep  2 13:59:14 2026 -- 1 IP address (1 host up) scanned in 14.00 seconds</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r>
              <w:rPr>
                <w:color w:val="FFFFFF"/>
              </w:rPr>
              <w:t>Port/Proto</w:t>
            </w:r>
          </w:p>
        </w:tc>
        <w:tc>
          <w:tcPr>
            <w:tcW w:type="dxa" w:w="2340"/>
            <w:shd w:val="clear" w:color="auto" w:fill="1B3A5C"/>
          </w:tcPr>
          <w:p>
            <w:r>
              <w:rPr>
                <w:color w:val="FFFFFF"/>
              </w:rPr>
              <w:t>Service</w:t>
            </w:r>
          </w:p>
        </w:tc>
        <w:tc>
          <w:tcPr>
            <w:tcW w:type="dxa" w:w="2340"/>
            <w:shd w:val="clear" w:color="auto" w:fill="1B3A5C"/>
          </w:tcPr>
          <w:p>
            <w:r>
              <w:rPr>
                <w:color w:val="FFFFFF"/>
              </w:rPr>
              <w:t>Version Identified</w:t>
            </w:r>
          </w:p>
        </w:tc>
        <w:tc>
          <w:tcPr>
            <w:tcW w:type="dxa" w:w="2340"/>
            <w:shd w:val="clear" w:color="auto" w:fill="1B3A5C"/>
          </w:tcPr>
          <w:p>
            <w:r>
              <w:rPr>
                <w:color w:val="FFFFFF"/>
              </w:rPr>
              <w:t>Security Note</w:t>
            </w:r>
          </w:p>
        </w:tc>
      </w:tr>
      <w:tr>
        <w:tc>
          <w:tcPr>
            <w:tcW w:type="dxa" w:w="2340"/>
            <w:shd w:val="clear" w:color="auto" w:fill="F7F9FC"/>
          </w:tcPr>
          <w:p>
            <w:r>
              <w:rPr>
                <w:sz w:val="19"/>
              </w:rPr>
              <w:t>21/tcp</w:t>
            </w:r>
          </w:p>
        </w:tc>
        <w:tc>
          <w:tcPr>
            <w:tcW w:type="dxa" w:w="2340"/>
            <w:shd w:val="clear" w:color="auto" w:fill="F7F9FC"/>
          </w:tcPr>
          <w:p>
            <w:r>
              <w:rPr>
                <w:sz w:val="19"/>
              </w:rPr>
              <w:t>FTP</w:t>
            </w:r>
          </w:p>
        </w:tc>
        <w:tc>
          <w:tcPr>
            <w:tcW w:type="dxa" w:w="2340"/>
            <w:shd w:val="clear" w:color="auto" w:fill="F7F9FC"/>
          </w:tcPr>
          <w:p>
            <w:r>
              <w:rPr>
                <w:sz w:val="19"/>
              </w:rPr>
              <w:t>vsftpd 2.3.4</w:t>
            </w:r>
          </w:p>
        </w:tc>
        <w:tc>
          <w:tcPr>
            <w:tcW w:type="dxa" w:w="2340"/>
            <w:shd w:val="clear" w:color="auto" w:fill="F7F9FC"/>
          </w:tcPr>
          <w:p>
            <w:r>
              <w:rPr>
                <w:color w:val="E67E22"/>
                <w:sz w:val="19"/>
              </w:rPr>
              <w:t>⚠ Known backdoor CVE-2011-2523</w:t>
            </w:r>
          </w:p>
        </w:tc>
      </w:tr>
      <w:tr>
        <w:tc>
          <w:tcPr>
            <w:tcW w:type="dxa" w:w="2340"/>
            <w:shd w:val="clear" w:color="auto" w:fill="FFFFFF"/>
          </w:tcPr>
          <w:p>
            <w:r>
              <w:rPr>
                <w:sz w:val="19"/>
              </w:rPr>
              <w:t>22/tcp</w:t>
            </w:r>
          </w:p>
        </w:tc>
        <w:tc>
          <w:tcPr>
            <w:tcW w:type="dxa" w:w="2340"/>
            <w:shd w:val="clear" w:color="auto" w:fill="FFFFFF"/>
          </w:tcPr>
          <w:p>
            <w:r>
              <w:rPr>
                <w:sz w:val="19"/>
              </w:rPr>
              <w:t>SSH</w:t>
            </w:r>
          </w:p>
        </w:tc>
        <w:tc>
          <w:tcPr>
            <w:tcW w:type="dxa" w:w="2340"/>
            <w:shd w:val="clear" w:color="auto" w:fill="FFFFFF"/>
          </w:tcPr>
          <w:p>
            <w:r>
              <w:rPr>
                <w:sz w:val="19"/>
              </w:rPr>
              <w:t>OpenSSH 4.7p1 Debian 8ubuntu1</w:t>
            </w:r>
          </w:p>
        </w:tc>
        <w:tc>
          <w:tcPr>
            <w:tcW w:type="dxa" w:w="2340"/>
            <w:shd w:val="clear" w:color="auto" w:fill="FFFFFF"/>
          </w:tcPr>
          <w:p>
            <w:r>
              <w:rPr>
                <w:sz w:val="19"/>
              </w:rPr>
              <w:t>Legacy version — multiple CVEs</w:t>
            </w:r>
          </w:p>
        </w:tc>
      </w:tr>
      <w:tr>
        <w:tc>
          <w:tcPr>
            <w:tcW w:type="dxa" w:w="2340"/>
            <w:shd w:val="clear" w:color="auto" w:fill="F7F9FC"/>
          </w:tcPr>
          <w:p>
            <w:r>
              <w:rPr>
                <w:sz w:val="19"/>
              </w:rPr>
              <w:t>23/tcp</w:t>
            </w:r>
          </w:p>
        </w:tc>
        <w:tc>
          <w:tcPr>
            <w:tcW w:type="dxa" w:w="2340"/>
            <w:shd w:val="clear" w:color="auto" w:fill="F7F9FC"/>
          </w:tcPr>
          <w:p>
            <w:r>
              <w:rPr>
                <w:sz w:val="19"/>
              </w:rPr>
              <w:t>Telnet</w:t>
            </w:r>
          </w:p>
        </w:tc>
        <w:tc>
          <w:tcPr>
            <w:tcW w:type="dxa" w:w="2340"/>
            <w:shd w:val="clear" w:color="auto" w:fill="F7F9FC"/>
          </w:tcPr>
          <w:p>
            <w:r>
              <w:rPr>
                <w:sz w:val="19"/>
              </w:rPr>
              <w:t>Linux telnetd</w:t>
            </w:r>
          </w:p>
        </w:tc>
        <w:tc>
          <w:tcPr>
            <w:tcW w:type="dxa" w:w="2340"/>
            <w:shd w:val="clear" w:color="auto" w:fill="F7F9FC"/>
          </w:tcPr>
          <w:p>
            <w:r>
              <w:rPr>
                <w:color w:val="C0392B"/>
                <w:sz w:val="19"/>
              </w:rPr>
              <w:t>⛔ Plaintext protocol — no encryption</w:t>
            </w:r>
          </w:p>
        </w:tc>
      </w:tr>
      <w:tr>
        <w:tc>
          <w:tcPr>
            <w:tcW w:type="dxa" w:w="2340"/>
            <w:shd w:val="clear" w:color="auto" w:fill="FFFFFF"/>
          </w:tcPr>
          <w:p>
            <w:r>
              <w:rPr>
                <w:sz w:val="19"/>
              </w:rPr>
              <w:t>25/tcp</w:t>
            </w:r>
          </w:p>
        </w:tc>
        <w:tc>
          <w:tcPr>
            <w:tcW w:type="dxa" w:w="2340"/>
            <w:shd w:val="clear" w:color="auto" w:fill="FFFFFF"/>
          </w:tcPr>
          <w:p>
            <w:r>
              <w:rPr>
                <w:sz w:val="19"/>
              </w:rPr>
              <w:t>SMTP</w:t>
            </w:r>
          </w:p>
        </w:tc>
        <w:tc>
          <w:tcPr>
            <w:tcW w:type="dxa" w:w="2340"/>
            <w:shd w:val="clear" w:color="auto" w:fill="FFFFFF"/>
          </w:tcPr>
          <w:p>
            <w:r>
              <w:rPr>
                <w:sz w:val="19"/>
              </w:rPr>
              <w:t>Postfix smtpd</w:t>
            </w:r>
          </w:p>
        </w:tc>
        <w:tc>
          <w:tcPr>
            <w:tcW w:type="dxa" w:w="2340"/>
            <w:shd w:val="clear" w:color="auto" w:fill="FFFFFF"/>
          </w:tcPr>
          <w:p>
            <w:r>
              <w:rPr>
                <w:sz w:val="19"/>
              </w:rPr>
              <w:t>Mail relay risk</w:t>
            </w:r>
          </w:p>
        </w:tc>
      </w:tr>
      <w:tr>
        <w:tc>
          <w:tcPr>
            <w:tcW w:type="dxa" w:w="2340"/>
            <w:shd w:val="clear" w:color="auto" w:fill="F7F9FC"/>
          </w:tcPr>
          <w:p>
            <w:r>
              <w:rPr>
                <w:sz w:val="19"/>
              </w:rPr>
              <w:t>53/tcp</w:t>
            </w:r>
          </w:p>
        </w:tc>
        <w:tc>
          <w:tcPr>
            <w:tcW w:type="dxa" w:w="2340"/>
            <w:shd w:val="clear" w:color="auto" w:fill="F7F9FC"/>
          </w:tcPr>
          <w:p>
            <w:r>
              <w:rPr>
                <w:sz w:val="19"/>
              </w:rPr>
              <w:t>DNS</w:t>
            </w:r>
          </w:p>
        </w:tc>
        <w:tc>
          <w:tcPr>
            <w:tcW w:type="dxa" w:w="2340"/>
            <w:shd w:val="clear" w:color="auto" w:fill="F7F9FC"/>
          </w:tcPr>
          <w:p>
            <w:r>
              <w:rPr>
                <w:sz w:val="19"/>
              </w:rPr>
              <w:t>ISC BIND 9.4.2</w:t>
            </w:r>
          </w:p>
        </w:tc>
        <w:tc>
          <w:tcPr>
            <w:tcW w:type="dxa" w:w="2340"/>
            <w:shd w:val="clear" w:color="auto" w:fill="F7F9FC"/>
          </w:tcPr>
          <w:p>
            <w:r>
              <w:rPr>
                <w:sz w:val="19"/>
              </w:rPr>
              <w:t>Outdated — zone transfer risk</w:t>
            </w:r>
          </w:p>
        </w:tc>
      </w:tr>
      <w:tr>
        <w:tc>
          <w:tcPr>
            <w:tcW w:type="dxa" w:w="2340"/>
            <w:shd w:val="clear" w:color="auto" w:fill="FFFFFF"/>
          </w:tcPr>
          <w:p>
            <w:r>
              <w:rPr>
                <w:sz w:val="19"/>
              </w:rPr>
              <w:t>80/tcp</w:t>
            </w:r>
          </w:p>
        </w:tc>
        <w:tc>
          <w:tcPr>
            <w:tcW w:type="dxa" w:w="2340"/>
            <w:shd w:val="clear" w:color="auto" w:fill="FFFFFF"/>
          </w:tcPr>
          <w:p>
            <w:r>
              <w:rPr>
                <w:sz w:val="19"/>
              </w:rPr>
              <w:t>HTTP</w:t>
            </w:r>
          </w:p>
        </w:tc>
        <w:tc>
          <w:tcPr>
            <w:tcW w:type="dxa" w:w="2340"/>
            <w:shd w:val="clear" w:color="auto" w:fill="FFFFFF"/>
          </w:tcPr>
          <w:p>
            <w:r>
              <w:rPr>
                <w:sz w:val="19"/>
              </w:rPr>
              <w:t>Apache httpd 2.2.8 (Ubuntu DAV/2)</w:t>
            </w:r>
          </w:p>
        </w:tc>
        <w:tc>
          <w:tcPr>
            <w:tcW w:type="dxa" w:w="2340"/>
            <w:shd w:val="clear" w:color="auto" w:fill="FFFFFF"/>
          </w:tcPr>
          <w:p>
            <w:r>
              <w:rPr>
                <w:sz w:val="19"/>
              </w:rPr>
              <w:t>Outdated Apache — multiple CVEs</w:t>
            </w:r>
          </w:p>
        </w:tc>
      </w:tr>
      <w:tr>
        <w:tc>
          <w:tcPr>
            <w:tcW w:type="dxa" w:w="2340"/>
            <w:shd w:val="clear" w:color="auto" w:fill="F7F9FC"/>
          </w:tcPr>
          <w:p>
            <w:r>
              <w:rPr>
                <w:sz w:val="19"/>
              </w:rPr>
              <w:t>139/445/tcp</w:t>
            </w:r>
          </w:p>
        </w:tc>
        <w:tc>
          <w:tcPr>
            <w:tcW w:type="dxa" w:w="2340"/>
            <w:shd w:val="clear" w:color="auto" w:fill="F7F9FC"/>
          </w:tcPr>
          <w:p>
            <w:r>
              <w:rPr>
                <w:sz w:val="19"/>
              </w:rPr>
              <w:t>SMB</w:t>
            </w:r>
          </w:p>
        </w:tc>
        <w:tc>
          <w:tcPr>
            <w:tcW w:type="dxa" w:w="2340"/>
            <w:shd w:val="clear" w:color="auto" w:fill="F7F9FC"/>
          </w:tcPr>
          <w:p>
            <w:r>
              <w:rPr>
                <w:sz w:val="19"/>
              </w:rPr>
              <w:t>Samba smbd 3.X–4.X (WORKGROUP)</w:t>
            </w:r>
          </w:p>
        </w:tc>
        <w:tc>
          <w:tcPr>
            <w:tcW w:type="dxa" w:w="2340"/>
            <w:shd w:val="clear" w:color="auto" w:fill="F7F9FC"/>
          </w:tcPr>
          <w:p>
            <w:r>
              <w:rPr>
                <w:sz w:val="19"/>
              </w:rPr>
              <w:t>Misconfigured SMB shares</w:t>
            </w:r>
          </w:p>
        </w:tc>
      </w:tr>
      <w:tr>
        <w:tc>
          <w:tcPr>
            <w:tcW w:type="dxa" w:w="2340"/>
            <w:shd w:val="clear" w:color="auto" w:fill="FFFFFF"/>
          </w:tcPr>
          <w:p>
            <w:r>
              <w:rPr>
                <w:sz w:val="19"/>
              </w:rPr>
              <w:t>1524/tcp</w:t>
            </w:r>
          </w:p>
        </w:tc>
        <w:tc>
          <w:tcPr>
            <w:tcW w:type="dxa" w:w="2340"/>
            <w:shd w:val="clear" w:color="auto" w:fill="FFFFFF"/>
          </w:tcPr>
          <w:p>
            <w:r>
              <w:rPr>
                <w:sz w:val="19"/>
              </w:rPr>
              <w:t>Bindshell</w:t>
            </w:r>
          </w:p>
        </w:tc>
        <w:tc>
          <w:tcPr>
            <w:tcW w:type="dxa" w:w="2340"/>
            <w:shd w:val="clear" w:color="auto" w:fill="FFFFFF"/>
          </w:tcPr>
          <w:p>
            <w:r>
              <w:rPr>
                <w:sz w:val="19"/>
              </w:rPr>
              <w:t>Metasploitable root shell</w:t>
            </w:r>
          </w:p>
        </w:tc>
        <w:tc>
          <w:tcPr>
            <w:tcW w:type="dxa" w:w="2340"/>
            <w:shd w:val="clear" w:color="auto" w:fill="FFFFFF"/>
          </w:tcPr>
          <w:p>
            <w:r>
              <w:rPr>
                <w:color w:val="C0392B"/>
                <w:sz w:val="19"/>
              </w:rPr>
              <w:t>🔴 CRITICAL — pre-configured backdoor</w:t>
            </w:r>
          </w:p>
        </w:tc>
      </w:tr>
      <w:tr>
        <w:tc>
          <w:tcPr>
            <w:tcW w:type="dxa" w:w="2340"/>
            <w:shd w:val="clear" w:color="auto" w:fill="F7F9FC"/>
          </w:tcPr>
          <w:p>
            <w:r>
              <w:rPr>
                <w:sz w:val="19"/>
              </w:rPr>
              <w:t>3306/tcp</w:t>
            </w:r>
          </w:p>
        </w:tc>
        <w:tc>
          <w:tcPr>
            <w:tcW w:type="dxa" w:w="2340"/>
            <w:shd w:val="clear" w:color="auto" w:fill="F7F9FC"/>
          </w:tcPr>
          <w:p>
            <w:r>
              <w:rPr>
                <w:sz w:val="19"/>
              </w:rPr>
              <w:t>MySQL</w:t>
            </w:r>
          </w:p>
        </w:tc>
        <w:tc>
          <w:tcPr>
            <w:tcW w:type="dxa" w:w="2340"/>
            <w:shd w:val="clear" w:color="auto" w:fill="F7F9FC"/>
          </w:tcPr>
          <w:p>
            <w:r>
              <w:rPr>
                <w:sz w:val="19"/>
              </w:rPr>
              <w:t>MySQL 5.0.51a-3ubuntu5</w:t>
            </w:r>
          </w:p>
        </w:tc>
        <w:tc>
          <w:tcPr>
            <w:tcW w:type="dxa" w:w="2340"/>
            <w:shd w:val="clear" w:color="auto" w:fill="F7F9FC"/>
          </w:tcPr>
          <w:p>
            <w:r>
              <w:rPr>
                <w:sz w:val="19"/>
              </w:rPr>
              <w:t>Outdated — anonymous login risk</w:t>
            </w:r>
          </w:p>
        </w:tc>
      </w:tr>
      <w:tr>
        <w:tc>
          <w:tcPr>
            <w:tcW w:type="dxa" w:w="2340"/>
            <w:shd w:val="clear" w:color="auto" w:fill="FFFFFF"/>
          </w:tcPr>
          <w:p>
            <w:r>
              <w:rPr>
                <w:sz w:val="19"/>
              </w:rPr>
              <w:t>5432/tcp</w:t>
            </w:r>
          </w:p>
        </w:tc>
        <w:tc>
          <w:tcPr>
            <w:tcW w:type="dxa" w:w="2340"/>
            <w:shd w:val="clear" w:color="auto" w:fill="FFFFFF"/>
          </w:tcPr>
          <w:p>
            <w:r>
              <w:rPr>
                <w:sz w:val="19"/>
              </w:rPr>
              <w:t>PostgreSQL</w:t>
            </w:r>
          </w:p>
        </w:tc>
        <w:tc>
          <w:tcPr>
            <w:tcW w:type="dxa" w:w="2340"/>
            <w:shd w:val="clear" w:color="auto" w:fill="FFFFFF"/>
          </w:tcPr>
          <w:p>
            <w:r>
              <w:rPr>
                <w:sz w:val="19"/>
              </w:rPr>
              <w:t>PostgreSQL DB 8.3.0–8.3.7</w:t>
            </w:r>
          </w:p>
        </w:tc>
        <w:tc>
          <w:tcPr>
            <w:tcW w:type="dxa" w:w="2340"/>
            <w:shd w:val="clear" w:color="auto" w:fill="FFFFFF"/>
          </w:tcPr>
          <w:p>
            <w:r>
              <w:rPr>
                <w:sz w:val="19"/>
              </w:rPr>
              <w:t>Outdated — SSL/TLS weaknesses</w:t>
            </w:r>
          </w:p>
        </w:tc>
      </w:tr>
      <w:tr>
        <w:tc>
          <w:tcPr>
            <w:tcW w:type="dxa" w:w="2340"/>
            <w:shd w:val="clear" w:color="auto" w:fill="F7F9FC"/>
          </w:tcPr>
          <w:p>
            <w:r>
              <w:rPr>
                <w:sz w:val="19"/>
              </w:rPr>
              <w:t>5900/tcp</w:t>
            </w:r>
          </w:p>
        </w:tc>
        <w:tc>
          <w:tcPr>
            <w:tcW w:type="dxa" w:w="2340"/>
            <w:shd w:val="clear" w:color="auto" w:fill="F7F9FC"/>
          </w:tcPr>
          <w:p>
            <w:r>
              <w:rPr>
                <w:sz w:val="19"/>
              </w:rPr>
              <w:t>VNC</w:t>
            </w:r>
          </w:p>
        </w:tc>
        <w:tc>
          <w:tcPr>
            <w:tcW w:type="dxa" w:w="2340"/>
            <w:shd w:val="clear" w:color="auto" w:fill="F7F9FC"/>
          </w:tcPr>
          <w:p>
            <w:r>
              <w:rPr>
                <w:sz w:val="19"/>
              </w:rPr>
              <w:t>VNC (protocol 3.3)</w:t>
            </w:r>
          </w:p>
        </w:tc>
        <w:tc>
          <w:tcPr>
            <w:tcW w:type="dxa" w:w="2340"/>
            <w:shd w:val="clear" w:color="auto" w:fill="F7F9FC"/>
          </w:tcPr>
          <w:p>
            <w:r>
              <w:rPr>
                <w:sz w:val="19"/>
              </w:rPr>
              <w:t>No auth / weak auth</w:t>
            </w:r>
          </w:p>
        </w:tc>
      </w:tr>
      <w:tr>
        <w:tc>
          <w:tcPr>
            <w:tcW w:type="dxa" w:w="2340"/>
            <w:shd w:val="clear" w:color="auto" w:fill="FFFFFF"/>
          </w:tcPr>
          <w:p>
            <w:r>
              <w:rPr>
                <w:sz w:val="19"/>
              </w:rPr>
              <w:t>6667/tcp</w:t>
            </w:r>
          </w:p>
        </w:tc>
        <w:tc>
          <w:tcPr>
            <w:tcW w:type="dxa" w:w="2340"/>
            <w:shd w:val="clear" w:color="auto" w:fill="FFFFFF"/>
          </w:tcPr>
          <w:p>
            <w:r>
              <w:rPr>
                <w:sz w:val="19"/>
              </w:rPr>
              <w:t>IRC</w:t>
            </w:r>
          </w:p>
        </w:tc>
        <w:tc>
          <w:tcPr>
            <w:tcW w:type="dxa" w:w="2340"/>
            <w:shd w:val="clear" w:color="auto" w:fill="FFFFFF"/>
          </w:tcPr>
          <w:p>
            <w:r>
              <w:rPr>
                <w:sz w:val="19"/>
              </w:rPr>
              <w:t>UnrealIRCd</w:t>
            </w:r>
          </w:p>
        </w:tc>
        <w:tc>
          <w:tcPr>
            <w:tcW w:type="dxa" w:w="2340"/>
            <w:shd w:val="clear" w:color="auto" w:fill="FFFFFF"/>
          </w:tcPr>
          <w:p>
            <w:r>
              <w:rPr>
                <w:sz w:val="19"/>
              </w:rPr>
              <w:t>Known backdoor CVE-2010-2075</w:t>
            </w:r>
          </w:p>
        </w:tc>
      </w:tr>
      <w:tr>
        <w:tc>
          <w:tcPr>
            <w:tcW w:type="dxa" w:w="2340"/>
            <w:shd w:val="clear" w:color="auto" w:fill="F7F9FC"/>
          </w:tcPr>
          <w:p>
            <w:r>
              <w:rPr>
                <w:sz w:val="19"/>
              </w:rPr>
              <w:t>8009/tcp</w:t>
            </w:r>
          </w:p>
        </w:tc>
        <w:tc>
          <w:tcPr>
            <w:tcW w:type="dxa" w:w="2340"/>
            <w:shd w:val="clear" w:color="auto" w:fill="F7F9FC"/>
          </w:tcPr>
          <w:p>
            <w:r>
              <w:rPr>
                <w:sz w:val="19"/>
              </w:rPr>
              <w:t>AJP13</w:t>
            </w:r>
          </w:p>
        </w:tc>
        <w:tc>
          <w:tcPr>
            <w:tcW w:type="dxa" w:w="2340"/>
            <w:shd w:val="clear" w:color="auto" w:fill="F7F9FC"/>
          </w:tcPr>
          <w:p>
            <w:r>
              <w:rPr>
                <w:sz w:val="19"/>
              </w:rPr>
              <w:t>Apache Jserv Protocol v1.3</w:t>
            </w:r>
          </w:p>
        </w:tc>
        <w:tc>
          <w:tcPr>
            <w:tcW w:type="dxa" w:w="2340"/>
            <w:shd w:val="clear" w:color="auto" w:fill="F7F9FC"/>
          </w:tcPr>
          <w:p>
            <w:r>
              <w:rPr>
                <w:sz w:val="19"/>
              </w:rPr>
              <w:t>Ghostcat vulnerability</w:t>
            </w:r>
          </w:p>
        </w:tc>
      </w:tr>
      <w:tr>
        <w:tc>
          <w:tcPr>
            <w:tcW w:type="dxa" w:w="2340"/>
            <w:shd w:val="clear" w:color="auto" w:fill="FFFFFF"/>
          </w:tcPr>
          <w:p>
            <w:r>
              <w:rPr>
                <w:sz w:val="19"/>
              </w:rPr>
              <w:t>8180/tcp</w:t>
            </w:r>
          </w:p>
        </w:tc>
        <w:tc>
          <w:tcPr>
            <w:tcW w:type="dxa" w:w="2340"/>
            <w:shd w:val="clear" w:color="auto" w:fill="FFFFFF"/>
          </w:tcPr>
          <w:p>
            <w:r>
              <w:rPr>
                <w:sz w:val="19"/>
              </w:rPr>
              <w:t>HTTP</w:t>
            </w:r>
          </w:p>
        </w:tc>
        <w:tc>
          <w:tcPr>
            <w:tcW w:type="dxa" w:w="2340"/>
            <w:shd w:val="clear" w:color="auto" w:fill="FFFFFF"/>
          </w:tcPr>
          <w:p>
            <w:r>
              <w:rPr>
                <w:sz w:val="19"/>
              </w:rPr>
              <w:t>Apache Tomcat/Coyote JSP 1.1</w:t>
            </w:r>
          </w:p>
        </w:tc>
        <w:tc>
          <w:tcPr>
            <w:tcW w:type="dxa" w:w="2340"/>
            <w:shd w:val="clear" w:color="auto" w:fill="FFFFFF"/>
          </w:tcPr>
          <w:p>
            <w:r>
              <w:rPr>
                <w:sz w:val="19"/>
              </w:rPr>
              <w:t>Outdated Tomcat — RCE risk</w:t>
            </w:r>
          </w:p>
        </w:tc>
      </w:tr>
      <w:tr>
        <w:tc>
          <w:tcPr>
            <w:tcW w:type="dxa" w:w="2340"/>
            <w:shd w:val="clear" w:color="auto" w:fill="F7F9FC"/>
          </w:tcPr>
          <w:p>
            <w:r>
              <w:rPr>
                <w:sz w:val="19"/>
              </w:rPr>
              <w:t>OS</w:t>
            </w:r>
          </w:p>
        </w:tc>
        <w:tc>
          <w:tcPr>
            <w:tcW w:type="dxa" w:w="2340"/>
            <w:shd w:val="clear" w:color="auto" w:fill="F7F9FC"/>
          </w:tcPr>
          <w:p>
            <w:r>
              <w:rPr>
                <w:sz w:val="19"/>
              </w:rPr>
              <w:t>Linux</w:t>
            </w:r>
          </w:p>
        </w:tc>
        <w:tc>
          <w:tcPr>
            <w:tcW w:type="dxa" w:w="2340"/>
            <w:shd w:val="clear" w:color="auto" w:fill="F7F9FC"/>
          </w:tcPr>
          <w:p>
            <w:r>
              <w:rPr>
                <w:sz w:val="19"/>
              </w:rPr>
              <w:t>2.6.X (2.6.9–2.6.33)</w:t>
            </w:r>
          </w:p>
        </w:tc>
        <w:tc>
          <w:tcPr>
            <w:tcW w:type="dxa" w:w="2340"/>
            <w:shd w:val="clear" w:color="auto" w:fill="F7F9FC"/>
          </w:tcPr>
          <w:p>
            <w:r>
              <w:rPr>
                <w:sz w:val="19"/>
              </w:rPr>
              <w:t>End-of-life kernel — many privilege escalation CVEs</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vsftpd 2.3.4 on port 21 — Nmap banner confirms the exact version associated with CVE-2011-2523 (backdoor). Flagged but NOT interacted with in this experiment (reserved for Experiment 09).</w:t>
            </w:r>
          </w:p>
          <w:p>
            <w:pPr>
              <w:pStyle w:val="ListBullet"/>
              <w:ind w:left="283"/>
            </w:pPr>
            <w:r>
              <w:rPr>
                <w:color w:val="1A1A1A"/>
                <w:sz w:val="21"/>
              </w:rPr>
              <w:t>Port 1524 — Nmap identifies service as "bindshell" with description "Metasploitable root shell" purely from banner analysis. This is a pre-configured root backdoor, representing a critical finding.</w:t>
            </w:r>
          </w:p>
          <w:p>
            <w:pPr>
              <w:pStyle w:val="ListBullet"/>
              <w:ind w:left="283"/>
            </w:pPr>
            <w:r>
              <w:rPr>
                <w:color w:val="1A1A1A"/>
                <w:sz w:val="21"/>
              </w:rPr>
              <w:t>OS fingerprinting: Linux 2.6.9–2.6.33 — an end-of-life kernel with numerous known privilege escalation vulnerabilities.</w:t>
            </w:r>
          </w:p>
          <w:p>
            <w:pPr>
              <w:pStyle w:val="ListBullet"/>
              <w:ind w:left="283"/>
            </w:pPr>
            <w:r>
              <w:rPr>
                <w:color w:val="1A1A1A"/>
                <w:sz w:val="21"/>
              </w:rPr>
              <w:t>This scan used Nmap's default ~1,000-port set (not −p−), reporting 977 closed ports — consistent with this being a subset of the 65,535 ports scanned in Step 2.</w:t>
            </w:r>
          </w:p>
          <w:p>
            <w:pPr>
              <w:pStyle w:val="ListBullet"/>
              <w:ind w:left="283"/>
            </w:pPr>
            <w:r>
              <w:rPr>
                <w:color w:val="1A1A1A"/>
                <w:sz w:val="21"/>
              </w:rPr>
              <w:t>Scan completed in 14.00 seconds using the default port set.</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Detailed service/version fingerprints obtained for every major open port. Target confirmed as Linux 2.6.x kernel. Bindshell on port 1524 flagged as critical pre-configured backdoor. All software versions are outdated — consistent with Metasploitable 2's deliberate vulnerability profile.</w:t>
            </w:r>
          </w:p>
        </w:tc>
      </w:tr>
    </w:tbl>
    <w:p/>
    <w:p>
      <w:pPr>
        <w:jc w:val="center"/>
      </w:pPr>
      <w:r>
        <w:drawing>
          <wp:inline xmlns:a="http://schemas.openxmlformats.org/drawingml/2006/main" xmlns:pic="http://schemas.openxmlformats.org/drawingml/2006/picture">
            <wp:extent cx="5669280" cy="3186990"/>
            <wp:docPr id="3" name="Picture 3"/>
            <wp:cNvGraphicFramePr>
              <a:graphicFrameLocks noChangeAspect="1"/>
            </wp:cNvGraphicFramePr>
            <a:graphic>
              <a:graphicData uri="http://schemas.openxmlformats.org/drawingml/2006/picture">
                <pic:pic>
                  <pic:nvPicPr>
                    <pic:cNvPr id="0" name="02-03-service-os-detection.png"/>
                    <pic:cNvPicPr/>
                  </pic:nvPicPr>
                  <pic:blipFill>
                    <a:blip r:embed="rId11"/>
                    <a:stretch>
                      <a:fillRect/>
                    </a:stretch>
                  </pic:blipFill>
                  <pic:spPr>
                    <a:xfrm>
                      <a:off x="0" y="0"/>
                      <a:ext cx="5669280" cy="3186990"/>
                    </a:xfrm>
                    <a:prstGeom prst="rect"/>
                  </pic:spPr>
                </pic:pic>
              </a:graphicData>
            </a:graphic>
          </wp:inline>
        </w:drawing>
      </w:r>
    </w:p>
    <w:p>
      <w:pPr>
        <w:jc w:val="center"/>
      </w:pPr>
      <w:r>
        <w:rPr>
          <w:i/>
          <w:color w:val="555555"/>
          <w:sz w:val="19"/>
        </w:rPr>
        <w:t>Figure 2.3: Service, version, and OS detection output (sudo nmap −sV −O 192.168.1.3) identifying vsftpd 2.3.4, OpenSSH 4.7p1, Apache 2.2.8, MySQL 5.0.51a, PostgreSQL 8.3.x, bindshell root shell (port 1524), and Linux 2.6.x kernel.</w:t>
      </w:r>
    </w:p>
    <w:p/>
    <w:p>
      <w:pPr>
        <w:pStyle w:val="Heading2"/>
        <w:jc w:val="left"/>
      </w:pPr>
      <w:r>
        <w:rPr>
          <w:b/>
          <w:color w:val="1B3A5C"/>
          <w:sz w:val="28"/>
        </w:rPr>
        <w:t>Step 4 — UDP Port Scan (Top 20 Ports)</w:t>
      </w:r>
    </w:p>
    <w:p>
      <w:r>
        <w:rPr>
          <w:b/>
          <w:color w:val="6C8EAD"/>
          <w:sz w:val="20"/>
        </w:rPr>
        <w:t>Command Executed:</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sudo nmap -sU --top-ports 20 192.168.1.3</w:t>
            </w:r>
          </w:p>
        </w:tc>
      </w:tr>
    </w:tbl>
    <w:p/>
    <w:p>
      <w:r>
        <w:rPr>
          <w:b/>
        </w:rPr>
        <w:t>Command Flag Breakdown:</w:t>
      </w:r>
    </w:p>
    <w:p>
      <w:pPr>
        <w:pStyle w:val="ListBullet"/>
        <w:ind w:left="567"/>
      </w:pPr>
      <w:r>
        <w:rPr>
          <w:rFonts w:ascii="Consolas" w:hAnsi="Consolas"/>
          <w:b/>
          <w:color w:val="E74C3C"/>
          <w:sz w:val="21"/>
        </w:rPr>
        <w:t xml:space="preserve">-sU: </w:t>
      </w:r>
      <w:r>
        <w:rPr>
          <w:sz w:val="21"/>
        </w:rPr>
        <w:t>UDP scan — sends UDP probes to identify services operating on the UDP protocol.</w:t>
      </w:r>
    </w:p>
    <w:p>
      <w:pPr>
        <w:pStyle w:val="ListBullet"/>
        <w:ind w:left="567"/>
      </w:pPr>
      <w:r>
        <w:rPr>
          <w:rFonts w:ascii="Consolas" w:hAnsi="Consolas"/>
          <w:b/>
          <w:color w:val="E74C3C"/>
          <w:sz w:val="21"/>
        </w:rPr>
        <w:t xml:space="preserve">--top-ports 20: </w:t>
      </w:r>
      <w:r>
        <w:rPr>
          <w:sz w:val="21"/>
        </w:rPr>
        <w:t>Restricts scan to the 20 most commonly used UDP ports for speed. Full UDP scans can take hours due to rate-limiting.</w:t>
      </w:r>
    </w:p>
    <w:p/>
    <w:p>
      <w:r>
        <w:rPr>
          <w:b/>
          <w:color w:val="6C8EAD"/>
          <w:sz w:val="20"/>
        </w:rPr>
        <w:t>Actual Terminal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A8FF60"/>
                <w:sz w:val="19"/>
              </w:rPr>
              <w:t># Nmap 7.99 scan initiated Wed Sep  2 14:07:00 2026 as: sudo nmap -sU --top-ports 20 192.168.1.3</w:t>
            </w:r>
          </w:p>
          <w:p>
            <w:pPr>
              <w:spacing w:before="0" w:after="0"/>
            </w:pPr>
            <w:r>
              <w:rPr>
                <w:rFonts w:ascii="Consolas" w:hAnsi="Consolas"/>
                <w:color w:val="A8FF60"/>
                <w:sz w:val="19"/>
              </w:rPr>
              <w:t>Nmap scan report for 192.168.1.3</w:t>
            </w:r>
          </w:p>
          <w:p>
            <w:pPr>
              <w:spacing w:before="0" w:after="0"/>
            </w:pPr>
            <w:r>
              <w:rPr>
                <w:rFonts w:ascii="Consolas" w:hAnsi="Consolas"/>
                <w:color w:val="A8FF60"/>
                <w:sz w:val="19"/>
              </w:rPr>
              <w:t>Host is up (0.0032s latency).</w:t>
            </w:r>
          </w:p>
          <w:p>
            <w:pPr>
              <w:spacing w:before="0" w:after="0"/>
            </w:pPr>
            <w:r>
              <w:rPr>
                <w:rFonts w:ascii="Consolas" w:hAnsi="Consolas"/>
                <w:color w:val="A8FF60"/>
                <w:sz w:val="19"/>
              </w:rPr>
              <w:t>PORT      STATE         SERVICE</w:t>
            </w:r>
          </w:p>
          <w:p>
            <w:pPr>
              <w:spacing w:before="0" w:after="0"/>
            </w:pPr>
            <w:r>
              <w:rPr>
                <w:rFonts w:ascii="Consolas" w:hAnsi="Consolas"/>
                <w:color w:val="A8FF60"/>
                <w:sz w:val="19"/>
              </w:rPr>
              <w:t>53/udp    open          domain</w:t>
            </w:r>
          </w:p>
          <w:p>
            <w:pPr>
              <w:spacing w:before="0" w:after="0"/>
            </w:pPr>
            <w:r>
              <w:rPr>
                <w:rFonts w:ascii="Consolas" w:hAnsi="Consolas"/>
                <w:color w:val="A8FF60"/>
                <w:sz w:val="19"/>
              </w:rPr>
              <w:t>67/udp    closed        dhcps</w:t>
            </w:r>
          </w:p>
          <w:p>
            <w:pPr>
              <w:spacing w:before="0" w:after="0"/>
            </w:pPr>
            <w:r>
              <w:rPr>
                <w:rFonts w:ascii="Consolas" w:hAnsi="Consolas"/>
                <w:color w:val="A8FF60"/>
                <w:sz w:val="19"/>
              </w:rPr>
              <w:t>68/udp    open|filtered dhcpc</w:t>
            </w:r>
          </w:p>
          <w:p>
            <w:pPr>
              <w:spacing w:before="0" w:after="0"/>
            </w:pPr>
            <w:r>
              <w:rPr>
                <w:rFonts w:ascii="Consolas" w:hAnsi="Consolas"/>
                <w:color w:val="A8FF60"/>
                <w:sz w:val="19"/>
              </w:rPr>
              <w:t>69/udp    open|filtered tftp</w:t>
            </w:r>
          </w:p>
          <w:p>
            <w:pPr>
              <w:spacing w:before="0" w:after="0"/>
            </w:pPr>
            <w:r>
              <w:rPr>
                <w:rFonts w:ascii="Consolas" w:hAnsi="Consolas"/>
                <w:color w:val="A8FF60"/>
                <w:sz w:val="19"/>
              </w:rPr>
              <w:t>123/udp   open|filtered ntp</w:t>
            </w:r>
          </w:p>
          <w:p>
            <w:pPr>
              <w:spacing w:before="0" w:after="0"/>
            </w:pPr>
            <w:r>
              <w:rPr>
                <w:rFonts w:ascii="Consolas" w:hAnsi="Consolas"/>
                <w:color w:val="A8FF60"/>
                <w:sz w:val="19"/>
              </w:rPr>
              <w:t>135/udp   closed        msrpc</w:t>
            </w:r>
          </w:p>
          <w:p>
            <w:pPr>
              <w:spacing w:before="0" w:after="0"/>
            </w:pPr>
            <w:r>
              <w:rPr>
                <w:rFonts w:ascii="Consolas" w:hAnsi="Consolas"/>
                <w:color w:val="A8FF60"/>
                <w:sz w:val="19"/>
              </w:rPr>
              <w:t>137/udp   open          netbios-ns</w:t>
            </w:r>
          </w:p>
          <w:p>
            <w:pPr>
              <w:spacing w:before="0" w:after="0"/>
            </w:pPr>
            <w:r>
              <w:rPr>
                <w:rFonts w:ascii="Consolas" w:hAnsi="Consolas"/>
                <w:color w:val="A8FF60"/>
                <w:sz w:val="19"/>
              </w:rPr>
              <w:t>138/udp   open|filtered netbios-dgm</w:t>
            </w:r>
          </w:p>
          <w:p>
            <w:pPr>
              <w:spacing w:before="0" w:after="0"/>
            </w:pPr>
            <w:r>
              <w:rPr>
                <w:rFonts w:ascii="Consolas" w:hAnsi="Consolas"/>
                <w:color w:val="A8FF60"/>
                <w:sz w:val="19"/>
              </w:rPr>
              <w:t>139/udp   open|filtered netbios-ssn</w:t>
            </w:r>
          </w:p>
          <w:p>
            <w:pPr>
              <w:spacing w:before="0" w:after="0"/>
            </w:pPr>
            <w:r>
              <w:rPr>
                <w:rFonts w:ascii="Consolas" w:hAnsi="Consolas"/>
                <w:color w:val="A8FF60"/>
                <w:sz w:val="19"/>
              </w:rPr>
              <w:t>161/udp   closed        snmp</w:t>
            </w:r>
          </w:p>
          <w:p>
            <w:pPr>
              <w:spacing w:before="0" w:after="0"/>
            </w:pPr>
            <w:r>
              <w:rPr>
                <w:rFonts w:ascii="Consolas" w:hAnsi="Consolas"/>
                <w:color w:val="A8FF60"/>
                <w:sz w:val="19"/>
              </w:rPr>
              <w:t>162/udp   closed        snmptrap</w:t>
            </w:r>
          </w:p>
          <w:p>
            <w:pPr>
              <w:spacing w:before="0" w:after="0"/>
            </w:pPr>
            <w:r>
              <w:rPr>
                <w:rFonts w:ascii="Consolas" w:hAnsi="Consolas"/>
                <w:color w:val="A8FF60"/>
                <w:sz w:val="19"/>
              </w:rPr>
              <w:t>445/udp   open|filtered microsoft-ds</w:t>
            </w:r>
          </w:p>
          <w:p>
            <w:pPr>
              <w:spacing w:before="0" w:after="0"/>
            </w:pPr>
            <w:r>
              <w:rPr>
                <w:rFonts w:ascii="Consolas" w:hAnsi="Consolas"/>
                <w:color w:val="A8FF60"/>
                <w:sz w:val="19"/>
              </w:rPr>
              <w:t>500/udp   closed        isakmp</w:t>
            </w:r>
          </w:p>
          <w:p>
            <w:pPr>
              <w:spacing w:before="0" w:after="0"/>
            </w:pPr>
            <w:r>
              <w:rPr>
                <w:rFonts w:ascii="Consolas" w:hAnsi="Consolas"/>
                <w:color w:val="A8FF60"/>
                <w:sz w:val="19"/>
              </w:rPr>
              <w:t>514/udp   closed        syslog</w:t>
            </w:r>
          </w:p>
          <w:p>
            <w:pPr>
              <w:spacing w:before="0" w:after="0"/>
            </w:pPr>
            <w:r>
              <w:rPr>
                <w:rFonts w:ascii="Consolas" w:hAnsi="Consolas"/>
                <w:color w:val="A8FF60"/>
                <w:sz w:val="19"/>
              </w:rPr>
              <w:t>520/udp   open|filtered route</w:t>
            </w:r>
          </w:p>
          <w:p>
            <w:pPr>
              <w:spacing w:before="0" w:after="0"/>
            </w:pPr>
            <w:r>
              <w:rPr>
                <w:rFonts w:ascii="Consolas" w:hAnsi="Consolas"/>
                <w:color w:val="A8FF60"/>
                <w:sz w:val="19"/>
              </w:rPr>
              <w:t>631/udp   closed        ipp</w:t>
            </w:r>
          </w:p>
          <w:p>
            <w:pPr>
              <w:spacing w:before="0" w:after="0"/>
            </w:pPr>
            <w:r>
              <w:rPr>
                <w:rFonts w:ascii="Consolas" w:hAnsi="Consolas"/>
                <w:color w:val="A8FF60"/>
                <w:sz w:val="19"/>
              </w:rPr>
              <w:t>1434/udp  closed        ms-sql-m</w:t>
            </w:r>
          </w:p>
          <w:p>
            <w:pPr>
              <w:spacing w:before="0" w:after="0"/>
            </w:pPr>
            <w:r>
              <w:rPr>
                <w:rFonts w:ascii="Consolas" w:hAnsi="Consolas"/>
                <w:color w:val="A8FF60"/>
                <w:sz w:val="19"/>
              </w:rPr>
              <w:t>1900/udp  closed        upnp</w:t>
            </w:r>
          </w:p>
          <w:p>
            <w:pPr>
              <w:spacing w:before="0" w:after="0"/>
            </w:pPr>
            <w:r>
              <w:rPr>
                <w:rFonts w:ascii="Consolas" w:hAnsi="Consolas"/>
                <w:color w:val="A8FF60"/>
                <w:sz w:val="19"/>
              </w:rPr>
              <w:t>4500/udp  closed        nat-t-ike</w:t>
            </w:r>
          </w:p>
          <w:p>
            <w:pPr>
              <w:spacing w:before="0" w:after="0"/>
            </w:pPr>
            <w:r>
              <w:rPr>
                <w:rFonts w:ascii="Consolas" w:hAnsi="Consolas"/>
                <w:color w:val="A8FF60"/>
                <w:sz w:val="19"/>
              </w:rPr>
              <w:t>49152/udp closed        unknown</w:t>
            </w:r>
          </w:p>
          <w:p>
            <w:pPr>
              <w:spacing w:before="0" w:after="0"/>
            </w:pPr>
            <w:r>
              <w:rPr>
                <w:rFonts w:ascii="Consolas" w:hAnsi="Consolas"/>
                <w:color w:val="A8FF60"/>
                <w:sz w:val="19"/>
              </w:rPr>
              <w:t>MAC Address: 08:00:27:E4:EF:5F (Oracle VirtualBox virtual NIC)</w:t>
            </w:r>
          </w:p>
          <w:p>
            <w:pPr>
              <w:spacing w:before="0" w:after="0"/>
            </w:pPr>
            <w:r>
              <w:rPr>
                <w:rFonts w:ascii="Consolas" w:hAnsi="Consolas"/>
                <w:color w:val="A8FF60"/>
                <w:sz w:val="19"/>
              </w:rPr>
            </w:r>
          </w:p>
          <w:p>
            <w:pPr>
              <w:spacing w:before="0" w:after="0"/>
            </w:pPr>
            <w:r>
              <w:rPr>
                <w:rFonts w:ascii="Consolas" w:hAnsi="Consolas"/>
                <w:color w:val="A8FF60"/>
                <w:sz w:val="19"/>
              </w:rPr>
              <w:t># Nmap done at Wed Sep  2 14:07:07 2026 -- 1 IP address (1 host up) scanned in 7.66 seconds</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UDP 53/udp — open: DNS service confirmed actively responding.</w:t>
            </w:r>
          </w:p>
          <w:p>
            <w:pPr>
              <w:pStyle w:val="ListBullet"/>
              <w:ind w:left="283"/>
            </w:pPr>
            <w:r>
              <w:rPr>
                <w:color w:val="1A1A1A"/>
                <w:sz w:val="21"/>
              </w:rPr>
              <w:t>UDP 137/udp — open: NetBIOS Name Service confirmed responding.</w:t>
            </w:r>
          </w:p>
          <w:p>
            <w:pPr>
              <w:pStyle w:val="ListBullet"/>
              <w:ind w:left="283"/>
            </w:pPr>
            <w:r>
              <w:rPr>
                <w:color w:val="1A1A1A"/>
                <w:sz w:val="21"/>
              </w:rPr>
              <w:t>Multiple ports reported as open|filtered (68, 69, 123, 138, 139, 445, 520) — Nmap could not conclusively determine whether these are open or firewall-filtered due to the UDP protocol's stateless nature.</w:t>
            </w:r>
          </w:p>
          <w:p>
            <w:pPr>
              <w:pStyle w:val="ListBullet"/>
              <w:ind w:left="283"/>
            </w:pPr>
            <w:r>
              <w:rPr>
                <w:color w:val="1A1A1A"/>
                <w:sz w:val="21"/>
              </w:rPr>
              <w:t>Host confirmed up (0.0032s latency); MAC confirmed as Oracle VirtualBox virtual NIC.</w:t>
            </w:r>
          </w:p>
          <w:p>
            <w:pPr>
              <w:pStyle w:val="ListBullet"/>
              <w:ind w:left="283"/>
            </w:pPr>
            <w:r>
              <w:rPr>
                <w:color w:val="1A1A1A"/>
                <w:sz w:val="21"/>
              </w:rPr>
              <w:t>UDP scan completed in 7.66 seconds using −−top-ports 20 subset.</w:t>
            </w:r>
          </w:p>
          <w:p>
            <w:pPr>
              <w:pStyle w:val="ListBullet"/>
              <w:ind w:left="283"/>
            </w:pPr>
            <w:r>
              <w:rPr>
                <w:color w:val="1A1A1A"/>
                <w:sz w:val="21"/>
              </w:rPr>
              <w:t>IMPORTANT REPORTING NOTE: Only ports reported as definitively "open" (53, 137) should be recorded as confirmed open UDP services. The "open|filtered" ports require further verification before being listed as definite findings.</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UDP scanning adds two confirmed open services — DNS (53/udp) and NetBIOS Name Service (137/udp) — to the target attack-surface profile, complementing the 30 TCP port findings from Steps 2–3.</w:t>
            </w:r>
          </w:p>
        </w:tc>
      </w:tr>
    </w:tbl>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2-04-udp-port-scan.png"/>
                    <pic:cNvPicPr/>
                  </pic:nvPicPr>
                  <pic:blipFill>
                    <a:blip r:embed="rId12"/>
                    <a:stretch>
                      <a:fillRect/>
                    </a:stretch>
                  </pic:blipFill>
                  <pic:spPr>
                    <a:xfrm>
                      <a:off x="0" y="0"/>
                      <a:ext cx="5669280" cy="3188970"/>
                    </a:xfrm>
                    <a:prstGeom prst="rect"/>
                  </pic:spPr>
                </pic:pic>
              </a:graphicData>
            </a:graphic>
          </wp:inline>
        </w:drawing>
      </w:r>
    </w:p>
    <w:p>
      <w:pPr>
        <w:jc w:val="center"/>
      </w:pPr>
      <w:r>
        <w:rPr>
          <w:i/>
          <w:color w:val="555555"/>
          <w:sz w:val="19"/>
        </w:rPr>
        <w:t>Figure 2.4: UDP port scan output (sudo nmap −sU −−top-ports 20 192.168.1.3) showing DNS (53/udp open), NetBIOS-NS (137/udp open), and multiple open|filtered ports. Scan completed in 7.66 seconds.</w:t>
      </w:r>
    </w:p>
    <w:p/>
    <w:p/>
    <w:p>
      <w:pPr>
        <w:pStyle w:val="Heading1"/>
        <w:jc w:val="left"/>
      </w:pPr>
      <w:r>
        <w:rPr>
          <w:b/>
          <w:color w:val="1B3A5C"/>
          <w:sz w:val="36"/>
        </w:rPr>
        <w:t>7. Security Analysis &amp; Implications</w:t>
      </w:r>
    </w:p>
    <w:p>
      <w:pPr>
        <w:jc w:val="both"/>
      </w:pPr>
      <w:r>
        <w:rPr>
          <w:rFonts w:ascii="Calibri" w:hAnsi="Calibri"/>
          <w:sz w:val="22"/>
        </w:rPr>
        <w:t>The enumeration of Metasploitable 2 reveals an attack surface typical of systems that have never undergone security hardening — spanning multiple legacy protocols, outdated software versions, and pre-configured backdoors. In a real-world scenario outside this isolated laboratory, this attack surface would represent an extremely high-severity risk.</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r>
              <w:rPr>
                <w:color w:val="FFFFFF"/>
              </w:rPr>
              <w:t>Finding</w:t>
            </w:r>
          </w:p>
        </w:tc>
        <w:tc>
          <w:tcPr>
            <w:tcW w:type="dxa" w:w="2340"/>
            <w:shd w:val="clear" w:color="auto" w:fill="1B3A5C"/>
          </w:tcPr>
          <w:p>
            <w:r>
              <w:rPr>
                <w:color w:val="FFFFFF"/>
              </w:rPr>
              <w:t>Risk Level</w:t>
            </w:r>
          </w:p>
        </w:tc>
        <w:tc>
          <w:tcPr>
            <w:tcW w:type="dxa" w:w="2340"/>
            <w:shd w:val="clear" w:color="auto" w:fill="1B3A5C"/>
          </w:tcPr>
          <w:p>
            <w:r>
              <w:rPr>
                <w:color w:val="FFFFFF"/>
              </w:rPr>
              <w:t>Attack Vector</w:t>
            </w:r>
          </w:p>
        </w:tc>
        <w:tc>
          <w:tcPr>
            <w:tcW w:type="dxa" w:w="2340"/>
            <w:shd w:val="clear" w:color="auto" w:fill="1B3A5C"/>
          </w:tcPr>
          <w:p>
            <w:r>
              <w:rPr>
                <w:color w:val="FFFFFF"/>
              </w:rPr>
              <w:t>Impact</w:t>
            </w:r>
          </w:p>
        </w:tc>
      </w:tr>
      <w:tr>
        <w:tc>
          <w:tcPr>
            <w:tcW w:type="dxa" w:w="2340"/>
            <w:shd w:val="clear" w:color="auto" w:fill="FEE8E8"/>
          </w:tcPr>
          <w:p>
            <w:r>
              <w:rPr>
                <w:sz w:val="19"/>
              </w:rPr>
              <w:t>Bindshell — Port 1524 (Metasploitable root shell)</w:t>
            </w:r>
          </w:p>
        </w:tc>
        <w:tc>
          <w:tcPr>
            <w:tcW w:type="dxa" w:w="2340"/>
            <w:shd w:val="clear" w:color="auto" w:fill="FEE8E8"/>
          </w:tcPr>
          <w:p>
            <w:r>
              <w:rPr>
                <w:b/>
                <w:color w:val="C0392B"/>
                <w:sz w:val="19"/>
              </w:rPr>
              <w:t>CRITICAL</w:t>
            </w:r>
          </w:p>
        </w:tc>
        <w:tc>
          <w:tcPr>
            <w:tcW w:type="dxa" w:w="2340"/>
            <w:shd w:val="clear" w:color="auto" w:fill="FEE8E8"/>
          </w:tcPr>
          <w:p>
            <w:r>
              <w:rPr>
                <w:sz w:val="19"/>
              </w:rPr>
              <w:t>Direct network connection</w:t>
            </w:r>
          </w:p>
        </w:tc>
        <w:tc>
          <w:tcPr>
            <w:tcW w:type="dxa" w:w="2340"/>
            <w:shd w:val="clear" w:color="auto" w:fill="FEE8E8"/>
          </w:tcPr>
          <w:p>
            <w:r>
              <w:rPr>
                <w:sz w:val="19"/>
              </w:rPr>
              <w:t>Immediate unauthenticated root access</w:t>
            </w:r>
          </w:p>
        </w:tc>
      </w:tr>
      <w:tr>
        <w:tc>
          <w:tcPr>
            <w:tcW w:type="dxa" w:w="2340"/>
            <w:shd w:val="clear" w:color="auto" w:fill="FEE8E8"/>
          </w:tcPr>
          <w:p>
            <w:r>
              <w:rPr>
                <w:sz w:val="19"/>
              </w:rPr>
              <w:t>vsftpd 2.3.4 — CVE-2011-2523 backdoor</w:t>
            </w:r>
          </w:p>
        </w:tc>
        <w:tc>
          <w:tcPr>
            <w:tcW w:type="dxa" w:w="2340"/>
            <w:shd w:val="clear" w:color="auto" w:fill="FEE8E8"/>
          </w:tcPr>
          <w:p>
            <w:r>
              <w:rPr>
                <w:b/>
                <w:color w:val="C0392B"/>
                <w:sz w:val="19"/>
              </w:rPr>
              <w:t>CRITICAL</w:t>
            </w:r>
          </w:p>
        </w:tc>
        <w:tc>
          <w:tcPr>
            <w:tcW w:type="dxa" w:w="2340"/>
            <w:shd w:val="clear" w:color="auto" w:fill="FEE8E8"/>
          </w:tcPr>
          <w:p>
            <w:r>
              <w:rPr>
                <w:sz w:val="19"/>
              </w:rPr>
              <w:t>FTP exploit module (Metasploit)</w:t>
            </w:r>
          </w:p>
        </w:tc>
        <w:tc>
          <w:tcPr>
            <w:tcW w:type="dxa" w:w="2340"/>
            <w:shd w:val="clear" w:color="auto" w:fill="FEE8E8"/>
          </w:tcPr>
          <w:p>
            <w:r>
              <w:rPr>
                <w:sz w:val="19"/>
              </w:rPr>
              <w:t>Remote root command execution</w:t>
            </w:r>
          </w:p>
        </w:tc>
      </w:tr>
      <w:tr>
        <w:tc>
          <w:tcPr>
            <w:tcW w:type="dxa" w:w="2340"/>
            <w:shd w:val="clear" w:color="auto" w:fill="FEF9E7"/>
          </w:tcPr>
          <w:p>
            <w:r>
              <w:rPr>
                <w:sz w:val="19"/>
              </w:rPr>
              <w:t>Telnet (23/tcp) — plaintext remote terminal</w:t>
            </w:r>
          </w:p>
        </w:tc>
        <w:tc>
          <w:tcPr>
            <w:tcW w:type="dxa" w:w="2340"/>
            <w:shd w:val="clear" w:color="auto" w:fill="FEF9E7"/>
          </w:tcPr>
          <w:p>
            <w:r>
              <w:rPr>
                <w:b/>
                <w:color w:val="E67E22"/>
                <w:sz w:val="19"/>
              </w:rPr>
              <w:t>HIGH</w:t>
            </w:r>
          </w:p>
        </w:tc>
        <w:tc>
          <w:tcPr>
            <w:tcW w:type="dxa" w:w="2340"/>
            <w:shd w:val="clear" w:color="auto" w:fill="FEF9E7"/>
          </w:tcPr>
          <w:p>
            <w:r>
              <w:rPr>
                <w:sz w:val="19"/>
              </w:rPr>
              <w:t>Network sniffing</w:t>
            </w:r>
          </w:p>
        </w:tc>
        <w:tc>
          <w:tcPr>
            <w:tcW w:type="dxa" w:w="2340"/>
            <w:shd w:val="clear" w:color="auto" w:fill="FEF9E7"/>
          </w:tcPr>
          <w:p>
            <w:r>
              <w:rPr>
                <w:sz w:val="19"/>
              </w:rPr>
              <w:t>Credential theft in transit</w:t>
            </w:r>
          </w:p>
        </w:tc>
      </w:tr>
      <w:tr>
        <w:tc>
          <w:tcPr>
            <w:tcW w:type="dxa" w:w="2340"/>
            <w:shd w:val="clear" w:color="auto" w:fill="FFFFFF"/>
          </w:tcPr>
          <w:p>
            <w:r>
              <w:rPr>
                <w:sz w:val="19"/>
              </w:rPr>
              <w:t>VNC (5900/tcp) — weak/no authentication</w:t>
            </w:r>
          </w:p>
        </w:tc>
        <w:tc>
          <w:tcPr>
            <w:tcW w:type="dxa" w:w="2340"/>
            <w:shd w:val="clear" w:color="auto" w:fill="FFFFFF"/>
          </w:tcPr>
          <w:p>
            <w:r>
              <w:rPr>
                <w:b/>
                <w:color w:val="E67E22"/>
                <w:sz w:val="19"/>
              </w:rPr>
              <w:t>HIGH</w:t>
            </w:r>
          </w:p>
        </w:tc>
        <w:tc>
          <w:tcPr>
            <w:tcW w:type="dxa" w:w="2340"/>
            <w:shd w:val="clear" w:color="auto" w:fill="FFFFFF"/>
          </w:tcPr>
          <w:p>
            <w:r>
              <w:rPr>
                <w:sz w:val="19"/>
              </w:rPr>
              <w:t>Direct VNC connection</w:t>
            </w:r>
          </w:p>
        </w:tc>
        <w:tc>
          <w:tcPr>
            <w:tcW w:type="dxa" w:w="2340"/>
            <w:shd w:val="clear" w:color="auto" w:fill="FFFFFF"/>
          </w:tcPr>
          <w:p>
            <w:r>
              <w:rPr>
                <w:sz w:val="19"/>
              </w:rPr>
              <w:t>Full graphical desktop access</w:t>
            </w:r>
          </w:p>
        </w:tc>
      </w:tr>
      <w:tr>
        <w:tc>
          <w:tcPr>
            <w:tcW w:type="dxa" w:w="2340"/>
            <w:shd w:val="clear" w:color="auto" w:fill="FEF9E7"/>
          </w:tcPr>
          <w:p>
            <w:r>
              <w:rPr>
                <w:sz w:val="19"/>
              </w:rPr>
              <w:t>MySQL (3306/tcp) exposed without firewall</w:t>
            </w:r>
          </w:p>
        </w:tc>
        <w:tc>
          <w:tcPr>
            <w:tcW w:type="dxa" w:w="2340"/>
            <w:shd w:val="clear" w:color="auto" w:fill="FEF9E7"/>
          </w:tcPr>
          <w:p>
            <w:r>
              <w:rPr>
                <w:b/>
                <w:color w:val="E67E22"/>
                <w:sz w:val="19"/>
              </w:rPr>
              <w:t>HIGH</w:t>
            </w:r>
          </w:p>
        </w:tc>
        <w:tc>
          <w:tcPr>
            <w:tcW w:type="dxa" w:w="2340"/>
            <w:shd w:val="clear" w:color="auto" w:fill="FEF9E7"/>
          </w:tcPr>
          <w:p>
            <w:r>
              <w:rPr>
                <w:sz w:val="19"/>
              </w:rPr>
              <w:t>Direct database connection</w:t>
            </w:r>
          </w:p>
        </w:tc>
        <w:tc>
          <w:tcPr>
            <w:tcW w:type="dxa" w:w="2340"/>
            <w:shd w:val="clear" w:color="auto" w:fill="FEF9E7"/>
          </w:tcPr>
          <w:p>
            <w:r>
              <w:rPr>
                <w:sz w:val="19"/>
              </w:rPr>
              <w:t>Data exfiltration, authentication bypass</w:t>
            </w:r>
          </w:p>
        </w:tc>
      </w:tr>
      <w:tr>
        <w:tc>
          <w:tcPr>
            <w:tcW w:type="dxa" w:w="2340"/>
            <w:shd w:val="clear" w:color="auto" w:fill="FFFFFF"/>
          </w:tcPr>
          <w:p>
            <w:r>
              <w:rPr>
                <w:sz w:val="19"/>
              </w:rPr>
              <w:t>End-of-life Linux 2.6.x kernel</w:t>
            </w:r>
          </w:p>
        </w:tc>
        <w:tc>
          <w:tcPr>
            <w:tcW w:type="dxa" w:w="2340"/>
            <w:shd w:val="clear" w:color="auto" w:fill="FFFFFF"/>
          </w:tcPr>
          <w:p>
            <w:r>
              <w:rPr>
                <w:b/>
                <w:color w:val="E67E22"/>
                <w:sz w:val="19"/>
              </w:rPr>
              <w:t>HIGH</w:t>
            </w:r>
          </w:p>
        </w:tc>
        <w:tc>
          <w:tcPr>
            <w:tcW w:type="dxa" w:w="2340"/>
            <w:shd w:val="clear" w:color="auto" w:fill="FFFFFF"/>
          </w:tcPr>
          <w:p>
            <w:r>
              <w:rPr>
                <w:sz w:val="19"/>
              </w:rPr>
              <w:t>Local privilege escalation</w:t>
            </w:r>
          </w:p>
        </w:tc>
        <w:tc>
          <w:tcPr>
            <w:tcW w:type="dxa" w:w="2340"/>
            <w:shd w:val="clear" w:color="auto" w:fill="FFFFFF"/>
          </w:tcPr>
          <w:p>
            <w:r>
              <w:rPr>
                <w:sz w:val="19"/>
              </w:rPr>
              <w:t>Kernel exploitation to root</w:t>
            </w:r>
          </w:p>
        </w:tc>
      </w:tr>
      <w:tr>
        <w:tc>
          <w:tcPr>
            <w:tcW w:type="dxa" w:w="2340"/>
            <w:shd w:val="clear" w:color="auto" w:fill="FEF9E7"/>
          </w:tcPr>
          <w:p>
            <w:r>
              <w:rPr>
                <w:sz w:val="19"/>
              </w:rPr>
              <w:t>UnrealIRCd (6667/tcp) — CVE-2010-2075</w:t>
            </w:r>
          </w:p>
        </w:tc>
        <w:tc>
          <w:tcPr>
            <w:tcW w:type="dxa" w:w="2340"/>
            <w:shd w:val="clear" w:color="auto" w:fill="FEF9E7"/>
          </w:tcPr>
          <w:p>
            <w:r>
              <w:rPr>
                <w:b/>
                <w:color w:val="E67E22"/>
                <w:sz w:val="19"/>
              </w:rPr>
              <w:t>HIGH</w:t>
            </w:r>
          </w:p>
        </w:tc>
        <w:tc>
          <w:tcPr>
            <w:tcW w:type="dxa" w:w="2340"/>
            <w:shd w:val="clear" w:color="auto" w:fill="FEF9E7"/>
          </w:tcPr>
          <w:p>
            <w:r>
              <w:rPr>
                <w:sz w:val="19"/>
              </w:rPr>
              <w:t>IRC backdoor exploit</w:t>
            </w:r>
          </w:p>
        </w:tc>
        <w:tc>
          <w:tcPr>
            <w:tcW w:type="dxa" w:w="2340"/>
            <w:shd w:val="clear" w:color="auto" w:fill="FEF9E7"/>
          </w:tcPr>
          <w:p>
            <w:r>
              <w:rPr>
                <w:sz w:val="19"/>
              </w:rPr>
              <w:t>Remote code execution</w:t>
            </w:r>
          </w:p>
        </w:tc>
      </w:tr>
    </w:tbl>
    <w:p/>
    <w:p>
      <w:pPr>
        <w:pStyle w:val="Heading1"/>
        <w:jc w:val="left"/>
      </w:pPr>
      <w:r>
        <w:rPr>
          <w:b/>
          <w:color w:val="1B3A5C"/>
          <w:sz w:val="36"/>
        </w:rPr>
        <w:t>8. Countermeasures &amp; Prevention</w:t>
      </w:r>
    </w:p>
    <w:p>
      <w:pPr>
        <w:pStyle w:val="ListBullet"/>
        <w:ind w:left="283"/>
      </w:pPr>
      <w:r>
        <w:t>Disable all unnecessary services — remove or disable Telnet, rlogin, rsh, unauthenticated bind shells, and IRC daemons.</w:t>
      </w:r>
    </w:p>
    <w:p>
      <w:pPr>
        <w:pStyle w:val="ListBullet"/>
        <w:ind w:left="283"/>
      </w:pPr>
      <w:r>
        <w:t>Patch and upgrade all software to supported, current versions — Apache, MySQL, PostgreSQL, OpenSSH, vsftpd, Samba, and the Linux kernel.</w:t>
      </w:r>
    </w:p>
    <w:p>
      <w:pPr>
        <w:pStyle w:val="ListBullet"/>
        <w:ind w:left="283"/>
      </w:pPr>
      <w:r>
        <w:t>Apply host-based firewall rules (iptables/nftables) to restrict database ports (3306, 5432) and file-sharing ports (139, 445) to only trusted, defined internal segments.</w:t>
      </w:r>
    </w:p>
    <w:p>
      <w:pPr>
        <w:pStyle w:val="ListBullet"/>
        <w:ind w:left="283"/>
      </w:pPr>
      <w:r>
        <w:t>Disable or restrict VNC with strong authentication; migrate to SSH tunnelling for secure remote graphical access.</w:t>
      </w:r>
    </w:p>
    <w:p>
      <w:pPr>
        <w:pStyle w:val="ListBullet"/>
        <w:ind w:left="283"/>
      </w:pPr>
      <w:r>
        <w:t>Periodically re-scan full TCP and UDP port ranges (−p−, −sU) on internal systems to detect services running on non-default ports.</w:t>
      </w:r>
    </w:p>
    <w:p>
      <w:pPr>
        <w:pStyle w:val="ListBullet"/>
        <w:ind w:left="283"/>
      </w:pPr>
      <w:r>
        <w:t>Adopt a minimal attack surface principle — install only required services, and configure outward-facing ports behind a DMZ.</w:t>
      </w:r>
    </w:p>
    <w:p>
      <w:pPr>
        <w:pStyle w:val="ListBullet"/>
        <w:ind w:left="283"/>
      </w:pPr>
      <w:r>
        <w:t>Configure services to suppress version banners (Apache ServerTokens Prod, SSH Banner-less) to impede reconnaissance.</w:t>
      </w:r>
    </w:p>
    <w:p>
      <w:pPr>
        <w:pStyle w:val="ListBullet"/>
        <w:ind w:left="283"/>
      </w:pPr>
      <w:r>
        <w:t>Monitor logs for port-scan signatures using IDS/IPS tools (Snort, Suricata) to detect reconnaissance activity.</w:t>
      </w:r>
    </w:p>
    <w:p/>
    <w:p>
      <w:pPr>
        <w:pStyle w:val="Heading1"/>
        <w:jc w:val="left"/>
      </w:pPr>
      <w:r>
        <w:rPr>
          <w:b/>
          <w:color w:val="1B3A5C"/>
          <w:sz w:val="36"/>
        </w:rPr>
        <w:t>9. Learning Outcomes</w:t>
      </w:r>
    </w:p>
    <w:p>
      <w:pPr>
        <w:pStyle w:val="ListBullet"/>
      </w:pPr>
      <w:r>
        <w:t>Understood why a full 65,535-port TCP scan (−p−) is necessary and can reveal services a default Nmap scan entirely misses.</w:t>
      </w:r>
    </w:p>
    <w:p>
      <w:pPr>
        <w:pStyle w:val="ListBullet"/>
      </w:pPr>
      <w:r>
        <w:t>Gained practical experience interpreting Nmap service/version detection banners to identify exact software releases for CVE research.</w:t>
      </w:r>
    </w:p>
    <w:p>
      <w:pPr>
        <w:pStyle w:val="ListBullet"/>
      </w:pPr>
      <w:r>
        <w:t>Learned the critical practical difference between TCP and UDP scan confidence levels (definitive open vs. open|filtered).</w:t>
      </w:r>
    </w:p>
    <w:p>
      <w:pPr>
        <w:pStyle w:val="ListBullet"/>
      </w:pPr>
      <w:r>
        <w:t>Recognised a pre-configured root backdoor service (port 1524) and a known-backdoored FTP daemon (vsftpd 2.3.4) purely from Nmap banner information — without interacting with or exploiting them.</w:t>
      </w:r>
    </w:p>
    <w:p>
      <w:pPr>
        <w:pStyle w:val="ListBullet"/>
      </w:pPr>
      <w:r>
        <w:t>Understood that port scanning output directly feeds vulnerability assessment (Experiment 03) by providing the specific software versions to research.</w:t>
      </w:r>
    </w:p>
    <w:p/>
    <w:p>
      <w:pPr>
        <w:pStyle w:val="Heading1"/>
        <w:jc w:val="left"/>
      </w:pPr>
      <w:r>
        <w:rPr>
          <w:b/>
          <w:color w:val="1B3A5C"/>
          <w:sz w:val="36"/>
        </w:rPr>
        <w:t>10. Conclusion</w:t>
      </w:r>
    </w:p>
    <w:p>
      <w:pPr>
        <w:jc w:val="both"/>
      </w:pPr>
      <w:r>
        <w:rPr>
          <w:rFonts w:ascii="Calibri" w:hAnsi="Calibri"/>
          <w:sz w:val="22"/>
        </w:rPr>
        <w:t>Experiment 02 successfully applied comprehensive port scanning and service enumeration against the Metasploitable 2 virtual machine using Nmap 7.99 on Kali Linux within an isolated VirtualBox Host-Only laboratory network. A full 65,535-port TCP scan (sudo nmap −p− 192.168.1.3) identified 30 open TCP ports — including four high-numbered ports (35034, 39119, 54575, 59207) that would have been entirely missed by a default scan. Service/version detection (sudo nmap −sV −O 192.168.1.3) identified exact software versions for every major service, fingerprinted the target OS as Linux 2.6.9–2.6.33, and flagged a pre-configured bindshell root backdoor on port 1524. UDP scanning confirmed DNS (53/udp) and NetBIOS Name Service (137/udp) as additional exposed services. The complete enumeration output forms the direct input to vulnerability assessment in Experiment 03, and no system was exploited or modified during this experiment. All activities were performed exclusively within the authorized isolated laboratory environment.</w:t>
      </w:r>
    </w:p>
    <w:p/>
    <w:p>
      <w:pPr>
        <w:pStyle w:val="Heading1"/>
        <w:jc w:val="left"/>
      </w:pPr>
      <w:r>
        <w:rPr>
          <w:b/>
          <w:color w:val="1B3A5C"/>
          <w:sz w:val="36"/>
        </w:rPr>
        <w:t>11. Viva Voce Examination — Questions &amp; Answers</w:t>
      </w:r>
    </w:p>
    <w:p>
      <w:r>
        <w:rPr>
          <w:b/>
          <w:color w:val="1B3A5C"/>
          <w:sz w:val="22"/>
        </w:rPr>
        <w:t>Q1: What is the main operational difference between a SYN scan (−sS) and a Connect scan (−sT)?</w:t>
      </w:r>
    </w:p>
    <w:p>
      <w:pPr>
        <w:ind w:left="567"/>
      </w:pPr>
      <w:r>
        <w:rPr>
          <w:color w:val="2C3E50"/>
          <w:sz w:val="21"/>
        </w:rPr>
        <w:t>Answer: A SYN scan performs a half-open scan by sending a SYN packet and immediately tearing down the connection with RST when SYN-ACK is received — the 3-way handshake is never completed, so many application-level logs do not record the connection. A Connect scan completes the full 3-way handshake via the OS connect() system call, is slower, and is fully logged by target applications.</w:t>
      </w:r>
    </w:p>
    <w:p/>
    <w:p>
      <w:r>
        <w:rPr>
          <w:b/>
          <w:color w:val="1B3A5C"/>
          <w:sz w:val="22"/>
        </w:rPr>
        <w:t>Q2: Why does a TCP SYN scan require root privileges on Linux?</w:t>
      </w:r>
    </w:p>
    <w:p>
      <w:pPr>
        <w:ind w:left="567"/>
      </w:pPr>
      <w:r>
        <w:rPr>
          <w:color w:val="2C3E50"/>
          <w:sz w:val="21"/>
        </w:rPr>
        <w:t>Answer: A SYN scan requires crafting raw IP packets and directly manipulating TCP header flags, which requires raw socket access (SOCK_RAW). Linux restricts this capability to the root user or processes with the CAP_NET_RAW capability.</w:t>
      </w:r>
    </w:p>
    <w:p/>
    <w:p>
      <w:r>
        <w:rPr>
          <w:b/>
          <w:color w:val="1B3A5C"/>
          <w:sz w:val="22"/>
        </w:rPr>
        <w:t>Q3: What does the Nmap port state "filtered" mean?</w:t>
      </w:r>
    </w:p>
    <w:p>
      <w:pPr>
        <w:ind w:left="567"/>
      </w:pPr>
      <w:r>
        <w:rPr>
          <w:color w:val="2C3E50"/>
          <w:sz w:val="21"/>
        </w:rPr>
        <w:t>Answer: The filtered state indicates Nmap cannot determine whether the port is open or closed because network filtering — a firewall rule, router ACL, or host-based firewall — is dropping probe packets before they reach the target port or blocking response packets from reaching Nmap.</w:t>
      </w:r>
    </w:p>
    <w:p/>
    <w:p>
      <w:r>
        <w:rPr>
          <w:b/>
          <w:color w:val="1B3A5C"/>
          <w:sz w:val="22"/>
        </w:rPr>
        <w:t>Q4: How does Nmap perform OS fingerprinting (−O)?</w:t>
      </w:r>
    </w:p>
    <w:p>
      <w:pPr>
        <w:ind w:left="567"/>
      </w:pPr>
      <w:r>
        <w:rPr>
          <w:color w:val="2C3E50"/>
          <w:sz w:val="21"/>
        </w:rPr>
        <w:t>Answer: Nmap sends up to 16 specifically crafted TCP, UDP, and ICMP probes to open and closed ports on the target. It then analyses subtle differences in how the target responds — TCP window size, IP ID sequence generation, TCP options ordering, ICMP error message quoting, initial sequence number predictability — and compares these metrics against its nmap-os-db signature database to classify the OS.</w:t>
      </w:r>
    </w:p>
    <w:p/>
    <w:p>
      <w:r>
        <w:rPr>
          <w:b/>
          <w:color w:val="1B3A5C"/>
          <w:sz w:val="22"/>
        </w:rPr>
        <w:t>Q5: Why is UDP scanning significantly slower than TCP scanning?</w:t>
      </w:r>
    </w:p>
    <w:p>
      <w:pPr>
        <w:ind w:left="567"/>
      </w:pPr>
      <w:r>
        <w:rPr>
          <w:color w:val="2C3E50"/>
          <w:sz w:val="21"/>
        </w:rPr>
        <w:t>Answer: UDP is a connectionless protocol with no handshake or acknowledgement mechanism. Open UDP ports frequently do not reply to probes, while closed UDP ports reply with ICMP Port Unreachable messages. Operating system kernels rate-limit ICMP error responses (Linux limits to ~1 per second by default), making a full 65,535-port UDP scan potentially take hours to complete.</w:t>
      </w:r>
    </w:p>
    <w:p/>
    <w:p>
      <w:r>
        <w:rPr>
          <w:b/>
          <w:color w:val="1B3A5C"/>
          <w:sz w:val="22"/>
        </w:rPr>
        <w:t>Q6: What is banner grabbing and how does Nmap −sV implement it?</w:t>
      </w:r>
    </w:p>
    <w:p>
      <w:pPr>
        <w:ind w:left="567"/>
      </w:pPr>
      <w:r>
        <w:rPr>
          <w:color w:val="2C3E50"/>
          <w:sz w:val="21"/>
        </w:rPr>
        <w:t>Answer: Banner grabbing connects to an open port and records the initial welcome message or banner sent by the listening daemon (e.g., "220 vsftpd 2.3.4"). Nmap −sV sends targeted probe strings defined in its nmap-service-probes database and uses regular expression matching against the response to parse the vendor name, product, and version number.</w:t>
      </w:r>
    </w:p>
    <w:p/>
    <w:p>
      <w:r>
        <w:rPr>
          <w:b/>
          <w:color w:val="1B3A5C"/>
          <w:sz w:val="22"/>
        </w:rPr>
        <w:t>Q7: Explain the Nmap timing templates (−T0 through −T5).</w:t>
      </w:r>
    </w:p>
    <w:p>
      <w:pPr>
        <w:ind w:left="567"/>
      </w:pPr>
      <w:r>
        <w:rPr>
          <w:color w:val="2C3E50"/>
          <w:sz w:val="21"/>
        </w:rPr>
        <w:t>Answer: Timing templates control scan speed and probe parallelism: −T0 (Paranoid) and −T1 (Sneaky) introduce long inter-probe delays to evade IDS; −T2 (Polite) reduces bandwidth; −T3 (Normal) is the default; −T4 (Aggressive) increases parallelism suitable for fast local networks; −T5 (Insane) maximises speed at the expense of accuracy and reliability.</w:t>
      </w:r>
    </w:p>
    <w:p/>
    <w:p>
      <w:r>
        <w:rPr>
          <w:b/>
          <w:color w:val="1B3A5C"/>
          <w:sz w:val="22"/>
        </w:rPr>
        <w:t>Q8: What does the command "nmap −p− &lt;IP&gt;" scan?</w:t>
      </w:r>
    </w:p>
    <w:p>
      <w:pPr>
        <w:ind w:left="567"/>
      </w:pPr>
      <w:r>
        <w:rPr>
          <w:color w:val="2C3E50"/>
          <w:sz w:val="21"/>
        </w:rPr>
        <w:t>Answer: The −p− flag instructs Nmap to scan all 65,535 TCP port numbers (equivalent to −p 1-65535), rather than Nmap's default ~1,000 most common ports. This ensures no service on a non-standard port is missed.</w:t>
      </w:r>
    </w:p>
    <w:p/>
    <w:p>
      <w:r>
        <w:rPr>
          <w:b/>
          <w:color w:val="1B3A5C"/>
          <w:sz w:val="22"/>
        </w:rPr>
        <w:t>Q9: How can a system administrator prevent service version disclosure via banner grabbing?</w:t>
      </w:r>
    </w:p>
    <w:p>
      <w:pPr>
        <w:ind w:left="567"/>
      </w:pPr>
      <w:r>
        <w:rPr>
          <w:color w:val="2C3E50"/>
          <w:sz w:val="21"/>
        </w:rPr>
        <w:t>Answer: Administrators can configure services to suppress or genericise banners: Apache uses "ServerTokens Prod" and "ServerSignature Off"; OpenSSH removes version information from banners; FTP daemons can be configured with a custom or empty banner message. However, skilled attackers can often fingerprint services through other probe responses even without explicit banners.</w:t>
      </w:r>
    </w:p>
    <w:p/>
    <w:p>
      <w:r>
        <w:rPr>
          <w:b/>
          <w:color w:val="1B3A5C"/>
          <w:sz w:val="22"/>
        </w:rPr>
        <w:t>Q10: What is the purpose of Nmap output flags −oN, −oX, and −oG?</w:t>
      </w:r>
    </w:p>
    <w:p>
      <w:pPr>
        <w:ind w:left="567"/>
      </w:pPr>
      <w:r>
        <w:rPr>
          <w:color w:val="2C3E50"/>
          <w:sz w:val="21"/>
        </w:rPr>
        <w:t>Answer: −oN (Normal) outputs human-readable text; −oX (XML) produces structured XML for importing into vulnerability management platforms; −oG (Grepable) produces a compact format designed for shell text-processing pipelines using grep, awk, and cut. The −oA flag saves simultaneously in all three formats.</w:t>
      </w:r>
    </w:p>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