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2"/>
      </w:tblGrid>
      <w:tr w:rsidR="0087217B" w:rsidRPr="00086CF1" w14:paraId="5CEA9C0D" w14:textId="77777777" w:rsidTr="0073168B">
        <w:trPr>
          <w:trHeight w:val="244"/>
        </w:trPr>
        <w:tc>
          <w:tcPr>
            <w:tcW w:w="111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FAE331" w14:textId="669B2A5E" w:rsidR="0087217B" w:rsidRPr="00813C73" w:rsidRDefault="008171A5" w:rsidP="00181EE1">
            <w:pPr>
              <w:jc w:val="center"/>
              <w:rPr>
                <w:rFonts w:eastAsia="Noto Serif JP" w:cstheme="minorHAnsi"/>
                <w:b/>
                <w:bCs/>
                <w:sz w:val="32"/>
                <w:szCs w:val="32"/>
              </w:rPr>
            </w:pPr>
            <w:bookmarkStart w:id="0" w:name="_Hlk147653579"/>
            <w:r w:rsidRPr="00813C73">
              <w:rPr>
                <w:rFonts w:eastAsia="Noto Serif JP" w:cstheme="minorHAnsi"/>
                <w:b/>
                <w:bCs/>
                <w:sz w:val="32"/>
                <w:szCs w:val="32"/>
              </w:rPr>
              <w:t>VAISHNAV SHELKE</w:t>
            </w:r>
          </w:p>
        </w:tc>
      </w:tr>
      <w:tr w:rsidR="0087217B" w:rsidRPr="00086CF1" w14:paraId="5C8117CA" w14:textId="77777777" w:rsidTr="0073168B">
        <w:trPr>
          <w:trHeight w:val="357"/>
        </w:trPr>
        <w:tc>
          <w:tcPr>
            <w:tcW w:w="11192" w:type="dxa"/>
            <w:tcBorders>
              <w:top w:val="single" w:sz="4" w:space="0" w:color="auto"/>
            </w:tcBorders>
            <w:vAlign w:val="bottom"/>
          </w:tcPr>
          <w:p w14:paraId="660B59CE" w14:textId="28324D94" w:rsidR="0087217B" w:rsidRPr="00813C73" w:rsidRDefault="008171A5" w:rsidP="0073168B">
            <w:pPr>
              <w:jc w:val="center"/>
              <w:rPr>
                <w:rFonts w:eastAsia="Noto Serif JP" w:cstheme="minorHAnsi"/>
                <w:b/>
                <w:bCs/>
                <w:sz w:val="18"/>
                <w:szCs w:val="18"/>
              </w:rPr>
            </w:pPr>
            <w:r w:rsidRPr="00813C73">
              <w:rPr>
                <w:rFonts w:eastAsia="Noto Serif JP" w:cstheme="minorHAnsi"/>
                <w:b/>
                <w:bCs/>
                <w:color w:val="000000"/>
                <w:sz w:val="18"/>
                <w:szCs w:val="18"/>
              </w:rPr>
              <w:t>vaishnavshelke22@gmail.com</w:t>
            </w:r>
            <w:r w:rsidRPr="00813C73">
              <w:rPr>
                <w:rFonts w:eastAsia="Noto Serif JP" w:cstheme="minorHAnsi"/>
                <w:b/>
                <w:bCs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 w:rsidR="00EE194E" w:rsidRPr="00813C73">
              <w:rPr>
                <w:rFonts w:eastAsia="Noto Serif JP" w:cstheme="minorHAnsi"/>
                <w:b/>
                <w:bCs/>
                <w:color w:val="000000" w:themeColor="text1"/>
                <w:spacing w:val="4"/>
                <w:sz w:val="18"/>
                <w:szCs w:val="18"/>
              </w:rPr>
              <w:t>•</w:t>
            </w:r>
            <w:r w:rsidR="00EE194E" w:rsidRPr="00813C73">
              <w:rPr>
                <w:rFonts w:eastAsia="Noto Serif JP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C6177F" w:rsidRPr="00813C73">
              <w:rPr>
                <w:rFonts w:eastAsia="Noto Serif JP" w:cstheme="minorHAnsi"/>
                <w:b/>
                <w:bCs/>
                <w:color w:val="000000"/>
                <w:sz w:val="18"/>
                <w:szCs w:val="18"/>
              </w:rPr>
              <w:t>9765233984 •</w:t>
            </w:r>
            <w:r w:rsidR="00C6177F" w:rsidRPr="00813C73">
              <w:rPr>
                <w:rFonts w:eastAsia="Noto Serif JP" w:cstheme="minorHAnsi"/>
                <w:b/>
                <w:bCs/>
                <w:color w:val="000000" w:themeColor="text1"/>
                <w:spacing w:val="4"/>
                <w:sz w:val="18"/>
                <w:szCs w:val="18"/>
              </w:rPr>
              <w:t xml:space="preserve"> https://www.linkedin.com/in/vaishnav-shelke</w:t>
            </w:r>
          </w:p>
        </w:tc>
      </w:tr>
      <w:tr w:rsidR="00417C0F" w:rsidRPr="00086CF1" w14:paraId="494C50BC" w14:textId="77777777" w:rsidTr="00813C73">
        <w:trPr>
          <w:trHeight w:val="88"/>
        </w:trPr>
        <w:tc>
          <w:tcPr>
            <w:tcW w:w="11192" w:type="dxa"/>
            <w:vAlign w:val="center"/>
          </w:tcPr>
          <w:p w14:paraId="313E97A5" w14:textId="77777777" w:rsidR="00417C0F" w:rsidRPr="00086CF1" w:rsidRDefault="00417C0F" w:rsidP="0087217B">
            <w:pPr>
              <w:rPr>
                <w:rFonts w:ascii="Roboto Slab" w:eastAsia="Noto Serif JP" w:hAnsi="Roboto Slab" w:cs="Noto Sans"/>
                <w:sz w:val="16"/>
                <w:szCs w:val="16"/>
              </w:rPr>
            </w:pPr>
          </w:p>
        </w:tc>
      </w:tr>
      <w:tr w:rsidR="0087217B" w:rsidRPr="00086CF1" w14:paraId="52B4A299" w14:textId="77777777" w:rsidTr="0073168B">
        <w:trPr>
          <w:trHeight w:val="51"/>
        </w:trPr>
        <w:tc>
          <w:tcPr>
            <w:tcW w:w="11192" w:type="dxa"/>
          </w:tcPr>
          <w:p w14:paraId="7F9A04BC" w14:textId="54D7F9A6" w:rsidR="0087217B" w:rsidRPr="00813C73" w:rsidRDefault="009258EA" w:rsidP="0073168B">
            <w:pPr>
              <w:jc w:val="center"/>
              <w:rPr>
                <w:rFonts w:eastAsia="Noto Serif JP" w:cstheme="minorHAnsi"/>
                <w:sz w:val="18"/>
                <w:szCs w:val="18"/>
              </w:rPr>
            </w:pPr>
            <w:r>
              <w:rPr>
                <w:rFonts w:cstheme="minorHAnsi"/>
                <w:color w:val="111111"/>
                <w:sz w:val="18"/>
                <w:szCs w:val="18"/>
              </w:rPr>
              <w:t xml:space="preserve">I am a passionate and results-driven software engineer. While working in payments industry 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I gained experience in building a 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high-volume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, 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low-latency</w:t>
            </w:r>
            <w:r w:rsidR="00501C95">
              <w:rPr>
                <w:rFonts w:cstheme="minorHAnsi"/>
                <w:color w:val="111111"/>
                <w:sz w:val="18"/>
                <w:szCs w:val="18"/>
              </w:rPr>
              <w:t xml:space="preserve"> </w:t>
            </w:r>
            <w:r w:rsidR="00501C95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multitenant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 Spring Boot application for quick transaction routing. My work on </w:t>
            </w:r>
            <w:r w:rsidR="00813C73" w:rsidRPr="00813C73">
              <w:rPr>
                <w:rFonts w:cstheme="minorHAnsi"/>
                <w:color w:val="111111"/>
                <w:sz w:val="18"/>
                <w:szCs w:val="18"/>
              </w:rPr>
              <w:t xml:space="preserve">payment services 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introduced me to 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asynchronous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 and 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event-driven programming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, allowing me to build both 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asynchronous-reactive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 and 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synchronou</w:t>
            </w:r>
            <w:r w:rsidR="001F7345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s web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 xml:space="preserve"> APIs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. By troubleshooting production issues, I developed a deep understanding of the 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microservice architecture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 used by authentication services, including their intercommunication and distribution of responsibilities. My experience in the payment industry also taught me about data security measures such as </w:t>
            </w:r>
            <w:r w:rsidR="00501C95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 xml:space="preserve">HTTP 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SSL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 and payload-level security using </w:t>
            </w:r>
            <w:r w:rsidR="00501C95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Message Level Encryption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 </w:t>
            </w:r>
            <w:r w:rsidR="00501C95">
              <w:rPr>
                <w:rFonts w:cstheme="minorHAnsi"/>
                <w:color w:val="111111"/>
                <w:sz w:val="18"/>
                <w:szCs w:val="18"/>
              </w:rPr>
              <w:t>and</w:t>
            </w:r>
            <w:r w:rsidR="00EE194E" w:rsidRPr="00813C73">
              <w:rPr>
                <w:rFonts w:cstheme="minorHAnsi"/>
                <w:color w:val="111111"/>
                <w:sz w:val="18"/>
                <w:szCs w:val="18"/>
              </w:rPr>
              <w:t xml:space="preserve"> </w:t>
            </w:r>
            <w:r w:rsidR="00EE194E" w:rsidRPr="00501C95">
              <w:rPr>
                <w:rFonts w:cstheme="minorHAnsi"/>
                <w:b/>
                <w:bCs/>
                <w:color w:val="111111"/>
                <w:sz w:val="18"/>
                <w:szCs w:val="18"/>
              </w:rPr>
              <w:t>JWE</w:t>
            </w:r>
          </w:p>
        </w:tc>
      </w:tr>
      <w:tr w:rsidR="0087217B" w:rsidRPr="00086CF1" w14:paraId="70A2A714" w14:textId="77777777" w:rsidTr="0073168B">
        <w:trPr>
          <w:trHeight w:val="320"/>
        </w:trPr>
        <w:tc>
          <w:tcPr>
            <w:tcW w:w="11192" w:type="dxa"/>
          </w:tcPr>
          <w:p w14:paraId="6C1B5BEE" w14:textId="31A04372" w:rsidR="0087217B" w:rsidRPr="0073168B" w:rsidRDefault="0087217B" w:rsidP="0073168B">
            <w:pPr>
              <w:tabs>
                <w:tab w:val="left" w:pos="3710"/>
              </w:tabs>
              <w:rPr>
                <w:rFonts w:ascii="Roboto Slab" w:eastAsia="Noto Serif JP" w:hAnsi="Roboto Slab" w:cs="Noto Sans"/>
                <w:sz w:val="12"/>
                <w:szCs w:val="12"/>
              </w:rPr>
            </w:pPr>
          </w:p>
        </w:tc>
      </w:tr>
      <w:tr w:rsidR="00D26902" w:rsidRPr="00086CF1" w14:paraId="22B54E23" w14:textId="1F2C8261" w:rsidTr="0073168B">
        <w:trPr>
          <w:trHeight w:val="206"/>
        </w:trPr>
        <w:tc>
          <w:tcPr>
            <w:tcW w:w="11192" w:type="dxa"/>
          </w:tcPr>
          <w:p w14:paraId="09929583" w14:textId="2972E67F" w:rsidR="00D26902" w:rsidRPr="0073168B" w:rsidRDefault="00D26902" w:rsidP="0073168B">
            <w:pPr>
              <w:rPr>
                <w:rFonts w:ascii="Roboto Slab" w:eastAsia="Noto Serif JP" w:hAnsi="Roboto Slab" w:cs="Noto Sans"/>
                <w:b/>
                <w:bCs/>
                <w:spacing w:val="20"/>
                <w:sz w:val="18"/>
                <w:szCs w:val="18"/>
              </w:rPr>
            </w:pPr>
            <w:r w:rsidRPr="0073168B"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18"/>
                <w:szCs w:val="18"/>
                <w:shd w:val="clear" w:color="auto" w:fill="000000" w:themeFill="text1"/>
              </w:rPr>
              <w:t>PROFESSIONAL EXPERIENCE</w:t>
            </w:r>
          </w:p>
        </w:tc>
      </w:tr>
      <w:tr w:rsidR="0087217B" w:rsidRPr="00086CF1" w14:paraId="17569CF5" w14:textId="77777777" w:rsidTr="0073168B">
        <w:trPr>
          <w:trHeight w:val="67"/>
        </w:trPr>
        <w:tc>
          <w:tcPr>
            <w:tcW w:w="11192" w:type="dxa"/>
          </w:tcPr>
          <w:p w14:paraId="08F0C232" w14:textId="77777777" w:rsidR="0087217B" w:rsidRPr="00086CF1" w:rsidRDefault="0087217B" w:rsidP="0082022F">
            <w:pPr>
              <w:rPr>
                <w:rFonts w:ascii="Roboto Slab" w:eastAsia="Noto Serif JP" w:hAnsi="Roboto Slab" w:cs="Noto Sans"/>
                <w:sz w:val="16"/>
                <w:szCs w:val="16"/>
              </w:rPr>
            </w:pPr>
          </w:p>
        </w:tc>
      </w:tr>
      <w:tr w:rsidR="009C5990" w:rsidRPr="00086CF1" w14:paraId="4FEB446B" w14:textId="2901F540" w:rsidTr="0073168B">
        <w:trPr>
          <w:trHeight w:val="854"/>
        </w:trPr>
        <w:tc>
          <w:tcPr>
            <w:tcW w:w="11192" w:type="dxa"/>
          </w:tcPr>
          <w:p w14:paraId="33B9EB9D" w14:textId="5CB1A203" w:rsidR="009C5990" w:rsidRPr="00FF23BE" w:rsidRDefault="008171A5" w:rsidP="0082022F">
            <w:pPr>
              <w:pStyle w:val="NormalWeb"/>
              <w:spacing w:before="0" w:beforeAutospacing="0" w:after="0" w:afterAutospacing="0"/>
              <w:rPr>
                <w:rFonts w:ascii="Roboto Slab" w:eastAsia="Noto Serif JP" w:hAnsi="Roboto Slab" w:cs="Noto Sans"/>
                <w:color w:val="000000"/>
                <w:sz w:val="18"/>
                <w:szCs w:val="18"/>
              </w:rPr>
            </w:pPr>
            <w:r w:rsidRPr="00FF23BE">
              <w:rPr>
                <w:rFonts w:ascii="Roboto Slab" w:eastAsia="Noto Serif JP" w:hAnsi="Roboto Slab" w:cs="Noto Sans"/>
                <w:color w:val="000000"/>
                <w:sz w:val="18"/>
                <w:szCs w:val="18"/>
              </w:rPr>
              <w:t>Associate Software Engineer</w:t>
            </w:r>
            <w:r w:rsidR="0082022F" w:rsidRPr="00FF23BE">
              <w:rPr>
                <w:rFonts w:ascii="Roboto Slab" w:eastAsia="Noto Serif JP" w:hAnsi="Roboto Slab" w:cs="Noto Sans"/>
                <w:color w:val="000000"/>
                <w:sz w:val="18"/>
                <w:szCs w:val="18"/>
              </w:rPr>
              <w:t xml:space="preserve"> @ </w:t>
            </w:r>
            <w:r w:rsidRPr="00FF23BE">
              <w:rPr>
                <w:rFonts w:ascii="Roboto Slab" w:eastAsia="Noto Serif JP" w:hAnsi="Roboto Slab" w:cs="Noto Sans"/>
                <w:b/>
                <w:bCs/>
                <w:color w:val="000000"/>
                <w:sz w:val="18"/>
                <w:szCs w:val="18"/>
              </w:rPr>
              <w:t>PayU Wibmo</w:t>
            </w:r>
            <w:r w:rsidR="009C5990" w:rsidRPr="00FF23BE">
              <w:rPr>
                <w:rFonts w:ascii="Roboto Slab" w:eastAsia="Noto Serif JP" w:hAnsi="Roboto Slab" w:cs="Noto Sans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FF23BE">
              <w:rPr>
                <w:rFonts w:ascii="Roboto Slab" w:eastAsia="Noto Serif JP" w:hAnsi="Roboto Slab" w:cs="Noto Sans"/>
                <w:b/>
                <w:bCs/>
                <w:color w:val="000000"/>
                <w:sz w:val="18"/>
                <w:szCs w:val="18"/>
              </w:rPr>
              <w:t>Bengaluru</w:t>
            </w:r>
          </w:p>
          <w:p w14:paraId="2CF2649F" w14:textId="67C6AAD0" w:rsidR="009C5990" w:rsidRPr="00FF23BE" w:rsidRDefault="009C5990" w:rsidP="0082022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Noto Serif JP" w:hAnsiTheme="minorHAnsi" w:cstheme="minorHAnsi"/>
                <w:i/>
                <w:iCs/>
                <w:color w:val="000000"/>
                <w:sz w:val="18"/>
                <w:szCs w:val="18"/>
              </w:rPr>
            </w:pPr>
            <w:r w:rsidRPr="00EA72BC">
              <w:rPr>
                <w:rFonts w:asciiTheme="minorHAnsi" w:eastAsia="Noto Serif JP" w:hAnsiTheme="minorHAnsi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8171A5" w:rsidRPr="00FF23BE">
              <w:rPr>
                <w:rFonts w:asciiTheme="minorHAnsi" w:eastAsia="Noto Serif JP" w:hAnsiTheme="minorHAnsi" w:cstheme="minorHAnsi"/>
                <w:i/>
                <w:iCs/>
                <w:color w:val="000000"/>
                <w:sz w:val="18"/>
                <w:szCs w:val="18"/>
              </w:rPr>
              <w:t>June-202</w:t>
            </w:r>
            <w:r w:rsidR="00C6177F" w:rsidRPr="00FF23BE">
              <w:rPr>
                <w:rFonts w:asciiTheme="minorHAnsi" w:eastAsia="Noto Serif JP" w:hAnsiTheme="minorHAnsi" w:cstheme="minorHAnsi"/>
                <w:i/>
                <w:iCs/>
                <w:color w:val="000000"/>
                <w:sz w:val="18"/>
                <w:szCs w:val="18"/>
              </w:rPr>
              <w:t xml:space="preserve">2 </w:t>
            </w:r>
            <w:r w:rsidR="008171A5" w:rsidRPr="00FF23BE">
              <w:rPr>
                <w:rFonts w:asciiTheme="minorHAnsi" w:eastAsia="Noto Serif JP" w:hAnsiTheme="minorHAnsi" w:cstheme="minorHAnsi"/>
                <w:i/>
                <w:iCs/>
                <w:color w:val="000000"/>
                <w:sz w:val="18"/>
                <w:szCs w:val="18"/>
              </w:rPr>
              <w:t xml:space="preserve">– </w:t>
            </w:r>
            <w:r w:rsidRPr="00FF23BE">
              <w:rPr>
                <w:rFonts w:asciiTheme="minorHAnsi" w:eastAsia="Noto Serif JP" w:hAnsiTheme="minorHAnsi" w:cstheme="minorHAnsi"/>
                <w:i/>
                <w:iCs/>
                <w:color w:val="000000"/>
                <w:sz w:val="18"/>
                <w:szCs w:val="18"/>
              </w:rPr>
              <w:t>Present</w:t>
            </w:r>
          </w:p>
          <w:p w14:paraId="4B2A6EDE" w14:textId="614BC8D7" w:rsidR="008171A5" w:rsidRPr="00813C73" w:rsidRDefault="008171A5" w:rsidP="00B63513">
            <w:pPr>
              <w:pStyle w:val="NormalWeb"/>
              <w:spacing w:before="0" w:beforeAutospacing="0" w:after="0" w:afterAutospacing="0"/>
              <w:rPr>
                <w:rFonts w:asciiTheme="minorHAnsi" w:eastAsia="Noto Serif JP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813C73">
              <w:rPr>
                <w:rFonts w:asciiTheme="minorHAnsi" w:eastAsia="Noto Serif JP" w:hAnsiTheme="minorHAnsi" w:cstheme="minorHAnsi"/>
                <w:i/>
                <w:iCs/>
                <w:color w:val="000000"/>
                <w:sz w:val="18"/>
                <w:szCs w:val="18"/>
              </w:rPr>
              <w:t>Project</w:t>
            </w:r>
            <w:r w:rsidRPr="00813C73">
              <w:rPr>
                <w:rFonts w:asciiTheme="minorHAnsi" w:eastAsia="Noto Serif JP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813C73">
              <w:rPr>
                <w:rFonts w:asciiTheme="minorHAnsi" w:eastAsia="Noto Serif JP" w:hAnsiTheme="minorHAnsi" w:cstheme="minorHAnsi"/>
                <w:i/>
                <w:iCs/>
                <w:color w:val="000000"/>
                <w:sz w:val="18"/>
                <w:szCs w:val="18"/>
              </w:rPr>
              <w:t>Expresspay (New Product)</w:t>
            </w:r>
          </w:p>
        </w:tc>
      </w:tr>
      <w:tr w:rsidR="00581BF9" w:rsidRPr="00086CF1" w14:paraId="7523716F" w14:textId="77777777" w:rsidTr="0073168B">
        <w:trPr>
          <w:trHeight w:val="1996"/>
        </w:trPr>
        <w:tc>
          <w:tcPr>
            <w:tcW w:w="11192" w:type="dxa"/>
          </w:tcPr>
          <w:p w14:paraId="2A06184B" w14:textId="3AA6C3D5" w:rsidR="00EE194E" w:rsidRPr="00813C73" w:rsidRDefault="00DC1CCB" w:rsidP="00B63513">
            <w:pPr>
              <w:numPr>
                <w:ilvl w:val="0"/>
                <w:numId w:val="2"/>
              </w:numPr>
              <w:ind w:left="714" w:hanging="357"/>
              <w:textAlignment w:val="baseline"/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</w:pPr>
            <w:r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Built </w:t>
            </w:r>
            <w:r w:rsidR="00EE194E"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a </w:t>
            </w:r>
            <w:r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card payment routing </w:t>
            </w:r>
            <w:r w:rsidR="00EE194E"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product </w:t>
            </w:r>
            <w:r w:rsidR="009258EA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from scratch </w:t>
            </w:r>
            <w:r w:rsidR="00EE194E"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that authenticates cards on the merchant’s page by accepting OTPs, eliminating the need for users to be redirected to the bank’s page.</w:t>
            </w:r>
          </w:p>
          <w:p w14:paraId="608C2E84" w14:textId="5739CE3D" w:rsidR="00EE194E" w:rsidRPr="00813C73" w:rsidRDefault="00FA40C8" w:rsidP="00B63513">
            <w:pPr>
              <w:numPr>
                <w:ilvl w:val="0"/>
                <w:numId w:val="2"/>
              </w:numPr>
              <w:ind w:left="714" w:hanging="357"/>
              <w:textAlignment w:val="baseline"/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Developed synchronous Java </w:t>
            </w:r>
            <w:r w:rsidR="0082022F"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Spring boot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 RESTful APIs for payment aggregators and implemented SSL-secured HTTP clients to interface with card networks.</w:t>
            </w:r>
          </w:p>
          <w:p w14:paraId="25941596" w14:textId="3BF29CA2" w:rsidR="00EE194E" w:rsidRPr="00813C73" w:rsidRDefault="0073168B" w:rsidP="00B63513">
            <w:pPr>
              <w:numPr>
                <w:ilvl w:val="0"/>
                <w:numId w:val="2"/>
              </w:numPr>
              <w:ind w:left="714" w:hanging="357"/>
              <w:textAlignment w:val="baseline"/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Reduced transaction routing time by </w:t>
            </w:r>
            <w:r w:rsidR="00FA40C8"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multithreading 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and caching using</w:t>
            </w:r>
            <w:r w:rsidR="00FA40C8"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 both distributed Redis and local Caffeine 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cache.</w:t>
            </w:r>
          </w:p>
          <w:p w14:paraId="10394EC6" w14:textId="7982ADCB" w:rsidR="00581BF9" w:rsidRPr="00813C73" w:rsidRDefault="00FA40C8" w:rsidP="00B63513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Noto Serif JP" w:cstheme="minorHAnsi"/>
                <w:i/>
                <w:iCs/>
                <w:color w:val="000000"/>
                <w:sz w:val="18"/>
                <w:szCs w:val="18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Used the </w:t>
            </w:r>
            <w:r w:rsidR="009258EA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various encryption techniques to 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protect </w:t>
            </w:r>
            <w:r w:rsidR="009258EA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payload and 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card data</w:t>
            </w:r>
            <w:r w:rsidR="009258EA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.</w:t>
            </w:r>
          </w:p>
          <w:p w14:paraId="1F22520D" w14:textId="223C44AA" w:rsidR="00FA40C8" w:rsidRPr="00813C73" w:rsidRDefault="00FA40C8" w:rsidP="00B63513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Noto Serif JP" w:cstheme="minorHAnsi"/>
                <w:i/>
                <w:iCs/>
                <w:color w:val="000000"/>
                <w:sz w:val="18"/>
                <w:szCs w:val="18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Created a multicast socket was to enable the application to receive messages sent by other services using the (UDP) Protocol.</w:t>
            </w:r>
          </w:p>
          <w:p w14:paraId="0990D8D0" w14:textId="35B84382" w:rsidR="009258EA" w:rsidRPr="009258EA" w:rsidRDefault="00FA40C8" w:rsidP="009258EA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Implemented jobs to refresh the cache and to create and update tables.</w:t>
            </w:r>
          </w:p>
          <w:p w14:paraId="2EB18CBA" w14:textId="22C91B5C" w:rsidR="009258EA" w:rsidRPr="000E4E37" w:rsidRDefault="009258EA" w:rsidP="000E4E37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The product hence built was tested for </w:t>
            </w:r>
            <w:r w:rsidR="000E4E37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max load of 300 requests per second on locust load testing tool.</w:t>
            </w:r>
          </w:p>
          <w:p w14:paraId="53502921" w14:textId="39E08DCB" w:rsidR="008257C6" w:rsidRPr="00813C73" w:rsidRDefault="008257C6" w:rsidP="008257C6">
            <w:pPr>
              <w:autoSpaceDE w:val="0"/>
              <w:autoSpaceDN w:val="0"/>
              <w:adjustRightInd w:val="0"/>
              <w:ind w:left="709" w:right="571"/>
              <w:rPr>
                <w:rFonts w:eastAsia="Noto Serif JP" w:cstheme="minorHAnsi"/>
                <w:color w:val="000000"/>
                <w:sz w:val="18"/>
                <w:szCs w:val="18"/>
              </w:rPr>
            </w:pPr>
            <w:r w:rsidRPr="008257C6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</w:rPr>
              <w:t xml:space="preserve">      </w:t>
            </w:r>
            <w:r w:rsidR="00A43F59" w:rsidRPr="00A43F59">
              <w:rPr>
                <w:rFonts w:ascii="Roboto Slab" w:eastAsia="Noto Serif JP" w:hAnsi="Roboto Slab" w:cs="Noto Sans"/>
                <w:i/>
                <w:iCs/>
                <w:color w:val="000000"/>
                <w:sz w:val="18"/>
                <w:szCs w:val="18"/>
              </w:rPr>
              <w:t>Keywords</w:t>
            </w:r>
            <w:r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8257C6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</w:rPr>
              <w:t xml:space="preserve">  </w:t>
            </w:r>
            <w:r w:rsidRPr="00813C73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Core Java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813C73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Spring boot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813C73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Redis 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>•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JPA/JDBC Template 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>•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MySQL 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>•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Caffeine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813C73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Multicast Messaging</w:t>
            </w:r>
          </w:p>
          <w:p w14:paraId="67063B72" w14:textId="6AD6B69A" w:rsidR="008257C6" w:rsidRPr="008257C6" w:rsidRDefault="008257C6" w:rsidP="008257C6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18"/>
                <w:szCs w:val="18"/>
                <w:lang w:val="en-US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                </w:t>
            </w:r>
            <w:r w:rsidR="001A66A7"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A43F59" w:rsidRPr="00813C73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      </w:t>
            </w:r>
            <w:r w:rsidRPr="00813C73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</w:rPr>
              <w:t>SSL secured connections</w:t>
            </w:r>
            <w:r>
              <w:rPr>
                <w:rFonts w:ascii="Roboto Slab" w:eastAsia="Noto Serif JP" w:hAnsi="Roboto Slab" w:cs="Noto Sans"/>
                <w:color w:val="000000"/>
                <w:sz w:val="18"/>
                <w:szCs w:val="18"/>
              </w:rPr>
              <w:t xml:space="preserve"> </w:t>
            </w:r>
          </w:p>
        </w:tc>
      </w:tr>
      <w:tr w:rsidR="00581BF9" w:rsidRPr="00086CF1" w14:paraId="5A9DE57E" w14:textId="77777777" w:rsidTr="0073168B">
        <w:trPr>
          <w:trHeight w:val="1545"/>
        </w:trPr>
        <w:tc>
          <w:tcPr>
            <w:tcW w:w="11192" w:type="dxa"/>
          </w:tcPr>
          <w:p w14:paraId="2F18F506" w14:textId="77777777" w:rsidR="0073168B" w:rsidRDefault="0073168B" w:rsidP="00B63513">
            <w:pPr>
              <w:spacing w:after="100"/>
              <w:textAlignment w:val="baseline"/>
              <w:rPr>
                <w:rFonts w:ascii="Roboto Slab" w:eastAsia="Noto Serif JP" w:hAnsi="Roboto Slab" w:cs="Noto Sans"/>
                <w:i/>
                <w:iCs/>
                <w:color w:val="000000"/>
                <w:sz w:val="18"/>
                <w:szCs w:val="18"/>
              </w:rPr>
            </w:pPr>
          </w:p>
          <w:p w14:paraId="72AE1CDA" w14:textId="2C96C539" w:rsidR="00FA40C8" w:rsidRPr="00813C73" w:rsidRDefault="00FA40C8" w:rsidP="00FA40C8">
            <w:pPr>
              <w:spacing w:after="100"/>
              <w:textAlignment w:val="baseline"/>
              <w:rPr>
                <w:rFonts w:eastAsia="Noto Serif JP" w:cstheme="minorHAnsi"/>
                <w:color w:val="000000"/>
                <w:sz w:val="20"/>
                <w:szCs w:val="20"/>
                <w:lang w:eastAsia="en-IN"/>
              </w:rPr>
            </w:pPr>
            <w:r w:rsidRPr="00813C73">
              <w:rPr>
                <w:rFonts w:eastAsia="Noto Serif JP" w:cstheme="minorHAnsi"/>
                <w:i/>
                <w:iCs/>
                <w:color w:val="000000"/>
                <w:sz w:val="18"/>
                <w:szCs w:val="18"/>
              </w:rPr>
              <w:t>Project</w:t>
            </w:r>
            <w:r w:rsidRPr="00813C73">
              <w:rPr>
                <w:rFonts w:eastAsia="Noto Serif JP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18"/>
                <w:szCs w:val="18"/>
              </w:rPr>
              <w:t>3</w:t>
            </w:r>
            <w:r w:rsidR="0082022F" w:rsidRPr="00813C73">
              <w:rPr>
                <w:rFonts w:eastAsia="Noto Serif JP" w:cstheme="minorHAnsi"/>
                <w:i/>
                <w:iCs/>
                <w:color w:val="000000"/>
                <w:sz w:val="18"/>
                <w:szCs w:val="18"/>
              </w:rPr>
              <w:t>DSS (</w:t>
            </w:r>
            <w:r w:rsidRPr="00813C73">
              <w:rPr>
                <w:rFonts w:eastAsia="Noto Serif JP" w:cstheme="minorHAnsi"/>
                <w:i/>
                <w:iCs/>
                <w:color w:val="000000"/>
                <w:sz w:val="18"/>
                <w:szCs w:val="18"/>
              </w:rPr>
              <w:t>Legacy Product)</w:t>
            </w:r>
          </w:p>
          <w:p w14:paraId="4F179BC0" w14:textId="1C52ADF3" w:rsidR="0082022F" w:rsidRPr="00813C73" w:rsidRDefault="0082022F" w:rsidP="0082022F">
            <w:pPr>
              <w:numPr>
                <w:ilvl w:val="0"/>
                <w:numId w:val="3"/>
              </w:numPr>
              <w:textAlignment w:val="baseline"/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Performed Junit testing on the transaction API</w:t>
            </w:r>
            <w:r w:rsidR="000E4E37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s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. SQL clients, HTTP </w:t>
            </w:r>
            <w:r w:rsidR="009258EA"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calls, Kafka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 publishers, and API calls to other services were mocked using Mockito to inject mock values into them</w:t>
            </w:r>
            <w:r w:rsidR="009258EA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, achieved 70%+ coverage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.</w:t>
            </w:r>
          </w:p>
          <w:p w14:paraId="572BE674" w14:textId="4A32D4F1" w:rsidR="0082022F" w:rsidRPr="00813C73" w:rsidRDefault="0082022F" w:rsidP="0082022F">
            <w:pPr>
              <w:numPr>
                <w:ilvl w:val="0"/>
                <w:numId w:val="3"/>
              </w:numPr>
              <w:textAlignment w:val="baseline"/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Built a reactive RESTful API using Java Vert.x, an asynchronous and event-driven programming library built in Java, that</w:t>
            </w:r>
            <w:r w:rsidR="009258EA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9258EA"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handl</w:t>
            </w:r>
            <w:r w:rsidR="009258EA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ed 170 requests per second </w:t>
            </w:r>
            <w:r w:rsidR="000E4E37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 xml:space="preserve">during </w:t>
            </w:r>
            <w:r w:rsidR="009258EA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sale season</w:t>
            </w: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.</w:t>
            </w:r>
          </w:p>
          <w:p w14:paraId="2B237D3A" w14:textId="77777777" w:rsidR="0082022F" w:rsidRPr="00813C73" w:rsidRDefault="0082022F" w:rsidP="00FA40C8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eastAsia="Noto Serif JP" w:cstheme="minorHAnsi"/>
                <w:i/>
                <w:iCs/>
                <w:color w:val="000000"/>
                <w:sz w:val="18"/>
                <w:szCs w:val="18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Resolved various issues that arose in the production environment. This involved identifying the root cause of the problem and implementing a solution to prevent it from happening again.</w:t>
            </w:r>
          </w:p>
          <w:p w14:paraId="1CC7532A" w14:textId="26D69D83" w:rsidR="00FA40C8" w:rsidRPr="00813C73" w:rsidRDefault="0082022F" w:rsidP="00FA40C8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eastAsia="Noto Serif JP" w:cstheme="minorHAnsi"/>
                <w:i/>
                <w:iCs/>
                <w:color w:val="000000"/>
                <w:sz w:val="18"/>
                <w:szCs w:val="18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Performed SonarQube analysis on the code to fix critical bugs</w:t>
            </w:r>
            <w:r w:rsidR="00FA40C8"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.</w:t>
            </w:r>
          </w:p>
          <w:p w14:paraId="46719A95" w14:textId="78D0542A" w:rsidR="00581BF9" w:rsidRPr="00813C73" w:rsidRDefault="0082022F" w:rsidP="0082022F">
            <w:pPr>
              <w:numPr>
                <w:ilvl w:val="0"/>
                <w:numId w:val="3"/>
              </w:numPr>
              <w:textAlignment w:val="baseline"/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</w:pPr>
            <w:r w:rsidRPr="00813C73">
              <w:rPr>
                <w:rFonts w:eastAsia="Noto Serif JP" w:cstheme="minorHAnsi"/>
                <w:color w:val="000000"/>
                <w:sz w:val="18"/>
                <w:szCs w:val="18"/>
                <w:lang w:eastAsia="en-IN"/>
              </w:rPr>
              <w:t>Helped various aggregators integrate with our payment gateway by providing them with product and API integration walkthroughs. I also provided on-call assistance to clients to help them overcome any difficulties they encountered.</w:t>
            </w:r>
          </w:p>
          <w:p w14:paraId="56F7A7FE" w14:textId="7DD1909B" w:rsidR="001A66A7" w:rsidRPr="00E60BDA" w:rsidRDefault="001A66A7" w:rsidP="001A66A7">
            <w:pPr>
              <w:autoSpaceDE w:val="0"/>
              <w:autoSpaceDN w:val="0"/>
              <w:adjustRightInd w:val="0"/>
              <w:ind w:left="709" w:right="571"/>
              <w:rPr>
                <w:rFonts w:eastAsia="Noto Serif JP" w:cstheme="minorHAnsi"/>
                <w:color w:val="000000"/>
                <w:sz w:val="18"/>
                <w:szCs w:val="18"/>
              </w:rPr>
            </w:pPr>
            <w:r>
              <w:rPr>
                <w:rFonts w:ascii="Roboto Slab" w:eastAsia="Noto Serif JP" w:hAnsi="Roboto Slab" w:cs="Noto Sans"/>
                <w:i/>
                <w:iCs/>
                <w:color w:val="000000"/>
                <w:sz w:val="18"/>
                <w:szCs w:val="18"/>
                <w:lang w:eastAsia="en-IN"/>
              </w:rPr>
              <w:t xml:space="preserve">      </w:t>
            </w:r>
            <w:r w:rsidR="00A43F59">
              <w:rPr>
                <w:rFonts w:ascii="Roboto Slab" w:eastAsia="Noto Serif JP" w:hAnsi="Roboto Slab" w:cs="Noto Sans"/>
                <w:i/>
                <w:iCs/>
                <w:color w:val="000000"/>
                <w:sz w:val="18"/>
                <w:szCs w:val="18"/>
                <w:lang w:eastAsia="en-IN"/>
              </w:rPr>
              <w:t>Keyword</w:t>
            </w:r>
            <w:r w:rsidRPr="001A66A7">
              <w:rPr>
                <w:rFonts w:ascii="Roboto Slab" w:eastAsia="Noto Serif JP" w:hAnsi="Roboto Slab" w:cs="Noto Sans"/>
                <w:i/>
                <w:iCs/>
                <w:color w:val="000000"/>
                <w:sz w:val="18"/>
                <w:szCs w:val="18"/>
                <w:lang w:eastAsia="en-IN"/>
              </w:rPr>
              <w:t>s</w:t>
            </w:r>
            <w:r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: </w:t>
            </w:r>
            <w:r w:rsidRPr="008257C6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</w:rPr>
              <w:t xml:space="preserve">  </w:t>
            </w:r>
            <w:r w:rsidRPr="00E60BD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Java Vert.x </w:t>
            </w:r>
            <w:r w:rsidRPr="00E60BD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="00A43F59" w:rsidRPr="00E60BD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 Reactive</w:t>
            </w:r>
            <w:r w:rsidRPr="00E60BDA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E60BD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="00A43F59" w:rsidRPr="00E60BDA">
              <w:rPr>
                <w:rFonts w:eastAsia="Noto Serif JP" w:cstheme="minorHAnsi"/>
                <w:color w:val="000000"/>
                <w:sz w:val="18"/>
                <w:szCs w:val="18"/>
              </w:rPr>
              <w:t>Event-Driven</w:t>
            </w: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Pr="00E60BDA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>•</w:t>
            </w: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="00A43F59" w:rsidRPr="00E60BDA">
              <w:rPr>
                <w:rFonts w:eastAsia="Noto Serif JP" w:cstheme="minorHAnsi"/>
                <w:color w:val="000000"/>
                <w:sz w:val="18"/>
                <w:szCs w:val="18"/>
              </w:rPr>
              <w:t>Multithreaded</w:t>
            </w: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Pr="00E60BDA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>•</w:t>
            </w: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="00A43F59" w:rsidRPr="00E60BDA">
              <w:rPr>
                <w:rFonts w:eastAsia="Noto Serif JP" w:cstheme="minorHAnsi"/>
                <w:color w:val="000000"/>
                <w:sz w:val="18"/>
                <w:szCs w:val="18"/>
              </w:rPr>
              <w:t>Kafka</w:t>
            </w: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Pr="00E60BDA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>•</w:t>
            </w: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="00A43F59" w:rsidRPr="00E60BDA">
              <w:rPr>
                <w:rFonts w:eastAsia="Noto Serif JP" w:cstheme="minorHAnsi"/>
                <w:color w:val="000000"/>
                <w:sz w:val="18"/>
                <w:szCs w:val="18"/>
              </w:rPr>
              <w:t>Junit Testing</w:t>
            </w:r>
            <w:r w:rsidRPr="00E60BDA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E60BD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="00A43F59" w:rsidRPr="00E60BDA">
              <w:rPr>
                <w:rFonts w:eastAsia="Noto Serif JP" w:cstheme="minorHAnsi"/>
                <w:color w:val="000000"/>
                <w:sz w:val="18"/>
                <w:szCs w:val="18"/>
              </w:rPr>
              <w:t>Mockito</w:t>
            </w:r>
          </w:p>
          <w:p w14:paraId="0BFC9B76" w14:textId="5F0D8D7F" w:rsidR="001F7345" w:rsidRPr="00E60BDA" w:rsidRDefault="001A66A7" w:rsidP="001A66A7">
            <w:pPr>
              <w:textAlignment w:val="baseline"/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</w:pPr>
            <w:r w:rsidRPr="00E60BDA">
              <w:rPr>
                <w:rFonts w:eastAsia="Noto Serif JP" w:cstheme="minorHAnsi"/>
                <w:color w:val="000000"/>
                <w:sz w:val="18"/>
                <w:szCs w:val="18"/>
              </w:rPr>
              <w:t xml:space="preserve"> </w:t>
            </w:r>
            <w:r w:rsidRPr="00E60BDA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                                </w:t>
            </w:r>
            <w:r w:rsidR="00A43F59" w:rsidRPr="00E60BDA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 xml:space="preserve">       </w:t>
            </w:r>
            <w:r w:rsidRPr="00E60BD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•</w:t>
            </w:r>
            <w:r w:rsidR="00A43F59" w:rsidRPr="00E60BD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 Microservice </w:t>
            </w:r>
            <w:r w:rsidR="00D24CEA" w:rsidRPr="00E60BD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Architecture</w:t>
            </w:r>
            <w:r w:rsidR="00D24CE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 w:rsidR="00D24CEA" w:rsidRPr="00E60BDA">
              <w:rPr>
                <w:rFonts w:eastAsia="Noto Serif JP" w:cstheme="minorHAnsi"/>
                <w:i/>
                <w:iCs/>
                <w:color w:val="000000"/>
                <w:sz w:val="20"/>
                <w:szCs w:val="20"/>
              </w:rPr>
              <w:t>•</w:t>
            </w:r>
            <w:r w:rsidR="00D24CEA" w:rsidRPr="00E60BD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 </w:t>
            </w:r>
            <w:r w:rsidR="00D24CEA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Distributed System</w:t>
            </w:r>
          </w:p>
          <w:p w14:paraId="287867F4" w14:textId="77777777" w:rsidR="00E60BDA" w:rsidRDefault="00E60BDA" w:rsidP="001A66A7">
            <w:pPr>
              <w:textAlignment w:val="baseline"/>
              <w:rPr>
                <w:rFonts w:ascii="Roboto Slab" w:eastAsia="Noto Serif JP" w:hAnsi="Roboto Slab" w:cs="Noto Sans"/>
                <w:color w:val="000000" w:themeColor="text1"/>
                <w:spacing w:val="4"/>
                <w:sz w:val="18"/>
                <w:szCs w:val="18"/>
              </w:rPr>
            </w:pPr>
          </w:p>
          <w:p w14:paraId="54E2A93C" w14:textId="21D33894" w:rsidR="001F7345" w:rsidRDefault="00E60BDA" w:rsidP="001D13A4">
            <w:pPr>
              <w:textAlignment w:val="baseline"/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18"/>
                <w:szCs w:val="18"/>
                <w:shd w:val="clear" w:color="auto" w:fill="000000" w:themeFill="text1"/>
              </w:rPr>
            </w:pPr>
            <w:r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18"/>
                <w:szCs w:val="18"/>
                <w:shd w:val="clear" w:color="auto" w:fill="000000" w:themeFill="text1"/>
              </w:rPr>
              <w:t>SKILLS</w:t>
            </w:r>
          </w:p>
          <w:p w14:paraId="1CC61D65" w14:textId="3AB0F6E2" w:rsidR="00FF23BE" w:rsidRDefault="00FF23BE" w:rsidP="001D13A4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</w:pPr>
            <w:r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Have deep interest in different data structures and their implementation with Algorithms to </w:t>
            </w:r>
            <w:r w:rsidR="00B63513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develop and optimize applications and features.</w:t>
            </w:r>
          </w:p>
          <w:p w14:paraId="4B34B3B1" w14:textId="3F343366" w:rsidR="005C7A57" w:rsidRDefault="00F63A10" w:rsidP="008D22F1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</w:pPr>
            <w:r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Spring Boot, MySQL, </w:t>
            </w:r>
            <w:proofErr w:type="gramStart"/>
            <w:r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Java ,</w:t>
            </w:r>
            <w:proofErr w:type="gramEnd"/>
            <w:r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 MySQL, Redis. </w:t>
            </w:r>
          </w:p>
          <w:p w14:paraId="7B83E867" w14:textId="6CB6640C" w:rsidR="00CA0407" w:rsidRPr="00EA72BC" w:rsidRDefault="00CA0407" w:rsidP="00CA0407">
            <w:pPr>
              <w:numPr>
                <w:ilvl w:val="0"/>
                <w:numId w:val="3"/>
              </w:numPr>
              <w:textAlignment w:val="baseline"/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</w:pPr>
            <w:r w:rsidRPr="00EA72BC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Have expos</w:t>
            </w:r>
            <w:r w:rsidR="00652531" w:rsidRPr="00EA72BC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ure to working in Linux Shell Environment to deploy application in integration </w:t>
            </w:r>
            <w:r w:rsidR="00EA72BC" w:rsidRPr="00EA72BC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and </w:t>
            </w:r>
            <w:r w:rsidR="00652531" w:rsidRPr="00EA72BC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UAT</w:t>
            </w:r>
            <w:r w:rsidR="00EA72BC" w:rsidRPr="00EA72BC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 xml:space="preserve"> environments.</w:t>
            </w:r>
          </w:p>
          <w:p w14:paraId="00A26FAF" w14:textId="5961C84D" w:rsidR="00CA0407" w:rsidRPr="00EA72BC" w:rsidRDefault="00EA72BC" w:rsidP="00EA72BC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</w:pPr>
            <w:r w:rsidRPr="00EA72BC">
              <w:rPr>
                <w:rFonts w:eastAsia="Noto Serif JP" w:cstheme="minorHAnsi"/>
                <w:color w:val="000000" w:themeColor="text1"/>
                <w:spacing w:val="4"/>
                <w:sz w:val="18"/>
                <w:szCs w:val="18"/>
              </w:rPr>
              <w:t>Experience with version control systems like Git</w:t>
            </w:r>
          </w:p>
          <w:p w14:paraId="5B6D7AD0" w14:textId="16834687" w:rsidR="001F7345" w:rsidRPr="001F7345" w:rsidRDefault="001F7345" w:rsidP="001A66A7">
            <w:pPr>
              <w:textAlignment w:val="baseline"/>
              <w:rPr>
                <w:rFonts w:ascii="Roboto Slab" w:eastAsia="Noto Serif JP" w:hAnsi="Roboto Slab" w:cs="Noto Sans"/>
                <w:color w:val="000000" w:themeColor="text1"/>
                <w:spacing w:val="4"/>
                <w:sz w:val="18"/>
                <w:szCs w:val="18"/>
              </w:rPr>
            </w:pPr>
          </w:p>
          <w:p w14:paraId="4A953EFA" w14:textId="51619617" w:rsidR="00E13A12" w:rsidRPr="0082022F" w:rsidRDefault="00E13A12" w:rsidP="00E13A12">
            <w:pPr>
              <w:textAlignment w:val="baseline"/>
              <w:rPr>
                <w:rFonts w:ascii="Roboto Slab" w:eastAsia="Noto Serif JP" w:hAnsi="Roboto Slab" w:cs="Noto Sans"/>
                <w:color w:val="000000"/>
                <w:sz w:val="18"/>
                <w:szCs w:val="18"/>
                <w:lang w:eastAsia="en-IN"/>
              </w:rPr>
            </w:pPr>
            <w:r w:rsidRPr="0073168B"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18"/>
                <w:szCs w:val="18"/>
                <w:shd w:val="clear" w:color="auto" w:fill="000000" w:themeFill="text1"/>
              </w:rPr>
              <w:t>EDUCATION</w:t>
            </w:r>
          </w:p>
        </w:tc>
      </w:tr>
      <w:tr w:rsidR="004D4A58" w:rsidRPr="00086CF1" w14:paraId="71B1FD96" w14:textId="77777777" w:rsidTr="0073168B">
        <w:trPr>
          <w:trHeight w:val="223"/>
        </w:trPr>
        <w:tc>
          <w:tcPr>
            <w:tcW w:w="11192" w:type="dxa"/>
          </w:tcPr>
          <w:p w14:paraId="030C128D" w14:textId="3E7DF211" w:rsidR="00702677" w:rsidRPr="008762E8" w:rsidRDefault="00702677" w:rsidP="00871A59">
            <w:pPr>
              <w:pStyle w:val="ListParagraph"/>
              <w:numPr>
                <w:ilvl w:val="0"/>
                <w:numId w:val="6"/>
              </w:numPr>
              <w:rPr>
                <w:rFonts w:eastAsia="Noto Serif JP" w:cstheme="minorHAnsi"/>
                <w:sz w:val="18"/>
                <w:szCs w:val="18"/>
              </w:rPr>
            </w:pPr>
            <w:r w:rsidRPr="008762E8">
              <w:rPr>
                <w:rFonts w:eastAsia="Noto Serif JP" w:cstheme="minorHAnsi"/>
                <w:sz w:val="18"/>
                <w:szCs w:val="18"/>
              </w:rPr>
              <w:t xml:space="preserve">Bachelor of Technology in Mechanical Engineering, </w:t>
            </w:r>
            <w:r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N</w:t>
            </w:r>
            <w:r w:rsidR="00EA72BC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 xml:space="preserve">ational </w:t>
            </w:r>
            <w:r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I</w:t>
            </w:r>
            <w:r w:rsidR="00EA72BC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 xml:space="preserve">nstitute of </w:t>
            </w:r>
            <w:r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T</w:t>
            </w:r>
            <w:r w:rsidR="00EA72BC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echnology</w:t>
            </w:r>
            <w:r w:rsidRPr="008762E8">
              <w:rPr>
                <w:rFonts w:eastAsia="Noto Serif JP" w:cstheme="minorHAnsi"/>
                <w:sz w:val="18"/>
                <w:szCs w:val="18"/>
              </w:rPr>
              <w:t xml:space="preserve"> – Nagpur, 2022.                                                           </w:t>
            </w:r>
            <w:r w:rsidR="00EA72BC" w:rsidRPr="008762E8">
              <w:rPr>
                <w:rFonts w:eastAsia="Noto Serif JP" w:cstheme="minorHAnsi"/>
                <w:sz w:val="18"/>
                <w:szCs w:val="18"/>
              </w:rPr>
              <w:t xml:space="preserve">                </w:t>
            </w:r>
            <w:r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CGPA: 8.65</w:t>
            </w:r>
          </w:p>
          <w:p w14:paraId="0E1023C7" w14:textId="6A647C70" w:rsidR="00702677" w:rsidRDefault="00702677" w:rsidP="00702677">
            <w:pPr>
              <w:pStyle w:val="ListParagraph"/>
              <w:numPr>
                <w:ilvl w:val="0"/>
                <w:numId w:val="6"/>
              </w:numPr>
              <w:rPr>
                <w:rFonts w:ascii="Roboto Slab" w:eastAsia="Noto Serif JP" w:hAnsi="Roboto Slab" w:cs="Noto Sans"/>
                <w:sz w:val="18"/>
                <w:szCs w:val="18"/>
              </w:rPr>
            </w:pPr>
            <w:r w:rsidRPr="008762E8">
              <w:rPr>
                <w:rFonts w:eastAsia="Noto Serif JP" w:cstheme="minorHAnsi"/>
                <w:sz w:val="18"/>
                <w:szCs w:val="18"/>
              </w:rPr>
              <w:t xml:space="preserve">Scored in the top </w:t>
            </w:r>
            <w:r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99.3 percentile</w:t>
            </w:r>
            <w:r w:rsidRPr="008762E8">
              <w:rPr>
                <w:rFonts w:eastAsia="Noto Serif JP" w:cstheme="minorHAnsi"/>
                <w:sz w:val="18"/>
                <w:szCs w:val="18"/>
              </w:rPr>
              <w:t xml:space="preserve"> in JEE Mains</w:t>
            </w:r>
            <w:r w:rsidR="00DD48B6" w:rsidRPr="008762E8">
              <w:rPr>
                <w:rFonts w:eastAsia="Noto Serif JP" w:cstheme="minorHAnsi"/>
                <w:sz w:val="18"/>
                <w:szCs w:val="18"/>
              </w:rPr>
              <w:t xml:space="preserve"> 2018</w:t>
            </w:r>
            <w:r w:rsidRPr="008762E8">
              <w:rPr>
                <w:rFonts w:eastAsia="Noto Serif JP" w:cstheme="minorHAnsi"/>
                <w:sz w:val="18"/>
                <w:szCs w:val="18"/>
              </w:rPr>
              <w:t xml:space="preserve"> and obtained a </w:t>
            </w:r>
            <w:r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90.32%</w:t>
            </w:r>
            <w:r w:rsidRPr="008762E8">
              <w:rPr>
                <w:rFonts w:eastAsia="Noto Serif JP" w:cstheme="minorHAnsi"/>
                <w:sz w:val="18"/>
                <w:szCs w:val="18"/>
              </w:rPr>
              <w:t xml:space="preserve"> in Maharashtra 12th board exams</w:t>
            </w:r>
            <w:r w:rsidRPr="00702677">
              <w:rPr>
                <w:rFonts w:ascii="Roboto Slab" w:eastAsia="Noto Serif JP" w:hAnsi="Roboto Slab" w:cs="Noto Sans"/>
                <w:sz w:val="18"/>
                <w:szCs w:val="18"/>
              </w:rPr>
              <w:t>.</w:t>
            </w:r>
          </w:p>
          <w:p w14:paraId="3CE40857" w14:textId="1320CB86" w:rsidR="00702677" w:rsidRDefault="00702677" w:rsidP="00702677">
            <w:pPr>
              <w:pStyle w:val="ListParagraph"/>
              <w:rPr>
                <w:rFonts w:ascii="Roboto Slab" w:eastAsia="Noto Serif JP" w:hAnsi="Roboto Slab" w:cs="Noto Sans"/>
                <w:sz w:val="18"/>
                <w:szCs w:val="18"/>
              </w:rPr>
            </w:pPr>
          </w:p>
          <w:p w14:paraId="47E65DBB" w14:textId="30F7A71B" w:rsidR="008E0FA4" w:rsidRPr="00871A59" w:rsidRDefault="00C6177F" w:rsidP="00871A59">
            <w:pPr>
              <w:rPr>
                <w:rFonts w:ascii="Roboto Slab" w:eastAsia="Noto Serif JP" w:hAnsi="Roboto Slab" w:cs="Noto Sans"/>
                <w:sz w:val="18"/>
                <w:szCs w:val="18"/>
              </w:rPr>
            </w:pPr>
            <w:r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18"/>
                <w:szCs w:val="18"/>
                <w:shd w:val="clear" w:color="auto" w:fill="000000" w:themeFill="text1"/>
              </w:rPr>
              <w:t>PERSONAL PROJECTS</w:t>
            </w:r>
            <w:r w:rsidR="00702677">
              <w:rPr>
                <w:rFonts w:ascii="Roboto Slab" w:eastAsia="Noto Serif JP" w:hAnsi="Roboto Slab" w:cs="Noto Sans"/>
                <w:sz w:val="18"/>
                <w:szCs w:val="18"/>
              </w:rPr>
              <w:t xml:space="preserve">    </w:t>
            </w:r>
          </w:p>
          <w:p w14:paraId="2E15B612" w14:textId="694F7E0F" w:rsidR="00702677" w:rsidRPr="00B63513" w:rsidRDefault="001F7345" w:rsidP="001F7345">
            <w:pPr>
              <w:pStyle w:val="ListParagraph"/>
              <w:numPr>
                <w:ilvl w:val="0"/>
                <w:numId w:val="8"/>
              </w:numPr>
              <w:rPr>
                <w:rFonts w:eastAsia="Noto Serif JP" w:cstheme="minorHAnsi"/>
                <w:sz w:val="18"/>
                <w:szCs w:val="18"/>
              </w:rPr>
            </w:pPr>
            <w:r w:rsidRPr="00B63513">
              <w:rPr>
                <w:rFonts w:eastAsia="Noto Serif JP" w:cstheme="minorHAnsi"/>
                <w:sz w:val="18"/>
                <w:szCs w:val="18"/>
              </w:rPr>
              <w:t xml:space="preserve">WhatsApp Analyzer:   </w:t>
            </w:r>
          </w:p>
          <w:p w14:paraId="7F682ACA" w14:textId="53B44FEA" w:rsidR="00EA72BC" w:rsidRPr="008762E8" w:rsidRDefault="00EA72BC" w:rsidP="008762E8">
            <w:pPr>
              <w:pStyle w:val="ListParagraph"/>
              <w:rPr>
                <w:rFonts w:eastAsia="Noto Serif JP" w:cstheme="minorHAnsi"/>
                <w:sz w:val="18"/>
                <w:szCs w:val="18"/>
              </w:rPr>
            </w:pPr>
            <w:r w:rsidRPr="00B63513">
              <w:rPr>
                <w:rFonts w:eastAsia="Noto Serif JP" w:cstheme="minorHAnsi"/>
                <w:sz w:val="18"/>
                <w:szCs w:val="18"/>
              </w:rPr>
              <w:t>Built a tool that scans the chats on WhatsApp web to generate reports giving interesting insights in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>to</w:t>
            </w:r>
            <w:r w:rsidRPr="00B63513">
              <w:rPr>
                <w:rFonts w:eastAsia="Noto Serif JP" w:cstheme="minorHAnsi"/>
                <w:sz w:val="18"/>
                <w:szCs w:val="18"/>
              </w:rPr>
              <w:t xml:space="preserve"> the user’s behaviour pattern in group chats. Used python</w:t>
            </w:r>
            <w:r w:rsidR="0034147D">
              <w:rPr>
                <w:rFonts w:eastAsia="Noto Serif JP" w:cstheme="minorHAnsi"/>
                <w:sz w:val="18"/>
                <w:szCs w:val="18"/>
              </w:rPr>
              <w:t xml:space="preserve"> </w:t>
            </w:r>
            <w:r w:rsidR="0034147D" w:rsidRPr="0034147D">
              <w:rPr>
                <w:rFonts w:eastAsia="Noto Serif JP" w:cstheme="minorHAnsi"/>
                <w:b/>
                <w:bCs/>
                <w:sz w:val="18"/>
                <w:szCs w:val="18"/>
              </w:rPr>
              <w:t>web-application</w:t>
            </w:r>
            <w:r w:rsidRPr="0034147D">
              <w:rPr>
                <w:rFonts w:eastAsia="Noto Serif JP" w:cstheme="minorHAnsi"/>
                <w:b/>
                <w:bCs/>
                <w:sz w:val="18"/>
                <w:szCs w:val="18"/>
              </w:rPr>
              <w:t xml:space="preserve"> automation</w:t>
            </w:r>
            <w:r w:rsidRPr="00B63513">
              <w:rPr>
                <w:rFonts w:eastAsia="Noto Serif JP" w:cstheme="minorHAnsi"/>
                <w:sz w:val="18"/>
                <w:szCs w:val="18"/>
              </w:rPr>
              <w:t xml:space="preserve"> library </w:t>
            </w:r>
            <w:r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Selenium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 and </w:t>
            </w:r>
            <w:r w:rsidR="00534600" w:rsidRPr="0034147D">
              <w:rPr>
                <w:rFonts w:eastAsia="Noto Serif JP" w:cstheme="minorHAnsi"/>
                <w:b/>
                <w:bCs/>
                <w:sz w:val="18"/>
                <w:szCs w:val="18"/>
              </w:rPr>
              <w:t>web scraping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 library </w:t>
            </w:r>
            <w:r w:rsidR="0034147D">
              <w:rPr>
                <w:rFonts w:eastAsia="Noto Serif JP" w:cstheme="minorHAnsi"/>
                <w:sz w:val="18"/>
                <w:szCs w:val="18"/>
              </w:rPr>
              <w:t xml:space="preserve">Beautiful Soup </w:t>
            </w:r>
            <w:r w:rsidRPr="00B63513">
              <w:rPr>
                <w:rFonts w:eastAsia="Noto Serif JP" w:cstheme="minorHAnsi"/>
                <w:sz w:val="18"/>
                <w:szCs w:val="18"/>
              </w:rPr>
              <w:t xml:space="preserve">to automate 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logging in, scanning group chats to parse the </w:t>
            </w:r>
            <w:r w:rsidR="00534600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HTML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 and to get a DOM Object to extract features such as chats, emojis, date etc, to perform analysis on. Developed </w:t>
            </w:r>
            <w:r w:rsidR="00534600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backend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 in </w:t>
            </w:r>
            <w:r w:rsidR="00534600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Node.js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 to run the </w:t>
            </w:r>
            <w:r w:rsidR="00534600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python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 script and return the responses to the </w:t>
            </w:r>
            <w:r w:rsidR="00534600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REST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 calls made by </w:t>
            </w:r>
            <w:r w:rsidR="00534600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React</w:t>
            </w:r>
            <w:r w:rsidR="00DD48B6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.js</w:t>
            </w:r>
            <w:r w:rsidR="00534600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 xml:space="preserve"> Front</w:t>
            </w:r>
            <w:r w:rsidR="008762E8">
              <w:rPr>
                <w:rFonts w:eastAsia="Noto Serif JP" w:cstheme="minorHAnsi"/>
                <w:b/>
                <w:bCs/>
                <w:sz w:val="18"/>
                <w:szCs w:val="18"/>
              </w:rPr>
              <w:t>e</w:t>
            </w:r>
            <w:r w:rsidR="00534600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nd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. Used </w:t>
            </w:r>
            <w:r w:rsidR="00534600" w:rsidRPr="008762E8">
              <w:rPr>
                <w:rFonts w:eastAsia="Noto Serif JP" w:cstheme="minorHAnsi"/>
                <w:b/>
                <w:bCs/>
                <w:sz w:val="18"/>
                <w:szCs w:val="18"/>
              </w:rPr>
              <w:t>Charts.js</w:t>
            </w:r>
            <w:r w:rsidR="00534600" w:rsidRPr="00B63513">
              <w:rPr>
                <w:rFonts w:eastAsia="Noto Serif JP" w:cstheme="minorHAnsi"/>
                <w:sz w:val="18"/>
                <w:szCs w:val="18"/>
              </w:rPr>
              <w:t xml:space="preserve"> </w:t>
            </w:r>
            <w:r w:rsidR="008762E8" w:rsidRPr="00B63513">
              <w:rPr>
                <w:rFonts w:eastAsia="Noto Serif JP" w:cstheme="minorHAnsi"/>
                <w:sz w:val="18"/>
                <w:szCs w:val="18"/>
              </w:rPr>
              <w:t>library,</w:t>
            </w:r>
            <w:r w:rsidR="008762E8" w:rsidRPr="008762E8">
              <w:rPr>
                <w:rFonts w:eastAsia="Noto Serif JP" w:cstheme="minorHAnsi"/>
                <w:sz w:val="18"/>
                <w:szCs w:val="18"/>
              </w:rPr>
              <w:t xml:space="preserve"> to</w:t>
            </w:r>
            <w:r w:rsidR="00534600" w:rsidRPr="008762E8">
              <w:rPr>
                <w:rFonts w:eastAsia="Noto Serif JP" w:cstheme="minorHAnsi"/>
                <w:sz w:val="18"/>
                <w:szCs w:val="18"/>
              </w:rPr>
              <w:t xml:space="preserve"> make the React frontend more appealing and infographic.</w:t>
            </w:r>
          </w:p>
          <w:p w14:paraId="745FAFF3" w14:textId="048DC3B1" w:rsidR="00702677" w:rsidRPr="009520E7" w:rsidRDefault="00534600" w:rsidP="009520E7">
            <w:pPr>
              <w:pStyle w:val="ListParagraph"/>
              <w:rPr>
                <w:rFonts w:eastAsia="Noto Serif JP" w:cstheme="minorHAnsi"/>
                <w:sz w:val="18"/>
                <w:szCs w:val="18"/>
              </w:rPr>
            </w:pPr>
            <w:r w:rsidRPr="00B63513">
              <w:rPr>
                <w:rFonts w:eastAsia="Noto Serif JP" w:cstheme="minorHAnsi"/>
                <w:sz w:val="18"/>
                <w:szCs w:val="18"/>
              </w:rPr>
              <w:t xml:space="preserve">             </w:t>
            </w:r>
            <w:r w:rsidR="00FF23BE" w:rsidRPr="00B63513">
              <w:rPr>
                <w:rFonts w:eastAsia="Noto Serif JP" w:cstheme="minorHAnsi"/>
                <w:sz w:val="18"/>
                <w:szCs w:val="18"/>
              </w:rPr>
              <w:t>GitHub</w:t>
            </w:r>
            <w:r w:rsidR="000E4E37">
              <w:rPr>
                <w:rFonts w:eastAsia="Noto Serif JP" w:cstheme="minorHAnsi"/>
                <w:sz w:val="18"/>
                <w:szCs w:val="18"/>
              </w:rPr>
              <w:t xml:space="preserve">:  </w:t>
            </w:r>
            <w:hyperlink r:id="rId8" w:history="1">
              <w:r w:rsidR="000E4E37" w:rsidRPr="000E4E37">
                <w:rPr>
                  <w:rStyle w:val="Hyperlink"/>
                  <w:rFonts w:eastAsia="Noto Serif JP" w:cstheme="minorHAnsi"/>
                  <w:sz w:val="18"/>
                  <w:szCs w:val="18"/>
                </w:rPr>
                <w:t>WhatsA</w:t>
              </w:r>
              <w:r w:rsidR="000E4E37" w:rsidRPr="000E4E37">
                <w:rPr>
                  <w:rStyle w:val="Hyperlink"/>
                  <w:rFonts w:eastAsia="Noto Serif JP" w:cstheme="minorHAnsi"/>
                  <w:sz w:val="18"/>
                  <w:szCs w:val="18"/>
                </w:rPr>
                <w:t>p</w:t>
              </w:r>
              <w:r w:rsidR="000E4E37" w:rsidRPr="000E4E37">
                <w:rPr>
                  <w:rStyle w:val="Hyperlink"/>
                  <w:rFonts w:eastAsia="Noto Serif JP" w:cstheme="minorHAnsi"/>
                  <w:sz w:val="18"/>
                  <w:szCs w:val="18"/>
                </w:rPr>
                <w:t>p-Analyser</w:t>
              </w:r>
            </w:hyperlink>
          </w:p>
          <w:p w14:paraId="4B17F8D6" w14:textId="72885CDE" w:rsidR="00702677" w:rsidRPr="00702677" w:rsidRDefault="00702677" w:rsidP="00702677">
            <w:pPr>
              <w:rPr>
                <w:rFonts w:ascii="Roboto Slab" w:eastAsia="Noto Serif JP" w:hAnsi="Roboto Slab" w:cs="Noto Sans"/>
                <w:sz w:val="18"/>
                <w:szCs w:val="18"/>
              </w:rPr>
            </w:pPr>
          </w:p>
        </w:tc>
      </w:tr>
      <w:bookmarkEnd w:id="0"/>
      <w:tr w:rsidR="0087217B" w:rsidRPr="00086CF1" w14:paraId="586CAB48" w14:textId="77777777" w:rsidTr="00E13A12">
        <w:trPr>
          <w:trHeight w:val="5663"/>
        </w:trPr>
        <w:tc>
          <w:tcPr>
            <w:tcW w:w="11192" w:type="dxa"/>
          </w:tcPr>
          <w:p w14:paraId="44F3CF83" w14:textId="5B0F6A80" w:rsidR="0087217B" w:rsidRPr="00086CF1" w:rsidRDefault="00702677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  <w:r>
              <w:rPr>
                <w:rFonts w:ascii="Roboto Slab" w:eastAsia="Noto Serif JP" w:hAnsi="Roboto Slab" w:cs="Noto Sans"/>
                <w:sz w:val="20"/>
                <w:szCs w:val="20"/>
              </w:rPr>
              <w:lastRenderedPageBreak/>
              <w:t xml:space="preserve"> </w:t>
            </w:r>
          </w:p>
        </w:tc>
      </w:tr>
      <w:tr w:rsidR="001F7345" w:rsidRPr="00086CF1" w14:paraId="1B6E0453" w14:textId="77777777" w:rsidTr="00E13A12">
        <w:trPr>
          <w:trHeight w:val="5663"/>
        </w:trPr>
        <w:tc>
          <w:tcPr>
            <w:tcW w:w="11192" w:type="dxa"/>
          </w:tcPr>
          <w:p w14:paraId="5ECDE243" w14:textId="77777777" w:rsidR="001F7345" w:rsidRDefault="001F7345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</w:p>
        </w:tc>
      </w:tr>
    </w:tbl>
    <w:p w14:paraId="7C578F99" w14:textId="77777777" w:rsidR="00762384" w:rsidRDefault="00762384">
      <w:pPr>
        <w:sectPr w:rsidR="00762384" w:rsidSect="00086C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567" w:right="567" w:bottom="284" w:left="567" w:header="0" w:footer="0" w:gutter="0"/>
          <w:cols w:space="708"/>
          <w:docGrid w:linePitch="360"/>
        </w:sectPr>
      </w:pPr>
    </w:p>
    <w:p w14:paraId="168BCC02" w14:textId="67E5D94A" w:rsidR="00762384" w:rsidRPr="00180C71" w:rsidRDefault="00762384" w:rsidP="0099789B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762384" w:rsidRPr="00180C71" w:rsidSect="00F51936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87CB" w14:textId="77777777" w:rsidR="000D5B7B" w:rsidRDefault="000D5B7B" w:rsidP="002950A4">
      <w:pPr>
        <w:spacing w:after="0" w:line="240" w:lineRule="auto"/>
      </w:pPr>
      <w:r>
        <w:separator/>
      </w:r>
    </w:p>
  </w:endnote>
  <w:endnote w:type="continuationSeparator" w:id="0">
    <w:p w14:paraId="2BFF50C9" w14:textId="77777777" w:rsidR="000D5B7B" w:rsidRDefault="000D5B7B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altName w:val="Roboto Slab"/>
    <w:charset w:val="00"/>
    <w:family w:val="auto"/>
    <w:pitch w:val="variable"/>
    <w:sig w:usb0="000004FF" w:usb1="8000405F" w:usb2="00000022" w:usb3="00000000" w:csb0="0000019F" w:csb1="00000000"/>
  </w:font>
  <w:font w:name="Noto Serif JP">
    <w:charset w:val="80"/>
    <w:family w:val="roman"/>
    <w:pitch w:val="variable"/>
    <w:sig w:usb0="20000083" w:usb1="2ADF3C10" w:usb2="00000016" w:usb3="00000000" w:csb0="00060107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C711" w14:textId="77777777" w:rsidR="000D5B7B" w:rsidRDefault="000D5B7B" w:rsidP="002950A4">
      <w:pPr>
        <w:spacing w:after="0" w:line="240" w:lineRule="auto"/>
      </w:pPr>
      <w:r>
        <w:separator/>
      </w:r>
    </w:p>
  </w:footnote>
  <w:footnote w:type="continuationSeparator" w:id="0">
    <w:p w14:paraId="4C446962" w14:textId="77777777" w:rsidR="000D5B7B" w:rsidRDefault="000D5B7B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ACE"/>
    <w:multiLevelType w:val="hybridMultilevel"/>
    <w:tmpl w:val="0BD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A3562"/>
    <w:multiLevelType w:val="hybridMultilevel"/>
    <w:tmpl w:val="FB0A3096"/>
    <w:lvl w:ilvl="0" w:tplc="7B222E64">
      <w:start w:val="1"/>
      <w:numFmt w:val="decimal"/>
      <w:lvlText w:val="%1."/>
      <w:lvlJc w:val="left"/>
      <w:pPr>
        <w:ind w:left="720" w:hanging="360"/>
      </w:pPr>
      <w:rPr>
        <w:rFonts w:ascii="Roboto Slab" w:eastAsia="Noto Serif JP" w:hAnsi="Roboto Slab" w:cs="Noto San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706F6"/>
    <w:multiLevelType w:val="hybridMultilevel"/>
    <w:tmpl w:val="5B4CE10E"/>
    <w:lvl w:ilvl="0" w:tplc="37DE8C4A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num w:numId="1" w16cid:durableId="870533157">
    <w:abstractNumId w:val="5"/>
  </w:num>
  <w:num w:numId="2" w16cid:durableId="732315069">
    <w:abstractNumId w:val="3"/>
  </w:num>
  <w:num w:numId="3" w16cid:durableId="299727392">
    <w:abstractNumId w:val="6"/>
  </w:num>
  <w:num w:numId="4" w16cid:durableId="787507361">
    <w:abstractNumId w:val="1"/>
  </w:num>
  <w:num w:numId="5" w16cid:durableId="1553343989">
    <w:abstractNumId w:val="4"/>
  </w:num>
  <w:num w:numId="6" w16cid:durableId="1214536021">
    <w:abstractNumId w:val="2"/>
  </w:num>
  <w:num w:numId="7" w16cid:durableId="419181077">
    <w:abstractNumId w:val="7"/>
  </w:num>
  <w:num w:numId="8" w16cid:durableId="159798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37E06"/>
    <w:rsid w:val="00086CF1"/>
    <w:rsid w:val="000D4A1B"/>
    <w:rsid w:val="000D5B7B"/>
    <w:rsid w:val="000E4E37"/>
    <w:rsid w:val="00145E5A"/>
    <w:rsid w:val="00180C71"/>
    <w:rsid w:val="00181EE1"/>
    <w:rsid w:val="001A66A7"/>
    <w:rsid w:val="001D13A4"/>
    <w:rsid w:val="001D5DC5"/>
    <w:rsid w:val="001F7345"/>
    <w:rsid w:val="002134ED"/>
    <w:rsid w:val="00230EF0"/>
    <w:rsid w:val="0027420F"/>
    <w:rsid w:val="002950A4"/>
    <w:rsid w:val="002B3DB6"/>
    <w:rsid w:val="002C09C8"/>
    <w:rsid w:val="002D2A4C"/>
    <w:rsid w:val="002E7585"/>
    <w:rsid w:val="0034147D"/>
    <w:rsid w:val="003460AC"/>
    <w:rsid w:val="003679B9"/>
    <w:rsid w:val="00417C0F"/>
    <w:rsid w:val="004252B5"/>
    <w:rsid w:val="00435031"/>
    <w:rsid w:val="0044021C"/>
    <w:rsid w:val="004B7BB4"/>
    <w:rsid w:val="004D4A58"/>
    <w:rsid w:val="00501C95"/>
    <w:rsid w:val="00534600"/>
    <w:rsid w:val="00581BF9"/>
    <w:rsid w:val="005B69B5"/>
    <w:rsid w:val="005C7A57"/>
    <w:rsid w:val="005E5B9C"/>
    <w:rsid w:val="00603620"/>
    <w:rsid w:val="00647951"/>
    <w:rsid w:val="00652531"/>
    <w:rsid w:val="006E7902"/>
    <w:rsid w:val="00701974"/>
    <w:rsid w:val="00702677"/>
    <w:rsid w:val="0073168B"/>
    <w:rsid w:val="00762384"/>
    <w:rsid w:val="00775CC1"/>
    <w:rsid w:val="007F4C83"/>
    <w:rsid w:val="00813C73"/>
    <w:rsid w:val="008171A5"/>
    <w:rsid w:val="00817C19"/>
    <w:rsid w:val="0082022F"/>
    <w:rsid w:val="008257C6"/>
    <w:rsid w:val="008425DD"/>
    <w:rsid w:val="00847A30"/>
    <w:rsid w:val="00871A59"/>
    <w:rsid w:val="0087217B"/>
    <w:rsid w:val="008762E8"/>
    <w:rsid w:val="008C2A7E"/>
    <w:rsid w:val="008D22F1"/>
    <w:rsid w:val="008E0FA4"/>
    <w:rsid w:val="009258EA"/>
    <w:rsid w:val="00934057"/>
    <w:rsid w:val="009520E7"/>
    <w:rsid w:val="009566AC"/>
    <w:rsid w:val="0099789B"/>
    <w:rsid w:val="009C5990"/>
    <w:rsid w:val="00A43F59"/>
    <w:rsid w:val="00B45A51"/>
    <w:rsid w:val="00B53F10"/>
    <w:rsid w:val="00B63513"/>
    <w:rsid w:val="00B94543"/>
    <w:rsid w:val="00BB5627"/>
    <w:rsid w:val="00BF2F76"/>
    <w:rsid w:val="00BF54C6"/>
    <w:rsid w:val="00C55F59"/>
    <w:rsid w:val="00C6177F"/>
    <w:rsid w:val="00C771F0"/>
    <w:rsid w:val="00CA0135"/>
    <w:rsid w:val="00CA0407"/>
    <w:rsid w:val="00CE1D3D"/>
    <w:rsid w:val="00D00CB9"/>
    <w:rsid w:val="00D24CEA"/>
    <w:rsid w:val="00D26902"/>
    <w:rsid w:val="00D35C88"/>
    <w:rsid w:val="00DC1CCB"/>
    <w:rsid w:val="00DD48B6"/>
    <w:rsid w:val="00E13A12"/>
    <w:rsid w:val="00E36930"/>
    <w:rsid w:val="00E60BDA"/>
    <w:rsid w:val="00EA72BC"/>
    <w:rsid w:val="00EE194E"/>
    <w:rsid w:val="00F12970"/>
    <w:rsid w:val="00F44D27"/>
    <w:rsid w:val="00F51936"/>
    <w:rsid w:val="00F63A10"/>
    <w:rsid w:val="00F94234"/>
    <w:rsid w:val="00FA40C8"/>
    <w:rsid w:val="00FF23BE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9978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0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4E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shnavShelke/Whatsapp-Analyse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CC305-61ED-4EAB-9527-0BD814C8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Vaishnav Naresh Shelke</cp:lastModifiedBy>
  <cp:revision>2</cp:revision>
  <cp:lastPrinted>2023-06-12T17:43:00Z</cp:lastPrinted>
  <dcterms:created xsi:type="dcterms:W3CDTF">2023-10-08T05:03:00Z</dcterms:created>
  <dcterms:modified xsi:type="dcterms:W3CDTF">2023-10-08T05:03:00Z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730bbf-27c4-4f9b-896e-7ec84e29dd64_Enabled">
    <vt:lpwstr>true</vt:lpwstr>
  </property>
  <property fmtid="{D5CDD505-2E9C-101B-9397-08002B2CF9AE}" pid="3" name="MSIP_Label_c2730bbf-27c4-4f9b-896e-7ec84e29dd64_SetDate">
    <vt:lpwstr>2023-05-15T11:51:54Z</vt:lpwstr>
  </property>
  <property fmtid="{D5CDD505-2E9C-101B-9397-08002B2CF9AE}" pid="4" name="MSIP_Label_c2730bbf-27c4-4f9b-896e-7ec84e29dd64_Method">
    <vt:lpwstr>Privileged</vt:lpwstr>
  </property>
  <property fmtid="{D5CDD505-2E9C-101B-9397-08002B2CF9AE}" pid="5" name="MSIP_Label_c2730bbf-27c4-4f9b-896e-7ec84e29dd64_Name">
    <vt:lpwstr>Public</vt:lpwstr>
  </property>
  <property fmtid="{D5CDD505-2E9C-101B-9397-08002B2CF9AE}" pid="6" name="MSIP_Label_c2730bbf-27c4-4f9b-896e-7ec84e29dd64_SiteId">
    <vt:lpwstr>c19513ec-e3d9-4634-855e-d6d6e585eadf</vt:lpwstr>
  </property>
  <property fmtid="{D5CDD505-2E9C-101B-9397-08002B2CF9AE}" pid="7" name="MSIP_Label_c2730bbf-27c4-4f9b-896e-7ec84e29dd64_ActionId">
    <vt:lpwstr>4382c7e7-98cd-4c33-8636-bbdc1862ce88</vt:lpwstr>
  </property>
  <property fmtid="{D5CDD505-2E9C-101B-9397-08002B2CF9AE}" pid="8" name="MSIP_Label_c2730bbf-27c4-4f9b-896e-7ec84e29dd64_ContentBits">
    <vt:lpwstr>0</vt:lpwstr>
  </property>
</Properties>
</file>