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8: Domain Reputation &amp; Additional Security Signals</w:t>
      </w:r>
    </w:p>
    <w:p>
      <w:pPr>
        <w:pStyle w:val="Heading2"/>
      </w:pPr>
      <w:r>
        <w:t>1. Objective</w:t>
      </w:r>
    </w:p>
    <w:p>
      <w:r>
        <w:t>This phase enhances the phishing detection framework by introducing domain reputation analysis and additional security signals. While earlier phases focused on machine learning predictions and trust score computation, this phase analyzes structural characteristics of the URL and domain to detect suspicious patterns commonly used in phishing attacks.</w:t>
      </w:r>
    </w:p>
    <w:p>
      <w:pPr>
        <w:pStyle w:val="Heading2"/>
      </w:pPr>
      <w:r>
        <w:t>2. Motivation</w:t>
      </w:r>
    </w:p>
    <w:p>
      <w:r>
        <w:t>Phishing attackers often register deceptive domains that mimic legitimate services. Traditional ML models may detect many phishing patterns, but additional domain-level security checks improve reliability and robustness. Domain reputation analysis provides an extra intelligence layer that evaluates suspicious indicators directly from the URL.</w:t>
      </w:r>
    </w:p>
    <w:p>
      <w:pPr>
        <w:pStyle w:val="Heading2"/>
      </w:pPr>
      <w:r>
        <w:t>3. Security Signals Used</w:t>
      </w:r>
    </w:p>
    <w:p>
      <w:pPr>
        <w:pStyle w:val="ListBullet"/>
      </w:pPr>
      <w:r>
        <w:t>HTTPS presence – secure protocol indicates legitimacy.</w:t>
      </w:r>
    </w:p>
    <w:p>
      <w:pPr>
        <w:pStyle w:val="ListBullet"/>
      </w:pPr>
      <w:r>
        <w:t>URL length – unusually long URLs may hide malicious content.</w:t>
      </w:r>
    </w:p>
    <w:p>
      <w:pPr>
        <w:pStyle w:val="ListBullet"/>
      </w:pPr>
      <w:r>
        <w:t>IP address usage – phishing sites sometimes use raw IP addresses instead of domain names.</w:t>
      </w:r>
    </w:p>
    <w:p>
      <w:pPr>
        <w:pStyle w:val="ListBullet"/>
      </w:pPr>
      <w:r>
        <w:t>Presence of '@' symbol – used to mask the actual destination.</w:t>
      </w:r>
    </w:p>
    <w:p>
      <w:pPr>
        <w:pStyle w:val="ListBullet"/>
      </w:pPr>
      <w:r>
        <w:t>Subdomain count – excessive subdomains may indicate spoofing.</w:t>
      </w:r>
    </w:p>
    <w:p>
      <w:pPr>
        <w:pStyle w:val="ListBullet"/>
      </w:pPr>
      <w:r>
        <w:t>Double slash redirect tricks – attackers sometimes use extra '//' to mislead users.</w:t>
      </w:r>
    </w:p>
    <w:p>
      <w:pPr>
        <w:pStyle w:val="ListBullet"/>
      </w:pPr>
      <w:r>
        <w:t>Hyphen usage – phishing domains often include hyphens to mimic real brands.</w:t>
      </w:r>
    </w:p>
    <w:p>
      <w:pPr>
        <w:pStyle w:val="ListBullet"/>
      </w:pPr>
      <w:r>
        <w:t>Digit-heavy domains – suspicious domains may contain random digits.</w:t>
      </w:r>
    </w:p>
    <w:p>
      <w:pPr>
        <w:pStyle w:val="ListBullet"/>
      </w:pPr>
      <w:r>
        <w:t>Brand impersonation detection – identifies keywords related to well-known brands.</w:t>
      </w:r>
    </w:p>
    <w:p>
      <w:pPr>
        <w:pStyle w:val="ListBullet"/>
      </w:pPr>
      <w:r>
        <w:t>Suspicious keywords – words like login, verify, update, secure, or account are commonly used in phishing URLs.</w:t>
      </w:r>
    </w:p>
    <w:p>
      <w:pPr>
        <w:pStyle w:val="Heading2"/>
      </w:pPr>
      <w:r>
        <w:t>4. Domain Reputation Scoring</w:t>
      </w:r>
    </w:p>
    <w:p>
      <w:r>
        <w:t>Each signal contributes positively or negatively to a reputation score. Secure indicators increase the score while suspicious patterns decrease it. The final reputation score determines the classification of the domain.</w:t>
      </w:r>
    </w:p>
    <w:p>
      <w:pPr>
        <w:pStyle w:val="Heading2"/>
      </w:pPr>
      <w:r>
        <w:t>5. Reputation Classification</w:t>
      </w:r>
    </w:p>
    <w:p>
      <w:r>
        <w:t>Based on the calculated score, domains are categorized into three levels:</w:t>
      </w:r>
    </w:p>
    <w:p>
      <w:pPr>
        <w:pStyle w:val="ListBullet"/>
      </w:pPr>
      <w:r>
        <w:t>SAFE DOMAIN – Domain appears legitimate with minimal suspicious indicators.</w:t>
      </w:r>
    </w:p>
    <w:p>
      <w:pPr>
        <w:pStyle w:val="ListBullet"/>
      </w:pPr>
      <w:r>
        <w:t>SUSPICIOUS DOMAIN – Some warning signs are present.</w:t>
      </w:r>
    </w:p>
    <w:p>
      <w:pPr>
        <w:pStyle w:val="ListBullet"/>
      </w:pPr>
      <w:r>
        <w:t>HIGHLY SUSPICIOUS DOMAIN – Multiple phishing indicators detected.</w:t>
      </w:r>
    </w:p>
    <w:p>
      <w:pPr>
        <w:pStyle w:val="Heading2"/>
      </w:pPr>
      <w:r>
        <w:t>6. Role in the Overall Framework</w:t>
      </w:r>
    </w:p>
    <w:p>
      <w:r>
        <w:t>This phase acts as an additional verification layer in the overall phishing detection framework. The system now evaluates threats using multiple layers: machine learning prediction, trust score assessment, hybrid risk scoring, and domain reputation analysis.</w:t>
      </w:r>
    </w:p>
    <w:p>
      <w:pPr>
        <w:pStyle w:val="Heading2"/>
      </w:pPr>
      <w:r>
        <w:t>7. Architecture Integration</w:t>
      </w:r>
    </w:p>
    <w:p>
      <w:r>
        <w:t>URL Input → Feature Extraction → ML Prediction → Trust Score Calculation → Hybrid Risk Score → Domain Reputation Analysis → Final Security Insight</w:t>
      </w:r>
    </w:p>
    <w:p>
      <w:pPr>
        <w:pStyle w:val="Heading2"/>
      </w:pPr>
      <w:r>
        <w:t>8. Outcome</w:t>
      </w:r>
    </w:p>
    <w:p>
      <w:r>
        <w:t>The integration of domain reputation signals strengthens the detection framework by identifying suspicious domain characteristics that may not be captured solely by machine learning models. This multi-layer approach improves reliability and aligns the system with real-world cybersecurity detection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