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D91FD" w14:textId="77777777" w:rsidR="00197D68" w:rsidRPr="004516F7" w:rsidRDefault="00197D68" w:rsidP="00197D6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EX NO: 29 </w:t>
      </w:r>
    </w:p>
    <w:p w14:paraId="71D67385" w14:textId="77777777" w:rsidR="00197D68" w:rsidRPr="004516F7" w:rsidRDefault="00197D68" w:rsidP="00197D6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 SIMULATION AND ANALYSIS OF GSM COMMUNICATION SYSTEM WITH TIME DIVISION MULTIPLE ACCESS (TDMA) USING MATLAB </w:t>
      </w:r>
    </w:p>
    <w:p w14:paraId="4B1AA2A3" w14:textId="77777777" w:rsidR="00197D68" w:rsidRPr="004516F7" w:rsidRDefault="00197D68" w:rsidP="00197D6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>Objectives:</w:t>
      </w:r>
    </w:p>
    <w:p w14:paraId="57DE21A7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1. To simulate the operation of a GSM communication system using Time Division Multiple To understand the basic structure of a GSM communication system and the role of Time Division Multiple Access (TDMA). </w:t>
      </w:r>
    </w:p>
    <w:p w14:paraId="7FBDE6B8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2. To generate a digital information sequence and organize it into GSM-style time slots using MATLAB. </w:t>
      </w:r>
    </w:p>
    <w:p w14:paraId="334925FE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3. To construct a simplified GSM/TDMA frame by assigning users to different time slots. 4. To simulate transmission, reception, slot extraction and recovery of the intended user data.</w:t>
      </w:r>
    </w:p>
    <w:p w14:paraId="18435293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5. To observe the effect of slot allocation on multiple-access operation and verify that users can share the same carrier in different time slots.</w:t>
      </w:r>
    </w:p>
    <w:p w14:paraId="69C387F3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6. To calculate and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analyze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important TDMA parameters such as number of slots, slot duration, frame duration and duty cycle.</w:t>
      </w:r>
    </w:p>
    <w:p w14:paraId="0D43581C" w14:textId="77777777" w:rsidR="00197D68" w:rsidRPr="004516F7" w:rsidRDefault="00197D68" w:rsidP="00197D6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r w:rsidRPr="004516F7">
        <w:rPr>
          <w:rFonts w:ascii="Times New Roman" w:hAnsi="Times New Roman" w:cs="Times New Roman"/>
          <w:b/>
          <w:bCs/>
          <w:color w:val="000000" w:themeColor="text1"/>
        </w:rPr>
        <w:t>Procedure:</w:t>
      </w:r>
    </w:p>
    <w:p w14:paraId="6B97F40D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1. Open the MATLAB software and create a new script file.</w:t>
      </w:r>
    </w:p>
    <w:p w14:paraId="3F7A744F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2. Clear the command window, workspace, and close all previously opened figure windows. </w:t>
      </w:r>
    </w:p>
    <w:p w14:paraId="57CCCF98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3. Define the binary data sequence to be transmitted.</w:t>
      </w:r>
    </w:p>
    <w:p w14:paraId="6744CC57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4. Create a GSM TDMA frame by assigning the binary data to the available time slots. </w:t>
      </w:r>
    </w:p>
    <w:p w14:paraId="55600271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5. Generate the corresponding TDMA signal.</w:t>
      </w:r>
    </w:p>
    <w:p w14:paraId="5F4A84E9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6. Display the generated TDMA frame in the MATLAB command window.</w:t>
      </w:r>
    </w:p>
    <w:p w14:paraId="48D9D302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7. Plot the GSM TDMA frame using an appropriate plotting function. </w:t>
      </w:r>
    </w:p>
    <w:p w14:paraId="6780D0EF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8. Plot the corresponding TDMA signal.</w:t>
      </w:r>
    </w:p>
    <w:p w14:paraId="53DC5F87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9. Label the axes and provide suitable titles for the plots.</w:t>
      </w:r>
    </w:p>
    <w:p w14:paraId="48499DCD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10. Execute the MATLAB program. </w:t>
      </w:r>
    </w:p>
    <w:p w14:paraId="4B37A08E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11. Observe the generated TDMA frame and the corresponding TDMA signal. </w:t>
      </w:r>
    </w:p>
    <w:p w14:paraId="301754AF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12.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Analyze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the allocation of bits to time slots and verify the correct formation of the GSM TDMA frame.</w:t>
      </w:r>
    </w:p>
    <w:p w14:paraId="0A188309" w14:textId="77777777" w:rsidR="00197D68" w:rsidRPr="004516F7" w:rsidRDefault="00197D68" w:rsidP="00197D6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b/>
          <w:bCs/>
          <w:color w:val="000000" w:themeColor="text1"/>
        </w:rPr>
        <w:t>PROGRAM :</w:t>
      </w:r>
      <w:proofErr w:type="gramEnd"/>
    </w:p>
    <w:p w14:paraId="6967B25B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clc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;</w:t>
      </w:r>
    </w:p>
    <w:p w14:paraId="4A322ED7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clear;</w:t>
      </w:r>
    </w:p>
    <w:p w14:paraId="023BC986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lastRenderedPageBreak/>
        <w:t xml:space="preserve"> close all;</w:t>
      </w:r>
    </w:p>
    <w:p w14:paraId="4AAEBDDF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% Four GSM Users</w:t>
      </w:r>
    </w:p>
    <w:p w14:paraId="2CB6E397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u1 = [1 0 1 1]; </w:t>
      </w:r>
    </w:p>
    <w:p w14:paraId="7F45DE96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u2 = [0 1 0 1];</w:t>
      </w:r>
    </w:p>
    <w:p w14:paraId="36790C51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u3 = [1 1 0 0];</w:t>
      </w:r>
    </w:p>
    <w:p w14:paraId="5CDA4196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u4 = [0 0 1 1]; </w:t>
      </w:r>
    </w:p>
    <w:p w14:paraId="3C13003E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% TDMA Frame</w:t>
      </w:r>
    </w:p>
    <w:p w14:paraId="3FFD21D1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tdma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= [u1 u2 u3 u4];</w:t>
      </w:r>
    </w:p>
    <w:p w14:paraId="6D0719DA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% Display</w:t>
      </w:r>
    </w:p>
    <w:p w14:paraId="4477B29C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disp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'TDMA Frame:');</w:t>
      </w:r>
    </w:p>
    <w:p w14:paraId="3F0BF299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disp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tdma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);</w:t>
      </w:r>
    </w:p>
    <w:p w14:paraId="4866AEF3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% Plot</w:t>
      </w:r>
    </w:p>
    <w:p w14:paraId="2652722D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figure;</w:t>
      </w:r>
    </w:p>
    <w:p w14:paraId="43F2F047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subplot(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2,1,1)</w:t>
      </w:r>
    </w:p>
    <w:p w14:paraId="59F8BC04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stem(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tdma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,'filled')</w:t>
      </w:r>
    </w:p>
    <w:p w14:paraId="3651D8B2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title(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'GSM TDMA Frame')</w:t>
      </w:r>
    </w:p>
    <w:p w14:paraId="7CF2E613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xlabel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'Time Slot')</w:t>
      </w:r>
    </w:p>
    <w:p w14:paraId="0D7156B3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ylabel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('Bit')</w:t>
      </w:r>
    </w:p>
    <w:p w14:paraId="5017C4CD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grid on</w:t>
      </w:r>
    </w:p>
    <w:p w14:paraId="3AE5DA05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subplot(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2,1,2) </w:t>
      </w:r>
    </w:p>
    <w:p w14:paraId="1EE9BAB9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stairs(tdma,'LineWidth',1.5)</w:t>
      </w:r>
    </w:p>
    <w:p w14:paraId="07AD1AEF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title(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'TDMA Signal')</w:t>
      </w:r>
    </w:p>
    <w:p w14:paraId="16EF007E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xlabel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'Time Slot')</w:t>
      </w:r>
    </w:p>
    <w:p w14:paraId="69F2A80E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ylabel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('Amplitude') </w:t>
      </w:r>
    </w:p>
    <w:p w14:paraId="1D260977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grid on</w:t>
      </w:r>
    </w:p>
    <w:p w14:paraId="5745CEAE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>Output</w:t>
      </w:r>
      <w:r w:rsidRPr="004516F7">
        <w:rPr>
          <w:rFonts w:ascii="Times New Roman" w:hAnsi="Times New Roman" w:cs="Times New Roman"/>
          <w:color w:val="000000" w:themeColor="text1"/>
        </w:rPr>
        <w:t>:</w:t>
      </w:r>
    </w:p>
    <w:p w14:paraId="2C16C8BF" w14:textId="77777777" w:rsidR="00197D68" w:rsidRPr="004516F7" w:rsidRDefault="00197D68" w:rsidP="00197D68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43C2D1" wp14:editId="4595BD24">
            <wp:extent cx="5467350" cy="3562350"/>
            <wp:effectExtent l="0" t="0" r="0" b="0"/>
            <wp:docPr id="5110958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01192" w14:textId="77777777" w:rsidR="00197D68" w:rsidRPr="004516F7" w:rsidRDefault="00197D68" w:rsidP="00197D68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</w:p>
    <w:p w14:paraId="464EBAC5" w14:textId="77777777" w:rsidR="00197D68" w:rsidRPr="004516F7" w:rsidRDefault="00197D68" w:rsidP="00197D68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noProof/>
        </w:rPr>
        <w:drawing>
          <wp:inline distT="0" distB="0" distL="0" distR="0" wp14:anchorId="1C85F987" wp14:editId="5AC275A6">
            <wp:extent cx="5731510" cy="1170940"/>
            <wp:effectExtent l="0" t="0" r="2540" b="0"/>
            <wp:docPr id="12484861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00244" w14:textId="77777777" w:rsidR="00197D68" w:rsidRPr="004516F7" w:rsidRDefault="00197D68" w:rsidP="00197D68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</w:p>
    <w:p w14:paraId="49BBC4EE" w14:textId="0D0A853A" w:rsidR="00897EA6" w:rsidRDefault="00897EA6"/>
    <w:sectPr w:rsidR="00897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D68"/>
    <w:rsid w:val="00141400"/>
    <w:rsid w:val="00197D68"/>
    <w:rsid w:val="00897EA6"/>
    <w:rsid w:val="00D8671A"/>
    <w:rsid w:val="00EA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9F294"/>
  <w15:chartTrackingRefBased/>
  <w15:docId w15:val="{C985E98D-1339-4CC4-BD98-5D94662CF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D68"/>
  </w:style>
  <w:style w:type="paragraph" w:styleId="Heading1">
    <w:name w:val="heading 1"/>
    <w:basedOn w:val="Normal"/>
    <w:next w:val="Normal"/>
    <w:link w:val="Heading1Char"/>
    <w:uiPriority w:val="9"/>
    <w:qFormat/>
    <w:rsid w:val="00197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vaishue2702@outlook.com</dc:creator>
  <cp:keywords/>
  <dc:description/>
  <cp:lastModifiedBy>vaishue2702@outlook.com</cp:lastModifiedBy>
  <cp:revision>1</cp:revision>
  <dcterms:created xsi:type="dcterms:W3CDTF">2026-10-26T09:22:00Z</dcterms:created>
  <dcterms:modified xsi:type="dcterms:W3CDTF">2026-10-26T09:22:00Z</dcterms:modified>
</cp:coreProperties>
</file>