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B6410" w14:textId="1112636C" w:rsidR="00045150" w:rsidRPr="0046689D" w:rsidRDefault="00A53A1A" w:rsidP="00A53A1A">
      <w:pPr>
        <w:spacing w:after="160"/>
        <w:ind w:left="-450"/>
        <w:rPr>
          <w:rFonts w:ascii="Times New Roman" w:hAnsi="Times New Roman" w:cs="Times New Roman"/>
          <w:color w:val="292929"/>
          <w:sz w:val="23"/>
          <w:szCs w:val="23"/>
          <w:highlight w:val="white"/>
        </w:rPr>
      </w:pPr>
      <w:r w:rsidRPr="0046689D">
        <w:rPr>
          <w:rFonts w:ascii="Times New Roman" w:hAnsi="Times New Roman" w:cs="Times New Roman"/>
          <w:noProof/>
          <w:sz w:val="56"/>
          <w:szCs w:val="56"/>
        </w:rPr>
        <w:drawing>
          <wp:inline distT="0" distB="0" distL="0" distR="0" wp14:anchorId="097CD0CC" wp14:editId="06FFDBA5">
            <wp:extent cx="6530340" cy="1615440"/>
            <wp:effectExtent l="0" t="0" r="3810" b="381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32297" cy="161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04842" w14:textId="77777777" w:rsidR="001159AC" w:rsidRPr="0046689D" w:rsidRDefault="001159AC" w:rsidP="20D4D9E4">
      <w:pPr>
        <w:spacing w:after="160"/>
        <w:ind w:left="720"/>
        <w:rPr>
          <w:rFonts w:ascii="Times New Roman" w:hAnsi="Times New Roman" w:cs="Times New Roman"/>
          <w:color w:val="292929"/>
          <w:sz w:val="23"/>
          <w:szCs w:val="23"/>
          <w:highlight w:val="white"/>
        </w:rPr>
      </w:pPr>
    </w:p>
    <w:p w14:paraId="6AA91A8B" w14:textId="77777777" w:rsidR="001159AC" w:rsidRPr="0046689D" w:rsidRDefault="001159AC" w:rsidP="20D4D9E4">
      <w:pPr>
        <w:spacing w:after="160"/>
        <w:ind w:left="720"/>
        <w:rPr>
          <w:rFonts w:ascii="Times New Roman" w:hAnsi="Times New Roman" w:cs="Times New Roman"/>
          <w:color w:val="292929"/>
          <w:sz w:val="23"/>
          <w:szCs w:val="23"/>
          <w:highlight w:val="white"/>
        </w:rPr>
      </w:pPr>
    </w:p>
    <w:p w14:paraId="7879975A" w14:textId="77777777" w:rsidR="001159AC" w:rsidRPr="0046689D" w:rsidRDefault="001159AC" w:rsidP="20D4D9E4">
      <w:pPr>
        <w:spacing w:after="160"/>
        <w:ind w:left="720"/>
        <w:rPr>
          <w:rFonts w:ascii="Times New Roman" w:hAnsi="Times New Roman" w:cs="Times New Roman"/>
          <w:color w:val="292929"/>
          <w:sz w:val="23"/>
          <w:szCs w:val="23"/>
          <w:highlight w:val="white"/>
        </w:rPr>
      </w:pPr>
    </w:p>
    <w:p w14:paraId="7D9A09CF" w14:textId="66CD0949" w:rsidR="00ED0338" w:rsidRPr="0046689D" w:rsidRDefault="00ED0338" w:rsidP="00ED0338">
      <w:pPr>
        <w:spacing w:line="240" w:lineRule="auto"/>
        <w:jc w:val="center"/>
        <w:rPr>
          <w:rStyle w:val="markedcontent"/>
          <w:rFonts w:ascii="Times New Roman" w:hAnsi="Times New Roman" w:cs="Times New Roman"/>
          <w:sz w:val="30"/>
          <w:szCs w:val="30"/>
        </w:rPr>
      </w:pPr>
      <w:r w:rsidRPr="0046689D">
        <w:rPr>
          <w:rStyle w:val="markedcontent"/>
          <w:rFonts w:ascii="Times New Roman" w:hAnsi="Times New Roman" w:cs="Times New Roman"/>
          <w:sz w:val="30"/>
          <w:szCs w:val="30"/>
        </w:rPr>
        <w:t>Group Project Report</w:t>
      </w:r>
      <w:r w:rsidRPr="0046689D">
        <w:rPr>
          <w:rFonts w:ascii="Times New Roman" w:hAnsi="Times New Roman" w:cs="Times New Roman"/>
        </w:rPr>
        <w:br/>
      </w:r>
      <w:r w:rsidRPr="0046689D">
        <w:rPr>
          <w:rStyle w:val="markedcontent"/>
          <w:rFonts w:ascii="Times New Roman" w:hAnsi="Times New Roman" w:cs="Times New Roman"/>
          <w:sz w:val="30"/>
          <w:szCs w:val="30"/>
        </w:rPr>
        <w:t>Fundamentals of Cloud Computing</w:t>
      </w:r>
      <w:r w:rsidRPr="0046689D">
        <w:rPr>
          <w:rFonts w:ascii="Times New Roman" w:hAnsi="Times New Roman" w:cs="Times New Roman"/>
        </w:rPr>
        <w:br/>
      </w:r>
      <w:r w:rsidRPr="0046689D">
        <w:rPr>
          <w:rStyle w:val="markedcontent"/>
          <w:rFonts w:ascii="Times New Roman" w:hAnsi="Times New Roman" w:cs="Times New Roman"/>
          <w:sz w:val="30"/>
          <w:szCs w:val="30"/>
        </w:rPr>
        <w:t>MIS-612</w:t>
      </w:r>
    </w:p>
    <w:p w14:paraId="19775040" w14:textId="77777777" w:rsidR="00ED0338" w:rsidRDefault="00ED0338" w:rsidP="00ED0338">
      <w:pPr>
        <w:spacing w:line="240" w:lineRule="auto"/>
        <w:jc w:val="center"/>
        <w:rPr>
          <w:rFonts w:ascii="Times New Roman" w:hAnsi="Times New Roman" w:cs="Times New Roman"/>
          <w:sz w:val="56"/>
          <w:szCs w:val="56"/>
        </w:rPr>
      </w:pPr>
    </w:p>
    <w:p w14:paraId="2CD48F40" w14:textId="77777777" w:rsidR="0046689D" w:rsidRPr="0046689D" w:rsidRDefault="0046689D" w:rsidP="00ED0338">
      <w:pPr>
        <w:spacing w:line="240" w:lineRule="auto"/>
        <w:jc w:val="center"/>
        <w:rPr>
          <w:rFonts w:ascii="Times New Roman" w:hAnsi="Times New Roman" w:cs="Times New Roman"/>
          <w:sz w:val="56"/>
          <w:szCs w:val="56"/>
        </w:rPr>
      </w:pPr>
    </w:p>
    <w:p w14:paraId="05BC2617" w14:textId="6D729C0E" w:rsidR="00ED0338" w:rsidRPr="0046689D" w:rsidRDefault="0046689D" w:rsidP="00890513">
      <w:pPr>
        <w:spacing w:line="240" w:lineRule="auto"/>
        <w:jc w:val="center"/>
        <w:rPr>
          <w:rFonts w:ascii="Times New Roman" w:hAnsi="Times New Roman" w:cs="Times New Roman"/>
          <w:sz w:val="52"/>
          <w:szCs w:val="52"/>
        </w:rPr>
      </w:pPr>
      <w:r w:rsidRPr="0046689D">
        <w:rPr>
          <w:rFonts w:ascii="Times New Roman" w:hAnsi="Times New Roman" w:cs="Times New Roman"/>
          <w:sz w:val="52"/>
          <w:szCs w:val="52"/>
        </w:rPr>
        <w:t>B</w:t>
      </w:r>
      <w:r w:rsidR="00890513" w:rsidRPr="0046689D">
        <w:rPr>
          <w:rFonts w:ascii="Times New Roman" w:hAnsi="Times New Roman" w:cs="Times New Roman"/>
          <w:sz w:val="52"/>
          <w:szCs w:val="52"/>
        </w:rPr>
        <w:t>uild</w:t>
      </w:r>
      <w:r w:rsidRPr="0046689D">
        <w:rPr>
          <w:rFonts w:ascii="Times New Roman" w:hAnsi="Times New Roman" w:cs="Times New Roman"/>
          <w:sz w:val="52"/>
          <w:szCs w:val="52"/>
        </w:rPr>
        <w:t>ing</w:t>
      </w:r>
      <w:r w:rsidR="00890513" w:rsidRPr="0046689D">
        <w:rPr>
          <w:rFonts w:ascii="Times New Roman" w:hAnsi="Times New Roman" w:cs="Times New Roman"/>
          <w:sz w:val="52"/>
          <w:szCs w:val="52"/>
        </w:rPr>
        <w:t xml:space="preserve"> </w:t>
      </w:r>
      <w:r w:rsidRPr="0046689D">
        <w:rPr>
          <w:rFonts w:ascii="Times New Roman" w:hAnsi="Times New Roman" w:cs="Times New Roman"/>
          <w:sz w:val="52"/>
          <w:szCs w:val="52"/>
        </w:rPr>
        <w:t>D</w:t>
      </w:r>
      <w:r w:rsidR="00890513" w:rsidRPr="0046689D">
        <w:rPr>
          <w:rFonts w:ascii="Times New Roman" w:hAnsi="Times New Roman" w:cs="Times New Roman"/>
          <w:sz w:val="52"/>
          <w:szCs w:val="52"/>
        </w:rPr>
        <w:t xml:space="preserve">ata </w:t>
      </w:r>
      <w:r w:rsidRPr="0046689D">
        <w:rPr>
          <w:rFonts w:ascii="Times New Roman" w:hAnsi="Times New Roman" w:cs="Times New Roman"/>
          <w:sz w:val="52"/>
          <w:szCs w:val="52"/>
        </w:rPr>
        <w:t>L</w:t>
      </w:r>
      <w:r w:rsidR="00890513" w:rsidRPr="0046689D">
        <w:rPr>
          <w:rFonts w:ascii="Times New Roman" w:hAnsi="Times New Roman" w:cs="Times New Roman"/>
          <w:sz w:val="52"/>
          <w:szCs w:val="52"/>
        </w:rPr>
        <w:t xml:space="preserve">ake, </w:t>
      </w:r>
      <w:r w:rsidRPr="0046689D">
        <w:rPr>
          <w:rFonts w:ascii="Times New Roman" w:hAnsi="Times New Roman" w:cs="Times New Roman"/>
          <w:sz w:val="52"/>
          <w:szCs w:val="52"/>
        </w:rPr>
        <w:t xml:space="preserve">Data Warehouse </w:t>
      </w:r>
      <w:r w:rsidR="00890513" w:rsidRPr="0046689D">
        <w:rPr>
          <w:rFonts w:ascii="Times New Roman" w:hAnsi="Times New Roman" w:cs="Times New Roman"/>
          <w:sz w:val="52"/>
          <w:szCs w:val="52"/>
        </w:rPr>
        <w:t xml:space="preserve">and </w:t>
      </w:r>
      <w:r w:rsidRPr="0046689D">
        <w:rPr>
          <w:rFonts w:ascii="Times New Roman" w:hAnsi="Times New Roman" w:cs="Times New Roman"/>
          <w:sz w:val="52"/>
          <w:szCs w:val="52"/>
        </w:rPr>
        <w:t>Creating Interactive</w:t>
      </w:r>
      <w:r w:rsidR="00890513" w:rsidRPr="0046689D">
        <w:rPr>
          <w:rFonts w:ascii="Times New Roman" w:hAnsi="Times New Roman" w:cs="Times New Roman"/>
          <w:sz w:val="52"/>
          <w:szCs w:val="52"/>
        </w:rPr>
        <w:t xml:space="preserve"> </w:t>
      </w:r>
      <w:r w:rsidRPr="0046689D">
        <w:rPr>
          <w:rFonts w:ascii="Times New Roman" w:hAnsi="Times New Roman" w:cs="Times New Roman"/>
          <w:sz w:val="52"/>
          <w:szCs w:val="52"/>
        </w:rPr>
        <w:t>Dashboard on AWS</w:t>
      </w:r>
    </w:p>
    <w:p w14:paraId="7FFD47A7" w14:textId="77777777" w:rsidR="00890513" w:rsidRDefault="00890513" w:rsidP="00890513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</w:pPr>
    </w:p>
    <w:p w14:paraId="16668FB2" w14:textId="77777777" w:rsidR="0046689D" w:rsidRPr="0046689D" w:rsidRDefault="0046689D" w:rsidP="00890513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</w:pPr>
    </w:p>
    <w:p w14:paraId="1E0E0152" w14:textId="77777777" w:rsidR="00ED0338" w:rsidRPr="0046689D" w:rsidRDefault="00ED0338" w:rsidP="00ED0338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9"/>
          <w:szCs w:val="29"/>
          <w:u w:val="single"/>
        </w:rPr>
      </w:pPr>
      <w:r w:rsidRPr="0046689D">
        <w:rPr>
          <w:rFonts w:ascii="Times New Roman" w:eastAsia="Times New Roman" w:hAnsi="Times New Roman" w:cs="Times New Roman"/>
          <w:b/>
          <w:bCs/>
          <w:color w:val="000000" w:themeColor="text1"/>
          <w:sz w:val="29"/>
          <w:szCs w:val="29"/>
          <w:u w:val="single"/>
        </w:rPr>
        <w:t>Team-1</w:t>
      </w:r>
    </w:p>
    <w:p w14:paraId="3F98B695" w14:textId="639F7DEE" w:rsidR="00874EE9" w:rsidRPr="0046689D" w:rsidRDefault="00874EE9" w:rsidP="00ED0338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/>
        </w:rPr>
      </w:pPr>
      <w:r w:rsidRPr="00FE0602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/>
        </w:rPr>
        <w:t>Eduardo</w:t>
      </w:r>
      <w:r w:rsidRPr="0046689D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/>
        </w:rPr>
        <w:t xml:space="preserve"> </w:t>
      </w:r>
      <w:r w:rsidRPr="00FE0602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/>
        </w:rPr>
        <w:t>Dominguez</w:t>
      </w:r>
    </w:p>
    <w:p w14:paraId="6DD1C69A" w14:textId="5B98BD61" w:rsidR="00874EE9" w:rsidRPr="0046689D" w:rsidRDefault="00307C95" w:rsidP="00ED0338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0046689D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Imran Ahmad</w:t>
      </w:r>
    </w:p>
    <w:p w14:paraId="3774BE11" w14:textId="7A80F675" w:rsidR="00307C95" w:rsidRPr="0046689D" w:rsidRDefault="00307C95" w:rsidP="00ED0338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/>
        </w:rPr>
      </w:pPr>
      <w:r w:rsidRPr="00874EE9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/>
        </w:rPr>
        <w:t>Tanicha</w:t>
      </w:r>
      <w:r w:rsidRPr="0046689D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/>
        </w:rPr>
        <w:t xml:space="preserve"> </w:t>
      </w:r>
      <w:r w:rsidRPr="00874EE9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/>
        </w:rPr>
        <w:t>Ongalah</w:t>
      </w:r>
    </w:p>
    <w:p w14:paraId="6B90C809" w14:textId="2DC70E1E" w:rsidR="00307C95" w:rsidRPr="0046689D" w:rsidRDefault="00307C95" w:rsidP="00ED0338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9"/>
          <w:szCs w:val="29"/>
          <w:u w:val="single"/>
        </w:rPr>
      </w:pPr>
      <w:r w:rsidRPr="000E3FC6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/>
        </w:rPr>
        <w:t>Tiffany</w:t>
      </w:r>
      <w:r w:rsidRPr="0046689D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/>
        </w:rPr>
        <w:t xml:space="preserve"> </w:t>
      </w:r>
      <w:r w:rsidRPr="000E3FC6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/>
        </w:rPr>
        <w:t>Nguyen</w:t>
      </w:r>
    </w:p>
    <w:p w14:paraId="456FF43F" w14:textId="53D2A179" w:rsidR="000E3FC6" w:rsidRPr="000E3FC6" w:rsidRDefault="00307C95" w:rsidP="000E3FC6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/>
        </w:rPr>
      </w:pPr>
      <w:r w:rsidRPr="00FE0602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/>
        </w:rPr>
        <w:t>Vaishnavi</w:t>
      </w:r>
      <w:r w:rsidRPr="0046689D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/>
        </w:rPr>
        <w:t xml:space="preserve"> </w:t>
      </w:r>
      <w:r w:rsidRPr="00FE0602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/>
        </w:rPr>
        <w:t>Mandadi</w:t>
      </w:r>
    </w:p>
    <w:p w14:paraId="0322FF9A" w14:textId="32A3E321" w:rsidR="009F2234" w:rsidRPr="009F2234" w:rsidRDefault="009F2234" w:rsidP="009F2234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</w:pPr>
      <w:r w:rsidRPr="009F2234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/>
        </w:rPr>
        <w:t>Venkata Avvari</w:t>
      </w:r>
    </w:p>
    <w:p w14:paraId="1928CB43" w14:textId="084BB62E" w:rsidR="00ED0338" w:rsidRPr="0046689D" w:rsidRDefault="00ED0338" w:rsidP="00ED0338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</w:p>
    <w:p w14:paraId="71775FB0" w14:textId="18648719" w:rsidR="00FE0602" w:rsidRPr="0046689D" w:rsidRDefault="00FE0602" w:rsidP="00FE0602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</w:pPr>
    </w:p>
    <w:p w14:paraId="1B4455A9" w14:textId="77777777" w:rsidR="00F95C63" w:rsidRDefault="00F95C63">
      <w:pPr>
        <w:spacing w:after="160"/>
        <w:ind w:left="720"/>
        <w:rPr>
          <w:rFonts w:ascii="Times New Roman" w:hAnsi="Times New Roman" w:cs="Times New Roman"/>
          <w:color w:val="292929"/>
          <w:sz w:val="23"/>
          <w:szCs w:val="23"/>
          <w:highlight w:val="white"/>
        </w:rPr>
      </w:pPr>
    </w:p>
    <w:p w14:paraId="71CF433E" w14:textId="12491FCF" w:rsidR="008B7D8C" w:rsidRDefault="005512F0" w:rsidP="00C41E50">
      <w:pPr>
        <w:spacing w:after="160"/>
        <w:rPr>
          <w:rFonts w:ascii="Times New Roman" w:hAnsi="Times New Roman" w:cs="Times New Roman"/>
          <w:color w:val="292929"/>
          <w:sz w:val="23"/>
          <w:szCs w:val="23"/>
          <w:highlight w:val="white"/>
        </w:rPr>
      </w:pPr>
      <w:r>
        <w:rPr>
          <w:rFonts w:ascii="Times New Roman" w:hAnsi="Times New Roman" w:cs="Times New Roman"/>
          <w:color w:val="292929"/>
          <w:sz w:val="23"/>
          <w:szCs w:val="23"/>
          <w:highlight w:val="white"/>
        </w:rPr>
        <w:lastRenderedPageBreak/>
        <w:t>Introduction:</w:t>
      </w:r>
    </w:p>
    <w:p w14:paraId="5B760FA2" w14:textId="5CC6C341" w:rsidR="00C41E50" w:rsidRDefault="00087410" w:rsidP="00371F98">
      <w:pPr>
        <w:jc w:val="both"/>
      </w:pPr>
      <w:r>
        <w:t>We</w:t>
      </w:r>
      <w:r w:rsidR="00C41E50">
        <w:t xml:space="preserve"> are working for Cloud Solutions Factory ICT as Business Analyst </w:t>
      </w:r>
      <w:r>
        <w:t>and</w:t>
      </w:r>
      <w:r w:rsidR="00C41E50">
        <w:t xml:space="preserve"> Data Engineer. CSF-ICT specializes in data analysis and provides various reporting solutions to its customers along with data science capability. CSF-ICT is working with </w:t>
      </w:r>
      <w:r w:rsidR="00371F98">
        <w:t>a new</w:t>
      </w:r>
      <w:r w:rsidR="00C41E50">
        <w:t xml:space="preserve"> customer that is going to provide data set that needs analysis and insight. </w:t>
      </w:r>
      <w:r w:rsidR="00D96533">
        <w:t>Our</w:t>
      </w:r>
      <w:r w:rsidR="00C41E50">
        <w:t xml:space="preserve"> team </w:t>
      </w:r>
      <w:proofErr w:type="gramStart"/>
      <w:r w:rsidR="00C41E50">
        <w:t>is</w:t>
      </w:r>
      <w:proofErr w:type="gramEnd"/>
      <w:r w:rsidR="00C41E50">
        <w:t xml:space="preserve"> brought in to work on this new project where data will come in various formats from different methods. </w:t>
      </w:r>
      <w:r w:rsidR="00D96533">
        <w:t>We</w:t>
      </w:r>
      <w:r w:rsidR="00C41E50">
        <w:t xml:space="preserve"> were asked to build a data lake, data warehouse and provide dashboards to the customer. </w:t>
      </w:r>
    </w:p>
    <w:p w14:paraId="606FA20D" w14:textId="77777777" w:rsidR="00F562AE" w:rsidRDefault="00F562AE" w:rsidP="00371F98">
      <w:pPr>
        <w:jc w:val="both"/>
      </w:pPr>
    </w:p>
    <w:p w14:paraId="2529D009" w14:textId="7169ED11" w:rsidR="00F562AE" w:rsidRDefault="00F562AE" w:rsidP="00371F98">
      <w:pPr>
        <w:jc w:val="both"/>
      </w:pPr>
      <w:r>
        <w:t>Team members Role:</w:t>
      </w:r>
    </w:p>
    <w:p w14:paraId="29F30324" w14:textId="77777777" w:rsidR="002B6072" w:rsidRDefault="002B6072" w:rsidP="00371F98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2700"/>
      </w:tblGrid>
      <w:tr w:rsidR="002B6072" w14:paraId="464211F0" w14:textId="77777777" w:rsidTr="002B6072">
        <w:tc>
          <w:tcPr>
            <w:tcW w:w="3235" w:type="dxa"/>
          </w:tcPr>
          <w:p w14:paraId="4154CFF9" w14:textId="3541725A" w:rsidR="002B6072" w:rsidRDefault="002B6072" w:rsidP="002B6072">
            <w:pPr>
              <w:jc w:val="center"/>
            </w:pPr>
            <w:r>
              <w:t>Name</w:t>
            </w:r>
          </w:p>
        </w:tc>
        <w:tc>
          <w:tcPr>
            <w:tcW w:w="2700" w:type="dxa"/>
          </w:tcPr>
          <w:p w14:paraId="6DBB51E8" w14:textId="7B7D1329" w:rsidR="002B6072" w:rsidRDefault="002B6072" w:rsidP="002B6072">
            <w:pPr>
              <w:jc w:val="center"/>
            </w:pPr>
            <w:r>
              <w:t>Role</w:t>
            </w:r>
          </w:p>
        </w:tc>
      </w:tr>
      <w:tr w:rsidR="002B6072" w14:paraId="75620196" w14:textId="77777777" w:rsidTr="002B6072">
        <w:tc>
          <w:tcPr>
            <w:tcW w:w="3235" w:type="dxa"/>
          </w:tcPr>
          <w:p w14:paraId="6FB70A50" w14:textId="743947C7" w:rsidR="002B6072" w:rsidRDefault="002B6072" w:rsidP="00371F98">
            <w:pPr>
              <w:jc w:val="both"/>
            </w:pPr>
            <w:r w:rsidRPr="00FE0602">
              <w:rPr>
                <w:lang w:val="en-US"/>
              </w:rPr>
              <w:t>Eduardo</w:t>
            </w:r>
            <w:r w:rsidRPr="002B6072">
              <w:rPr>
                <w:lang w:val="en-US"/>
              </w:rPr>
              <w:t xml:space="preserve"> </w:t>
            </w:r>
            <w:r w:rsidRPr="00FE0602">
              <w:rPr>
                <w:lang w:val="en-US"/>
              </w:rPr>
              <w:t>Domingue</w:t>
            </w:r>
          </w:p>
        </w:tc>
        <w:tc>
          <w:tcPr>
            <w:tcW w:w="2700" w:type="dxa"/>
          </w:tcPr>
          <w:p w14:paraId="5C138F01" w14:textId="72D81E67" w:rsidR="002B6072" w:rsidRDefault="002B6072" w:rsidP="00371F98">
            <w:pPr>
              <w:jc w:val="both"/>
            </w:pPr>
            <w:r>
              <w:t>Business Analyst</w:t>
            </w:r>
          </w:p>
        </w:tc>
      </w:tr>
      <w:tr w:rsidR="002B6072" w14:paraId="0435824B" w14:textId="77777777" w:rsidTr="002B6072">
        <w:tc>
          <w:tcPr>
            <w:tcW w:w="3235" w:type="dxa"/>
          </w:tcPr>
          <w:p w14:paraId="4BE3CABB" w14:textId="1994B7E1" w:rsidR="002B6072" w:rsidRDefault="002B6072" w:rsidP="00371F98">
            <w:pPr>
              <w:jc w:val="both"/>
            </w:pPr>
            <w:r w:rsidRPr="002B6072">
              <w:t>Imran Ahmad</w:t>
            </w:r>
          </w:p>
        </w:tc>
        <w:tc>
          <w:tcPr>
            <w:tcW w:w="2700" w:type="dxa"/>
          </w:tcPr>
          <w:p w14:paraId="7CE54FDB" w14:textId="6C11743D" w:rsidR="002B6072" w:rsidRDefault="002B6072" w:rsidP="00371F98">
            <w:pPr>
              <w:jc w:val="both"/>
            </w:pPr>
            <w:r>
              <w:t>Developer</w:t>
            </w:r>
          </w:p>
        </w:tc>
      </w:tr>
      <w:tr w:rsidR="002B6072" w14:paraId="3B60A880" w14:textId="77777777" w:rsidTr="002B6072">
        <w:tc>
          <w:tcPr>
            <w:tcW w:w="3235" w:type="dxa"/>
          </w:tcPr>
          <w:p w14:paraId="13D422EF" w14:textId="7ABE68D5" w:rsidR="002B6072" w:rsidRDefault="002B6072" w:rsidP="00371F98">
            <w:pPr>
              <w:jc w:val="both"/>
            </w:pPr>
            <w:r w:rsidRPr="00874EE9">
              <w:rPr>
                <w:lang w:val="en-US"/>
              </w:rPr>
              <w:t>Tanicha</w:t>
            </w:r>
            <w:r w:rsidRPr="002B6072">
              <w:rPr>
                <w:lang w:val="en-US"/>
              </w:rPr>
              <w:t xml:space="preserve"> </w:t>
            </w:r>
            <w:r w:rsidRPr="00874EE9">
              <w:rPr>
                <w:lang w:val="en-US"/>
              </w:rPr>
              <w:t>Ongalah</w:t>
            </w:r>
          </w:p>
        </w:tc>
        <w:tc>
          <w:tcPr>
            <w:tcW w:w="2700" w:type="dxa"/>
          </w:tcPr>
          <w:p w14:paraId="4C4CDA54" w14:textId="082A2B28" w:rsidR="002B6072" w:rsidRDefault="002B6072" w:rsidP="00371F98">
            <w:pPr>
              <w:jc w:val="both"/>
            </w:pPr>
            <w:r>
              <w:t>Developer</w:t>
            </w:r>
          </w:p>
        </w:tc>
      </w:tr>
      <w:tr w:rsidR="002B6072" w14:paraId="215A3002" w14:textId="77777777" w:rsidTr="002B6072">
        <w:tc>
          <w:tcPr>
            <w:tcW w:w="3235" w:type="dxa"/>
          </w:tcPr>
          <w:p w14:paraId="062D0421" w14:textId="526DB94D" w:rsidR="002B6072" w:rsidRDefault="002B6072" w:rsidP="00371F98">
            <w:pPr>
              <w:jc w:val="both"/>
            </w:pPr>
            <w:r w:rsidRPr="000E3FC6">
              <w:rPr>
                <w:lang w:val="en-US"/>
              </w:rPr>
              <w:t>Tiffany</w:t>
            </w:r>
            <w:r w:rsidRPr="002B6072">
              <w:rPr>
                <w:lang w:val="en-US"/>
              </w:rPr>
              <w:t xml:space="preserve"> </w:t>
            </w:r>
            <w:r w:rsidRPr="000E3FC6">
              <w:rPr>
                <w:lang w:val="en-US"/>
              </w:rPr>
              <w:t>Nguyen</w:t>
            </w:r>
          </w:p>
        </w:tc>
        <w:tc>
          <w:tcPr>
            <w:tcW w:w="2700" w:type="dxa"/>
          </w:tcPr>
          <w:p w14:paraId="0804205C" w14:textId="54C6604B" w:rsidR="002B6072" w:rsidRDefault="002B6072" w:rsidP="00371F98">
            <w:pPr>
              <w:jc w:val="both"/>
            </w:pPr>
            <w:r>
              <w:t>Developer</w:t>
            </w:r>
          </w:p>
        </w:tc>
      </w:tr>
      <w:tr w:rsidR="002B6072" w14:paraId="46195FCC" w14:textId="77777777" w:rsidTr="002B6072">
        <w:tc>
          <w:tcPr>
            <w:tcW w:w="3235" w:type="dxa"/>
          </w:tcPr>
          <w:p w14:paraId="1BF07440" w14:textId="3604F8DE" w:rsidR="002B6072" w:rsidRDefault="002B6072" w:rsidP="00371F98">
            <w:pPr>
              <w:jc w:val="both"/>
            </w:pPr>
            <w:r w:rsidRPr="00FE0602">
              <w:rPr>
                <w:lang w:val="en-US"/>
              </w:rPr>
              <w:t>Vaishnavi</w:t>
            </w:r>
            <w:r w:rsidRPr="002B6072">
              <w:rPr>
                <w:lang w:val="en-US"/>
              </w:rPr>
              <w:t xml:space="preserve"> </w:t>
            </w:r>
            <w:r w:rsidRPr="00FE0602">
              <w:rPr>
                <w:lang w:val="en-US"/>
              </w:rPr>
              <w:t>Mandadi</w:t>
            </w:r>
          </w:p>
        </w:tc>
        <w:tc>
          <w:tcPr>
            <w:tcW w:w="2700" w:type="dxa"/>
          </w:tcPr>
          <w:p w14:paraId="72A88593" w14:textId="467C923E" w:rsidR="002B6072" w:rsidRDefault="002B6072" w:rsidP="00371F98">
            <w:pPr>
              <w:jc w:val="both"/>
            </w:pPr>
            <w:r>
              <w:t>Business Analyst</w:t>
            </w:r>
          </w:p>
        </w:tc>
      </w:tr>
      <w:tr w:rsidR="002B6072" w14:paraId="788A8BFB" w14:textId="77777777" w:rsidTr="002B6072">
        <w:tc>
          <w:tcPr>
            <w:tcW w:w="3235" w:type="dxa"/>
          </w:tcPr>
          <w:p w14:paraId="567CF7A4" w14:textId="398545C4" w:rsidR="002B6072" w:rsidRDefault="002B6072" w:rsidP="00371F98">
            <w:pPr>
              <w:jc w:val="both"/>
            </w:pPr>
            <w:r w:rsidRPr="009F2234">
              <w:rPr>
                <w:lang w:val="en-US"/>
              </w:rPr>
              <w:t>Venkata Avvari</w:t>
            </w:r>
          </w:p>
        </w:tc>
        <w:tc>
          <w:tcPr>
            <w:tcW w:w="2700" w:type="dxa"/>
          </w:tcPr>
          <w:p w14:paraId="133522F3" w14:textId="340331CF" w:rsidR="002B6072" w:rsidRDefault="002B6072" w:rsidP="00371F98">
            <w:pPr>
              <w:jc w:val="both"/>
            </w:pPr>
            <w:r>
              <w:t>Business Analyst</w:t>
            </w:r>
          </w:p>
        </w:tc>
      </w:tr>
    </w:tbl>
    <w:p w14:paraId="475F1E58" w14:textId="77777777" w:rsidR="00305CCC" w:rsidRDefault="00305CCC" w:rsidP="00371F98">
      <w:pPr>
        <w:jc w:val="both"/>
      </w:pPr>
    </w:p>
    <w:p w14:paraId="72D828A9" w14:textId="77777777" w:rsidR="005512F0" w:rsidRDefault="005512F0">
      <w:pPr>
        <w:spacing w:after="160"/>
        <w:ind w:left="720"/>
        <w:rPr>
          <w:rFonts w:ascii="Times New Roman" w:hAnsi="Times New Roman" w:cs="Times New Roman"/>
          <w:color w:val="292929"/>
          <w:sz w:val="23"/>
          <w:szCs w:val="23"/>
          <w:highlight w:val="white"/>
        </w:rPr>
      </w:pPr>
    </w:p>
    <w:p w14:paraId="00000001" w14:textId="30F63EAD" w:rsidR="002F76E9" w:rsidRPr="0046689D" w:rsidRDefault="007F0626">
      <w:pPr>
        <w:spacing w:after="160"/>
        <w:ind w:left="720"/>
        <w:rPr>
          <w:rFonts w:ascii="Times New Roman" w:hAnsi="Times New Roman" w:cs="Times New Roman"/>
          <w:color w:val="292929"/>
          <w:sz w:val="23"/>
          <w:szCs w:val="23"/>
          <w:highlight w:val="white"/>
        </w:rPr>
      </w:pPr>
      <w:r w:rsidRPr="0046689D">
        <w:rPr>
          <w:rFonts w:ascii="Times New Roman" w:hAnsi="Times New Roman" w:cs="Times New Roman"/>
          <w:color w:val="292929"/>
          <w:sz w:val="23"/>
          <w:szCs w:val="23"/>
          <w:highlight w:val="white"/>
        </w:rPr>
        <w:t>Presentation outline:</w:t>
      </w:r>
    </w:p>
    <w:p w14:paraId="00000002" w14:textId="77777777" w:rsidR="002F76E9" w:rsidRPr="0046689D" w:rsidRDefault="007F0626">
      <w:pPr>
        <w:spacing w:after="160"/>
        <w:ind w:left="720"/>
        <w:rPr>
          <w:rFonts w:ascii="Times New Roman" w:hAnsi="Times New Roman" w:cs="Times New Roman"/>
          <w:color w:val="292929"/>
          <w:sz w:val="23"/>
          <w:szCs w:val="23"/>
          <w:highlight w:val="white"/>
        </w:rPr>
      </w:pPr>
      <w:r w:rsidRPr="0046689D">
        <w:rPr>
          <w:rFonts w:ascii="Times New Roman" w:hAnsi="Times New Roman" w:cs="Times New Roman"/>
          <w:color w:val="292929"/>
          <w:sz w:val="23"/>
          <w:szCs w:val="23"/>
          <w:highlight w:val="white"/>
        </w:rPr>
        <w:t xml:space="preserve">1. Purpose of each </w:t>
      </w:r>
      <w:proofErr w:type="gramStart"/>
      <w:r w:rsidRPr="0046689D">
        <w:rPr>
          <w:rFonts w:ascii="Times New Roman" w:hAnsi="Times New Roman" w:cs="Times New Roman"/>
          <w:color w:val="292929"/>
          <w:sz w:val="23"/>
          <w:szCs w:val="23"/>
          <w:highlight w:val="white"/>
        </w:rPr>
        <w:t>services</w:t>
      </w:r>
      <w:proofErr w:type="gramEnd"/>
      <w:r w:rsidRPr="0046689D">
        <w:rPr>
          <w:rFonts w:ascii="Times New Roman" w:hAnsi="Times New Roman" w:cs="Times New Roman"/>
          <w:color w:val="292929"/>
          <w:sz w:val="23"/>
          <w:szCs w:val="23"/>
          <w:highlight w:val="white"/>
        </w:rPr>
        <w:t xml:space="preserve"> in different options and what they do</w:t>
      </w:r>
    </w:p>
    <w:p w14:paraId="00000003" w14:textId="77777777" w:rsidR="002F76E9" w:rsidRPr="0046689D" w:rsidRDefault="007F0626">
      <w:pPr>
        <w:spacing w:after="160"/>
        <w:ind w:left="720"/>
        <w:rPr>
          <w:rFonts w:ascii="Times New Roman" w:hAnsi="Times New Roman" w:cs="Times New Roman"/>
          <w:color w:val="292929"/>
          <w:sz w:val="23"/>
          <w:szCs w:val="23"/>
          <w:highlight w:val="white"/>
        </w:rPr>
      </w:pPr>
      <w:r w:rsidRPr="0046689D">
        <w:rPr>
          <w:rFonts w:ascii="Times New Roman" w:hAnsi="Times New Roman" w:cs="Times New Roman"/>
          <w:color w:val="292929"/>
          <w:sz w:val="23"/>
          <w:szCs w:val="23"/>
          <w:highlight w:val="white"/>
        </w:rPr>
        <w:t>2. Azure diagram and purpose of each service</w:t>
      </w:r>
    </w:p>
    <w:p w14:paraId="00000004" w14:textId="77777777" w:rsidR="002F76E9" w:rsidRPr="0046689D" w:rsidRDefault="007F0626">
      <w:pPr>
        <w:spacing w:after="160"/>
        <w:ind w:left="720"/>
        <w:rPr>
          <w:rFonts w:ascii="Times New Roman" w:hAnsi="Times New Roman" w:cs="Times New Roman"/>
          <w:color w:val="292929"/>
          <w:sz w:val="23"/>
          <w:szCs w:val="23"/>
          <w:highlight w:val="white"/>
        </w:rPr>
      </w:pPr>
      <w:r w:rsidRPr="0046689D">
        <w:rPr>
          <w:rFonts w:ascii="Times New Roman" w:hAnsi="Times New Roman" w:cs="Times New Roman"/>
          <w:color w:val="292929"/>
          <w:sz w:val="23"/>
          <w:szCs w:val="23"/>
          <w:highlight w:val="white"/>
        </w:rPr>
        <w:t>3. List of different actions/tasks to accomplish the build</w:t>
      </w:r>
    </w:p>
    <w:p w14:paraId="00000005" w14:textId="77777777" w:rsidR="002F76E9" w:rsidRPr="0046689D" w:rsidRDefault="007F0626">
      <w:pPr>
        <w:spacing w:after="160"/>
        <w:ind w:left="720"/>
        <w:rPr>
          <w:rFonts w:ascii="Times New Roman" w:hAnsi="Times New Roman" w:cs="Times New Roman"/>
          <w:color w:val="292929"/>
          <w:sz w:val="23"/>
          <w:szCs w:val="23"/>
          <w:highlight w:val="white"/>
        </w:rPr>
      </w:pPr>
      <w:r w:rsidRPr="0046689D">
        <w:rPr>
          <w:rFonts w:ascii="Times New Roman" w:hAnsi="Times New Roman" w:cs="Times New Roman"/>
          <w:color w:val="292929"/>
          <w:sz w:val="23"/>
          <w:szCs w:val="23"/>
          <w:highlight w:val="white"/>
        </w:rPr>
        <w:t>4. Challenges / lessons learned</w:t>
      </w:r>
    </w:p>
    <w:p w14:paraId="00000007" w14:textId="38833947" w:rsidR="002F76E9" w:rsidRPr="0046689D" w:rsidRDefault="007F0626" w:rsidP="7DB100F1">
      <w:pPr>
        <w:spacing w:after="160"/>
        <w:ind w:left="720"/>
        <w:rPr>
          <w:rFonts w:ascii="Times New Roman" w:hAnsi="Times New Roman" w:cs="Times New Roman"/>
          <w:color w:val="292929"/>
          <w:sz w:val="23"/>
          <w:szCs w:val="23"/>
          <w:highlight w:val="white"/>
        </w:rPr>
      </w:pPr>
      <w:r w:rsidRPr="0046689D">
        <w:rPr>
          <w:rFonts w:ascii="Times New Roman" w:hAnsi="Times New Roman" w:cs="Times New Roman"/>
          <w:color w:val="292929"/>
          <w:sz w:val="23"/>
          <w:szCs w:val="23"/>
          <w:highlight w:val="white"/>
        </w:rPr>
        <w:t xml:space="preserve">5. Demo: a) S3 files, b) Lambda code, c) Glue, d) </w:t>
      </w:r>
      <w:proofErr w:type="spellStart"/>
      <w:r w:rsidRPr="0046689D">
        <w:rPr>
          <w:rFonts w:ascii="Times New Roman" w:hAnsi="Times New Roman" w:cs="Times New Roman"/>
          <w:color w:val="292929"/>
          <w:sz w:val="23"/>
          <w:szCs w:val="23"/>
          <w:highlight w:val="white"/>
        </w:rPr>
        <w:t>Quicksight</w:t>
      </w:r>
      <w:proofErr w:type="spellEnd"/>
      <w:r w:rsidRPr="0046689D">
        <w:rPr>
          <w:rFonts w:ascii="Times New Roman" w:hAnsi="Times New Roman" w:cs="Times New Roman"/>
          <w:color w:val="292929"/>
          <w:sz w:val="23"/>
          <w:szCs w:val="23"/>
          <w:highlight w:val="white"/>
        </w:rPr>
        <w:t>, e) Redshift, f) Athena</w:t>
      </w:r>
    </w:p>
    <w:p w14:paraId="00000008" w14:textId="182380F6" w:rsidR="002F76E9" w:rsidRDefault="007F0626" w:rsidP="3F277403">
      <w:pPr>
        <w:pStyle w:val="Heading2"/>
        <w:rPr>
          <w:rFonts w:ascii="Times New Roman" w:hAnsi="Times New Roman" w:cs="Times New Roman"/>
        </w:rPr>
      </w:pPr>
      <w:r w:rsidRPr="0046689D">
        <w:rPr>
          <w:rFonts w:ascii="Times New Roman" w:hAnsi="Times New Roman" w:cs="Times New Roman"/>
        </w:rPr>
        <w:t>Services:</w:t>
      </w:r>
    </w:p>
    <w:p w14:paraId="04777768" w14:textId="5ED29F87" w:rsidR="003C1DC7" w:rsidRPr="0016210C" w:rsidRDefault="0016210C" w:rsidP="003C1DC7">
      <w:pPr>
        <w:rPr>
          <w:rFonts w:ascii="Times New Roman" w:hAnsi="Times New Roman" w:cs="Times New Roman"/>
        </w:rPr>
      </w:pPr>
      <w:r w:rsidRPr="0016210C">
        <w:rPr>
          <w:rFonts w:ascii="Times New Roman" w:hAnsi="Times New Roman" w:cs="Times New Roman"/>
        </w:rPr>
        <w:t xml:space="preserve">To Build Our Project we </w:t>
      </w:r>
      <w:r>
        <w:rPr>
          <w:rFonts w:ascii="Times New Roman" w:hAnsi="Times New Roman" w:cs="Times New Roman"/>
        </w:rPr>
        <w:t xml:space="preserve">tried different AWS and </w:t>
      </w:r>
      <w:r w:rsidR="0047295F">
        <w:rPr>
          <w:rFonts w:ascii="Times New Roman" w:hAnsi="Times New Roman" w:cs="Times New Roman"/>
        </w:rPr>
        <w:t>third-party</w:t>
      </w:r>
      <w:r>
        <w:rPr>
          <w:rFonts w:ascii="Times New Roman" w:hAnsi="Times New Roman" w:cs="Times New Roman"/>
        </w:rPr>
        <w:t xml:space="preserve"> </w:t>
      </w:r>
      <w:r w:rsidR="00B73273">
        <w:rPr>
          <w:rFonts w:ascii="Times New Roman" w:hAnsi="Times New Roman" w:cs="Times New Roman"/>
        </w:rPr>
        <w:t xml:space="preserve">cloud provider services. </w:t>
      </w:r>
      <w:r w:rsidR="0047295F">
        <w:rPr>
          <w:rFonts w:ascii="Times New Roman" w:hAnsi="Times New Roman" w:cs="Times New Roman"/>
        </w:rPr>
        <w:t>The Following services we tried to build our project:</w:t>
      </w:r>
    </w:p>
    <w:p w14:paraId="3F59C128" w14:textId="3168A006" w:rsidR="00473942" w:rsidRPr="0016210C" w:rsidRDefault="0036399B" w:rsidP="3F277403">
      <w:pPr>
        <w:pStyle w:val="Heading3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16210C">
        <w:rPr>
          <w:rFonts w:ascii="Times New Roman" w:hAnsi="Times New Roman" w:cs="Times New Roman"/>
        </w:rPr>
        <w:t>A</w:t>
      </w:r>
      <w:r w:rsidR="0047295F">
        <w:rPr>
          <w:rFonts w:ascii="Times New Roman" w:hAnsi="Times New Roman" w:cs="Times New Roman"/>
        </w:rPr>
        <w:t>WS</w:t>
      </w:r>
    </w:p>
    <w:tbl>
      <w:tblPr>
        <w:tblStyle w:val="TableGrid"/>
        <w:tblW w:w="8995" w:type="dxa"/>
        <w:tblInd w:w="720" w:type="dxa"/>
        <w:tblLayout w:type="fixed"/>
        <w:tblLook w:val="06A0" w:firstRow="1" w:lastRow="0" w:firstColumn="1" w:lastColumn="0" w:noHBand="1" w:noVBand="1"/>
      </w:tblPr>
      <w:tblGrid>
        <w:gridCol w:w="2880"/>
        <w:gridCol w:w="6115"/>
      </w:tblGrid>
      <w:tr w:rsidR="0047295F" w:rsidRPr="0046689D" w14:paraId="7EC18D21" w14:textId="77777777" w:rsidTr="0047295F">
        <w:trPr>
          <w:trHeight w:val="300"/>
        </w:trPr>
        <w:tc>
          <w:tcPr>
            <w:tcW w:w="2880" w:type="dxa"/>
          </w:tcPr>
          <w:p w14:paraId="08822898" w14:textId="6209ACFE" w:rsidR="0047295F" w:rsidRPr="0046689D" w:rsidRDefault="0047295F" w:rsidP="7352A118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6689D">
              <w:rPr>
                <w:rFonts w:ascii="Times New Roman" w:eastAsia="Calibri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6115" w:type="dxa"/>
          </w:tcPr>
          <w:p w14:paraId="4B45F961" w14:textId="00FC2A43" w:rsidR="0047295F" w:rsidRPr="0046689D" w:rsidRDefault="0047295F" w:rsidP="7352A11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6689D">
              <w:rPr>
                <w:rFonts w:ascii="Times New Roman" w:eastAsia="Calibri" w:hAnsi="Times New Roman" w:cs="Times New Roman"/>
                <w:sz w:val="24"/>
                <w:szCs w:val="24"/>
              </w:rPr>
              <w:t>Purpose</w:t>
            </w:r>
          </w:p>
        </w:tc>
      </w:tr>
      <w:tr w:rsidR="0047295F" w:rsidRPr="0046689D" w14:paraId="7F5404F7" w14:textId="77777777" w:rsidTr="0047295F">
        <w:trPr>
          <w:trHeight w:val="300"/>
        </w:trPr>
        <w:tc>
          <w:tcPr>
            <w:tcW w:w="2880" w:type="dxa"/>
          </w:tcPr>
          <w:p w14:paraId="1FF5E348" w14:textId="06D3B23D" w:rsidR="0047295F" w:rsidRPr="0046689D" w:rsidRDefault="0047295F" w:rsidP="7352A118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6689D">
              <w:rPr>
                <w:rFonts w:ascii="Times New Roman" w:eastAsia="Calibri" w:hAnsi="Times New Roman" w:cs="Times New Roman"/>
                <w:sz w:val="24"/>
                <w:szCs w:val="24"/>
              </w:rPr>
              <w:t>Athena</w:t>
            </w:r>
          </w:p>
        </w:tc>
        <w:tc>
          <w:tcPr>
            <w:tcW w:w="6115" w:type="dxa"/>
          </w:tcPr>
          <w:p w14:paraId="7B115D88" w14:textId="1F08656F" w:rsidR="0047295F" w:rsidRPr="0046689D" w:rsidRDefault="0047295F" w:rsidP="7352A11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6689D">
              <w:rPr>
                <w:rFonts w:ascii="Times New Roman" w:eastAsia="Calibri" w:hAnsi="Times New Roman" w:cs="Times New Roman"/>
                <w:sz w:val="24"/>
                <w:szCs w:val="24"/>
              </w:rPr>
              <w:t>Analyze data in S3 using SQL queries</w:t>
            </w:r>
          </w:p>
        </w:tc>
      </w:tr>
      <w:tr w:rsidR="0047295F" w:rsidRPr="0046689D" w14:paraId="1361869A" w14:textId="77777777" w:rsidTr="0047295F">
        <w:trPr>
          <w:trHeight w:val="300"/>
        </w:trPr>
        <w:tc>
          <w:tcPr>
            <w:tcW w:w="2880" w:type="dxa"/>
          </w:tcPr>
          <w:p w14:paraId="3A9C9417" w14:textId="22066AE8" w:rsidR="0047295F" w:rsidRPr="0046689D" w:rsidRDefault="0047295F" w:rsidP="7352A118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6689D">
              <w:rPr>
                <w:rFonts w:ascii="Times New Roman" w:eastAsia="Calibri" w:hAnsi="Times New Roman" w:cs="Times New Roman"/>
                <w:sz w:val="24"/>
                <w:szCs w:val="24"/>
              </w:rPr>
              <w:t>CloudTrail</w:t>
            </w:r>
          </w:p>
        </w:tc>
        <w:tc>
          <w:tcPr>
            <w:tcW w:w="6115" w:type="dxa"/>
          </w:tcPr>
          <w:p w14:paraId="4F3A4ECA" w14:textId="3665E4CB" w:rsidR="0047295F" w:rsidRPr="0046689D" w:rsidRDefault="0047295F" w:rsidP="7352A11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6689D">
              <w:rPr>
                <w:rFonts w:ascii="Times New Roman" w:eastAsia="Calibri" w:hAnsi="Times New Roman" w:cs="Times New Roman"/>
                <w:sz w:val="24"/>
                <w:szCs w:val="24"/>
              </w:rPr>
              <w:t>Record of actions on AWS account for security/compliance</w:t>
            </w:r>
          </w:p>
        </w:tc>
      </w:tr>
      <w:tr w:rsidR="0047295F" w:rsidRPr="0046689D" w14:paraId="0D779992" w14:textId="77777777" w:rsidTr="0047295F">
        <w:trPr>
          <w:trHeight w:val="300"/>
        </w:trPr>
        <w:tc>
          <w:tcPr>
            <w:tcW w:w="2880" w:type="dxa"/>
          </w:tcPr>
          <w:p w14:paraId="03A3E3DD" w14:textId="393D5A36" w:rsidR="0047295F" w:rsidRPr="0046689D" w:rsidRDefault="0047295F" w:rsidP="7352A118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6689D">
              <w:rPr>
                <w:rFonts w:ascii="Times New Roman" w:eastAsia="Calibri" w:hAnsi="Times New Roman" w:cs="Times New Roman"/>
                <w:sz w:val="24"/>
                <w:szCs w:val="24"/>
              </w:rPr>
              <w:t>CloudWatch</w:t>
            </w:r>
          </w:p>
        </w:tc>
        <w:tc>
          <w:tcPr>
            <w:tcW w:w="6115" w:type="dxa"/>
          </w:tcPr>
          <w:p w14:paraId="5AF32857" w14:textId="6C582F81" w:rsidR="0047295F" w:rsidRPr="0046689D" w:rsidRDefault="0047295F" w:rsidP="7352A11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6689D">
              <w:rPr>
                <w:rFonts w:ascii="Times New Roman" w:eastAsia="Calibri" w:hAnsi="Times New Roman" w:cs="Times New Roman"/>
                <w:sz w:val="24"/>
                <w:szCs w:val="24"/>
              </w:rPr>
              <w:t>Monitor and manage resources and applications in the cloud</w:t>
            </w:r>
          </w:p>
        </w:tc>
      </w:tr>
      <w:tr w:rsidR="0047295F" w:rsidRPr="0046689D" w14:paraId="4219EA2A" w14:textId="77777777" w:rsidTr="0047295F">
        <w:trPr>
          <w:trHeight w:val="300"/>
        </w:trPr>
        <w:tc>
          <w:tcPr>
            <w:tcW w:w="2880" w:type="dxa"/>
          </w:tcPr>
          <w:p w14:paraId="31260BBC" w14:textId="101C15CD" w:rsidR="0047295F" w:rsidRPr="0046689D" w:rsidRDefault="0047295F" w:rsidP="7352A118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6689D">
              <w:rPr>
                <w:rFonts w:ascii="Times New Roman" w:eastAsia="Calibri" w:hAnsi="Times New Roman" w:cs="Times New Roman"/>
                <w:sz w:val="24"/>
                <w:szCs w:val="24"/>
              </w:rPr>
              <w:t>Cognito</w:t>
            </w:r>
          </w:p>
        </w:tc>
        <w:tc>
          <w:tcPr>
            <w:tcW w:w="6115" w:type="dxa"/>
          </w:tcPr>
          <w:p w14:paraId="1382E280" w14:textId="38028353" w:rsidR="0047295F" w:rsidRPr="0046689D" w:rsidRDefault="0047295F" w:rsidP="7352A118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6689D">
              <w:rPr>
                <w:rFonts w:ascii="Times New Roman" w:eastAsia="Calibri" w:hAnsi="Times New Roman" w:cs="Times New Roman"/>
                <w:sz w:val="24"/>
                <w:szCs w:val="24"/>
              </w:rPr>
              <w:t>User sign-up, sign-in, and access control service</w:t>
            </w:r>
          </w:p>
        </w:tc>
      </w:tr>
      <w:tr w:rsidR="0047295F" w:rsidRPr="0046689D" w14:paraId="45A33521" w14:textId="77777777" w:rsidTr="0047295F">
        <w:trPr>
          <w:trHeight w:val="300"/>
        </w:trPr>
        <w:tc>
          <w:tcPr>
            <w:tcW w:w="2880" w:type="dxa"/>
          </w:tcPr>
          <w:p w14:paraId="67755B0D" w14:textId="49AEE7AC" w:rsidR="0047295F" w:rsidRPr="0046689D" w:rsidRDefault="0047295F" w:rsidP="7352A118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6689D">
              <w:rPr>
                <w:rFonts w:ascii="Times New Roman" w:eastAsia="Calibri" w:hAnsi="Times New Roman" w:cs="Times New Roman"/>
                <w:sz w:val="24"/>
                <w:szCs w:val="24"/>
              </w:rPr>
              <w:t>Cost Explorer</w:t>
            </w:r>
          </w:p>
        </w:tc>
        <w:tc>
          <w:tcPr>
            <w:tcW w:w="6115" w:type="dxa"/>
          </w:tcPr>
          <w:p w14:paraId="2780F8FE" w14:textId="48D38104" w:rsidR="0047295F" w:rsidRPr="0046689D" w:rsidRDefault="0047295F" w:rsidP="7352A118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6689D">
              <w:rPr>
                <w:rFonts w:ascii="Times New Roman" w:eastAsia="Calibri" w:hAnsi="Times New Roman" w:cs="Times New Roman"/>
                <w:sz w:val="24"/>
                <w:szCs w:val="24"/>
              </w:rPr>
              <w:t>Tool to track AWS usage and estimate expenses</w:t>
            </w:r>
          </w:p>
        </w:tc>
      </w:tr>
      <w:tr w:rsidR="0047295F" w:rsidRPr="0046689D" w14:paraId="3D4396E9" w14:textId="77777777" w:rsidTr="0047295F">
        <w:trPr>
          <w:trHeight w:val="300"/>
        </w:trPr>
        <w:tc>
          <w:tcPr>
            <w:tcW w:w="2880" w:type="dxa"/>
          </w:tcPr>
          <w:p w14:paraId="5C301A5D" w14:textId="42DB6D26" w:rsidR="0047295F" w:rsidRPr="0046689D" w:rsidRDefault="0047295F" w:rsidP="7352A118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6689D">
              <w:rPr>
                <w:rFonts w:ascii="Times New Roman" w:eastAsia="Calibri" w:hAnsi="Times New Roman" w:cs="Times New Roman"/>
                <w:sz w:val="24"/>
                <w:szCs w:val="24"/>
              </w:rPr>
              <w:t>EMR</w:t>
            </w:r>
          </w:p>
        </w:tc>
        <w:tc>
          <w:tcPr>
            <w:tcW w:w="6115" w:type="dxa"/>
          </w:tcPr>
          <w:p w14:paraId="13AF8C30" w14:textId="14B61C76" w:rsidR="0047295F" w:rsidRPr="0046689D" w:rsidRDefault="0047295F" w:rsidP="7352A118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6689D">
              <w:rPr>
                <w:rFonts w:ascii="Times New Roman" w:eastAsia="Calibri" w:hAnsi="Times New Roman" w:cs="Times New Roman"/>
                <w:sz w:val="24"/>
                <w:szCs w:val="24"/>
              </w:rPr>
              <w:t>Hadoop and big data processing made easy in the cloud</w:t>
            </w:r>
          </w:p>
        </w:tc>
      </w:tr>
      <w:tr w:rsidR="0047295F" w:rsidRPr="0046689D" w14:paraId="5D95B634" w14:textId="77777777" w:rsidTr="0047295F">
        <w:trPr>
          <w:trHeight w:val="300"/>
        </w:trPr>
        <w:tc>
          <w:tcPr>
            <w:tcW w:w="2880" w:type="dxa"/>
          </w:tcPr>
          <w:p w14:paraId="18C2CCEB" w14:textId="0514BE98" w:rsidR="0047295F" w:rsidRPr="0046689D" w:rsidRDefault="0047295F" w:rsidP="7352A118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6689D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Glue Crawler</w:t>
            </w:r>
          </w:p>
        </w:tc>
        <w:tc>
          <w:tcPr>
            <w:tcW w:w="6115" w:type="dxa"/>
          </w:tcPr>
          <w:p w14:paraId="59621159" w14:textId="4F1169CD" w:rsidR="0047295F" w:rsidRPr="0046689D" w:rsidRDefault="0047295F" w:rsidP="7352A118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6689D">
              <w:rPr>
                <w:rFonts w:ascii="Times New Roman" w:eastAsia="Calibri" w:hAnsi="Times New Roman" w:cs="Times New Roman"/>
                <w:sz w:val="24"/>
                <w:szCs w:val="24"/>
              </w:rPr>
              <w:t>Tool to automatically discover data for processing</w:t>
            </w:r>
          </w:p>
        </w:tc>
      </w:tr>
      <w:tr w:rsidR="0047295F" w:rsidRPr="0046689D" w14:paraId="0A82B1F1" w14:textId="77777777" w:rsidTr="0047295F">
        <w:trPr>
          <w:trHeight w:val="300"/>
        </w:trPr>
        <w:tc>
          <w:tcPr>
            <w:tcW w:w="2880" w:type="dxa"/>
          </w:tcPr>
          <w:p w14:paraId="422590BB" w14:textId="25D86805" w:rsidR="0047295F" w:rsidRPr="0046689D" w:rsidRDefault="0047295F" w:rsidP="7352A118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6689D">
              <w:rPr>
                <w:rFonts w:ascii="Times New Roman" w:eastAsia="Calibri" w:hAnsi="Times New Roman" w:cs="Times New Roman"/>
                <w:sz w:val="24"/>
                <w:szCs w:val="24"/>
              </w:rPr>
              <w:t>Glue Job</w:t>
            </w:r>
          </w:p>
        </w:tc>
        <w:tc>
          <w:tcPr>
            <w:tcW w:w="6115" w:type="dxa"/>
          </w:tcPr>
          <w:p w14:paraId="47D8BDCB" w14:textId="54EE45AC" w:rsidR="0047295F" w:rsidRPr="0046689D" w:rsidRDefault="0047295F" w:rsidP="7352A118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6689D">
              <w:rPr>
                <w:rFonts w:ascii="Times New Roman" w:eastAsia="Calibri" w:hAnsi="Times New Roman" w:cs="Times New Roman"/>
                <w:sz w:val="24"/>
                <w:szCs w:val="24"/>
              </w:rPr>
              <w:t>Automated way to process data, no coding required</w:t>
            </w:r>
          </w:p>
        </w:tc>
      </w:tr>
      <w:tr w:rsidR="0047295F" w:rsidRPr="0046689D" w14:paraId="7CAF6A6D" w14:textId="77777777" w:rsidTr="0047295F">
        <w:trPr>
          <w:trHeight w:val="300"/>
        </w:trPr>
        <w:tc>
          <w:tcPr>
            <w:tcW w:w="2880" w:type="dxa"/>
          </w:tcPr>
          <w:p w14:paraId="3AC64DC6" w14:textId="620F9DE5" w:rsidR="0047295F" w:rsidRPr="0046689D" w:rsidRDefault="0047295F" w:rsidP="7352A118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6689D">
              <w:rPr>
                <w:rFonts w:ascii="Times New Roman" w:eastAsia="Calibri" w:hAnsi="Times New Roman" w:cs="Times New Roman"/>
                <w:sz w:val="24"/>
                <w:szCs w:val="24"/>
              </w:rPr>
              <w:t>IAM</w:t>
            </w:r>
          </w:p>
        </w:tc>
        <w:tc>
          <w:tcPr>
            <w:tcW w:w="6115" w:type="dxa"/>
          </w:tcPr>
          <w:p w14:paraId="1C046878" w14:textId="1C860241" w:rsidR="0047295F" w:rsidRPr="0046689D" w:rsidRDefault="0047295F" w:rsidP="7352A118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6689D">
              <w:rPr>
                <w:rFonts w:ascii="Times New Roman" w:eastAsia="Calibri" w:hAnsi="Times New Roman" w:cs="Times New Roman"/>
                <w:sz w:val="24"/>
                <w:szCs w:val="24"/>
              </w:rPr>
              <w:t>Controls who can access what in AWS</w:t>
            </w:r>
          </w:p>
        </w:tc>
      </w:tr>
      <w:tr w:rsidR="0047295F" w:rsidRPr="0046689D" w14:paraId="7BAAEE75" w14:textId="77777777" w:rsidTr="0047295F">
        <w:trPr>
          <w:trHeight w:val="300"/>
        </w:trPr>
        <w:tc>
          <w:tcPr>
            <w:tcW w:w="2880" w:type="dxa"/>
          </w:tcPr>
          <w:p w14:paraId="0E830BCE" w14:textId="2467FA0C" w:rsidR="0047295F" w:rsidRPr="0046689D" w:rsidRDefault="0047295F" w:rsidP="7352A118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6689D">
              <w:rPr>
                <w:rFonts w:ascii="Times New Roman" w:eastAsia="Calibri" w:hAnsi="Times New Roman" w:cs="Times New Roman"/>
                <w:sz w:val="24"/>
                <w:szCs w:val="24"/>
              </w:rPr>
              <w:t>Kinesis</w:t>
            </w:r>
          </w:p>
        </w:tc>
        <w:tc>
          <w:tcPr>
            <w:tcW w:w="6115" w:type="dxa"/>
          </w:tcPr>
          <w:p w14:paraId="38A99573" w14:textId="6ACDE48C" w:rsidR="0047295F" w:rsidRPr="0046689D" w:rsidRDefault="0047295F" w:rsidP="7352A118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6689D">
              <w:rPr>
                <w:rFonts w:ascii="Times New Roman" w:eastAsia="Calibri" w:hAnsi="Times New Roman" w:cs="Times New Roman"/>
                <w:sz w:val="24"/>
                <w:szCs w:val="24"/>
              </w:rPr>
              <w:t>Real-time data streaming and processing</w:t>
            </w:r>
          </w:p>
        </w:tc>
      </w:tr>
      <w:tr w:rsidR="0047295F" w:rsidRPr="0046689D" w14:paraId="00372C19" w14:textId="77777777" w:rsidTr="0047295F">
        <w:trPr>
          <w:trHeight w:val="300"/>
        </w:trPr>
        <w:tc>
          <w:tcPr>
            <w:tcW w:w="2880" w:type="dxa"/>
          </w:tcPr>
          <w:p w14:paraId="0F153FED" w14:textId="37DB9252" w:rsidR="0047295F" w:rsidRPr="0046689D" w:rsidRDefault="0047295F" w:rsidP="7352A118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6689D">
              <w:rPr>
                <w:rFonts w:ascii="Times New Roman" w:eastAsia="Calibri" w:hAnsi="Times New Roman" w:cs="Times New Roman"/>
                <w:sz w:val="24"/>
                <w:szCs w:val="24"/>
              </w:rPr>
              <w:t>Lambda</w:t>
            </w:r>
          </w:p>
        </w:tc>
        <w:tc>
          <w:tcPr>
            <w:tcW w:w="6115" w:type="dxa"/>
          </w:tcPr>
          <w:p w14:paraId="3F3611C3" w14:textId="348862F7" w:rsidR="0047295F" w:rsidRPr="0046689D" w:rsidRDefault="0047295F" w:rsidP="7352A118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6689D">
              <w:rPr>
                <w:rFonts w:ascii="Times New Roman" w:eastAsia="Calibri" w:hAnsi="Times New Roman" w:cs="Times New Roman"/>
                <w:sz w:val="24"/>
                <w:szCs w:val="24"/>
              </w:rPr>
              <w:t>Run code without provisioning servers or infrastructure</w:t>
            </w:r>
          </w:p>
        </w:tc>
      </w:tr>
      <w:tr w:rsidR="0047295F" w:rsidRPr="0046689D" w14:paraId="0B006397" w14:textId="77777777" w:rsidTr="0047295F">
        <w:trPr>
          <w:trHeight w:val="300"/>
        </w:trPr>
        <w:tc>
          <w:tcPr>
            <w:tcW w:w="2880" w:type="dxa"/>
          </w:tcPr>
          <w:p w14:paraId="13434B58" w14:textId="28AC78D0" w:rsidR="0047295F" w:rsidRPr="0046689D" w:rsidRDefault="0047295F" w:rsidP="7352A118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46689D">
              <w:rPr>
                <w:rFonts w:ascii="Times New Roman" w:eastAsia="Calibri" w:hAnsi="Times New Roman" w:cs="Times New Roman"/>
                <w:sz w:val="24"/>
                <w:szCs w:val="24"/>
              </w:rPr>
              <w:t>QuickSight</w:t>
            </w:r>
            <w:proofErr w:type="spellEnd"/>
          </w:p>
        </w:tc>
        <w:tc>
          <w:tcPr>
            <w:tcW w:w="6115" w:type="dxa"/>
          </w:tcPr>
          <w:p w14:paraId="5B8D18EF" w14:textId="1F3ECF6F" w:rsidR="0047295F" w:rsidRPr="0046689D" w:rsidRDefault="0047295F" w:rsidP="7352A118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6689D">
              <w:rPr>
                <w:rFonts w:ascii="Times New Roman" w:eastAsia="Calibri" w:hAnsi="Times New Roman" w:cs="Times New Roman"/>
                <w:sz w:val="24"/>
                <w:szCs w:val="24"/>
              </w:rPr>
              <w:t>Data visualization tool for analyzing business data visually</w:t>
            </w:r>
          </w:p>
        </w:tc>
      </w:tr>
      <w:tr w:rsidR="0047295F" w:rsidRPr="0046689D" w14:paraId="3DE713F0" w14:textId="77777777" w:rsidTr="0047295F">
        <w:trPr>
          <w:trHeight w:val="300"/>
        </w:trPr>
        <w:tc>
          <w:tcPr>
            <w:tcW w:w="2880" w:type="dxa"/>
          </w:tcPr>
          <w:p w14:paraId="48DCA75D" w14:textId="03B6E0ED" w:rsidR="0047295F" w:rsidRPr="0046689D" w:rsidRDefault="0047295F" w:rsidP="7352A118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6689D">
              <w:rPr>
                <w:rFonts w:ascii="Times New Roman" w:eastAsia="Calibri" w:hAnsi="Times New Roman" w:cs="Times New Roman"/>
                <w:sz w:val="24"/>
                <w:szCs w:val="24"/>
              </w:rPr>
              <w:t>Redshift</w:t>
            </w:r>
          </w:p>
        </w:tc>
        <w:tc>
          <w:tcPr>
            <w:tcW w:w="6115" w:type="dxa"/>
          </w:tcPr>
          <w:p w14:paraId="3337987C" w14:textId="73DC767C" w:rsidR="0047295F" w:rsidRPr="0046689D" w:rsidRDefault="0047295F" w:rsidP="7352A118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6689D">
              <w:rPr>
                <w:rFonts w:ascii="Times New Roman" w:eastAsia="Calibri" w:hAnsi="Times New Roman" w:cs="Times New Roman"/>
                <w:sz w:val="24"/>
                <w:szCs w:val="24"/>
              </w:rPr>
              <w:t>Cloud data warehousing for big data analytics</w:t>
            </w:r>
          </w:p>
        </w:tc>
      </w:tr>
      <w:tr w:rsidR="0047295F" w:rsidRPr="0046689D" w14:paraId="71422F13" w14:textId="77777777" w:rsidTr="0047295F">
        <w:trPr>
          <w:trHeight w:val="300"/>
        </w:trPr>
        <w:tc>
          <w:tcPr>
            <w:tcW w:w="2880" w:type="dxa"/>
          </w:tcPr>
          <w:p w14:paraId="47CE435F" w14:textId="1476FE04" w:rsidR="0047295F" w:rsidRPr="0046689D" w:rsidRDefault="0047295F" w:rsidP="7352A118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6689D">
              <w:rPr>
                <w:rFonts w:ascii="Times New Roman" w:eastAsia="Calibri" w:hAnsi="Times New Roman" w:cs="Times New Roman"/>
                <w:sz w:val="24"/>
                <w:szCs w:val="24"/>
              </w:rPr>
              <w:t>S3</w:t>
            </w:r>
          </w:p>
        </w:tc>
        <w:tc>
          <w:tcPr>
            <w:tcW w:w="6115" w:type="dxa"/>
          </w:tcPr>
          <w:p w14:paraId="05C59643" w14:textId="2F0E0F2D" w:rsidR="0047295F" w:rsidRPr="0046689D" w:rsidRDefault="0047295F" w:rsidP="7352A118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6689D">
              <w:rPr>
                <w:rFonts w:ascii="Times New Roman" w:eastAsia="Calibri" w:hAnsi="Times New Roman" w:cs="Times New Roman"/>
                <w:sz w:val="24"/>
                <w:szCs w:val="24"/>
              </w:rPr>
              <w:t>Cloud storage for files, accessible from anywhere</w:t>
            </w:r>
          </w:p>
        </w:tc>
      </w:tr>
      <w:tr w:rsidR="0047295F" w:rsidRPr="0046689D" w14:paraId="1BF35AC9" w14:textId="77777777" w:rsidTr="0047295F">
        <w:trPr>
          <w:trHeight w:val="300"/>
        </w:trPr>
        <w:tc>
          <w:tcPr>
            <w:tcW w:w="2880" w:type="dxa"/>
          </w:tcPr>
          <w:p w14:paraId="50080006" w14:textId="5267782B" w:rsidR="0047295F" w:rsidRPr="0046689D" w:rsidRDefault="0047295F" w:rsidP="7352A118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46689D">
              <w:rPr>
                <w:rFonts w:ascii="Times New Roman" w:eastAsia="Calibri" w:hAnsi="Times New Roman" w:cs="Times New Roman"/>
                <w:sz w:val="24"/>
                <w:szCs w:val="24"/>
              </w:rPr>
              <w:t>Sagemaker</w:t>
            </w:r>
            <w:proofErr w:type="spellEnd"/>
          </w:p>
        </w:tc>
        <w:tc>
          <w:tcPr>
            <w:tcW w:w="6115" w:type="dxa"/>
          </w:tcPr>
          <w:p w14:paraId="7D1DEF46" w14:textId="6EF72F1F" w:rsidR="0047295F" w:rsidRPr="0046689D" w:rsidRDefault="0047295F" w:rsidP="7352A118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6689D">
              <w:rPr>
                <w:rFonts w:ascii="Times New Roman" w:eastAsia="Calibri" w:hAnsi="Times New Roman" w:cs="Times New Roman"/>
                <w:sz w:val="24"/>
                <w:szCs w:val="24"/>
              </w:rPr>
              <w:t>Tools to build, train and deploy machine learning models</w:t>
            </w:r>
          </w:p>
        </w:tc>
      </w:tr>
      <w:tr w:rsidR="0047295F" w:rsidRPr="0046689D" w14:paraId="3F531A0A" w14:textId="77777777" w:rsidTr="0047295F">
        <w:trPr>
          <w:trHeight w:val="300"/>
        </w:trPr>
        <w:tc>
          <w:tcPr>
            <w:tcW w:w="2880" w:type="dxa"/>
          </w:tcPr>
          <w:p w14:paraId="58BA2D2D" w14:textId="6F2FED67" w:rsidR="0047295F" w:rsidRPr="0046689D" w:rsidRDefault="0047295F" w:rsidP="7352A118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6689D">
              <w:rPr>
                <w:rFonts w:ascii="Times New Roman" w:eastAsia="Calibri" w:hAnsi="Times New Roman" w:cs="Times New Roman"/>
                <w:sz w:val="24"/>
                <w:szCs w:val="24"/>
              </w:rPr>
              <w:t>SNS</w:t>
            </w:r>
          </w:p>
        </w:tc>
        <w:tc>
          <w:tcPr>
            <w:tcW w:w="6115" w:type="dxa"/>
          </w:tcPr>
          <w:p w14:paraId="03029A34" w14:textId="3F5A7CD6" w:rsidR="0047295F" w:rsidRPr="0046689D" w:rsidRDefault="0047295F" w:rsidP="7352A118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6689D">
              <w:rPr>
                <w:rFonts w:ascii="Times New Roman" w:eastAsia="Calibri" w:hAnsi="Times New Roman" w:cs="Times New Roman"/>
                <w:sz w:val="24"/>
                <w:szCs w:val="24"/>
              </w:rPr>
              <w:t>Instant messaging service for notifications and alerts</w:t>
            </w:r>
          </w:p>
        </w:tc>
      </w:tr>
      <w:tr w:rsidR="0047295F" w:rsidRPr="0046689D" w14:paraId="6581EDA9" w14:textId="77777777" w:rsidTr="0047295F">
        <w:trPr>
          <w:trHeight w:val="300"/>
        </w:trPr>
        <w:tc>
          <w:tcPr>
            <w:tcW w:w="2880" w:type="dxa"/>
          </w:tcPr>
          <w:p w14:paraId="10EF4E19" w14:textId="33EBAD92" w:rsidR="0047295F" w:rsidRPr="0046689D" w:rsidRDefault="0047295F" w:rsidP="7352A118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6689D">
              <w:rPr>
                <w:rFonts w:ascii="Times New Roman" w:eastAsia="Calibri" w:hAnsi="Times New Roman" w:cs="Times New Roman"/>
                <w:sz w:val="24"/>
                <w:szCs w:val="24"/>
              </w:rPr>
              <w:t>X-Ray</w:t>
            </w:r>
          </w:p>
        </w:tc>
        <w:tc>
          <w:tcPr>
            <w:tcW w:w="6115" w:type="dxa"/>
          </w:tcPr>
          <w:p w14:paraId="3E132F6A" w14:textId="071C82CE" w:rsidR="0047295F" w:rsidRPr="0046689D" w:rsidRDefault="0047295F" w:rsidP="7352A118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6689D">
              <w:rPr>
                <w:rFonts w:ascii="Times New Roman" w:eastAsia="Calibri" w:hAnsi="Times New Roman" w:cs="Times New Roman"/>
                <w:sz w:val="24"/>
                <w:szCs w:val="24"/>
              </w:rPr>
              <w:t>Debugging tool for identifying performance issues in applications</w:t>
            </w:r>
          </w:p>
        </w:tc>
      </w:tr>
    </w:tbl>
    <w:p w14:paraId="7CCFD530" w14:textId="02720D85" w:rsidR="00473942" w:rsidRPr="0046689D" w:rsidRDefault="00473942" w:rsidP="7352A118">
      <w:pPr>
        <w:spacing w:after="160"/>
        <w:ind w:left="720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p w14:paraId="0000001C" w14:textId="77777777" w:rsidR="002F76E9" w:rsidRPr="0046689D" w:rsidRDefault="007F0626" w:rsidP="3F277403">
      <w:pPr>
        <w:pStyle w:val="Heading3"/>
        <w:rPr>
          <w:rFonts w:ascii="Times New Roman" w:eastAsia="Calibri" w:hAnsi="Times New Roman" w:cs="Times New Roman"/>
          <w:sz w:val="24"/>
          <w:szCs w:val="24"/>
        </w:rPr>
      </w:pPr>
      <w:r w:rsidRPr="0046689D">
        <w:rPr>
          <w:rFonts w:ascii="Times New Roman" w:hAnsi="Times New Roman" w:cs="Times New Roman"/>
        </w:rPr>
        <w:t>Third-party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2880"/>
        <w:gridCol w:w="2880"/>
        <w:gridCol w:w="2880"/>
      </w:tblGrid>
      <w:tr w:rsidR="7352A118" w:rsidRPr="0046689D" w14:paraId="0D31EF9A" w14:textId="77777777" w:rsidTr="7352A118">
        <w:trPr>
          <w:trHeight w:val="300"/>
        </w:trPr>
        <w:tc>
          <w:tcPr>
            <w:tcW w:w="2880" w:type="dxa"/>
          </w:tcPr>
          <w:p w14:paraId="035CDFD5" w14:textId="6A0820AC" w:rsidR="65F6C666" w:rsidRPr="0046689D" w:rsidRDefault="65F6C666" w:rsidP="7352A11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6689D">
              <w:rPr>
                <w:rFonts w:ascii="Times New Roman" w:eastAsia="Calibri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880" w:type="dxa"/>
          </w:tcPr>
          <w:p w14:paraId="60E9BC9D" w14:textId="519D2E64" w:rsidR="65F6C666" w:rsidRPr="0046689D" w:rsidRDefault="65F6C666" w:rsidP="7352A11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6689D">
              <w:rPr>
                <w:rFonts w:ascii="Times New Roman" w:eastAsia="Calibri" w:hAnsi="Times New Roman" w:cs="Times New Roman"/>
                <w:sz w:val="24"/>
                <w:szCs w:val="24"/>
              </w:rPr>
              <w:t>Purpose</w:t>
            </w:r>
          </w:p>
        </w:tc>
        <w:tc>
          <w:tcPr>
            <w:tcW w:w="2880" w:type="dxa"/>
          </w:tcPr>
          <w:p w14:paraId="44932579" w14:textId="354784FA" w:rsidR="65F6C666" w:rsidRPr="0046689D" w:rsidRDefault="65F6C666" w:rsidP="7352A11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6689D">
              <w:rPr>
                <w:rFonts w:ascii="Times New Roman" w:eastAsia="Calibri" w:hAnsi="Times New Roman" w:cs="Times New Roman"/>
                <w:sz w:val="24"/>
                <w:szCs w:val="24"/>
              </w:rPr>
              <w:t>Why is it better than ___?</w:t>
            </w:r>
          </w:p>
        </w:tc>
      </w:tr>
      <w:tr w:rsidR="7352A118" w:rsidRPr="0046689D" w14:paraId="0E4742FF" w14:textId="77777777" w:rsidTr="7352A118">
        <w:trPr>
          <w:trHeight w:val="300"/>
        </w:trPr>
        <w:tc>
          <w:tcPr>
            <w:tcW w:w="2880" w:type="dxa"/>
          </w:tcPr>
          <w:p w14:paraId="6C43D228" w14:textId="094B14F5" w:rsidR="65F6C666" w:rsidRPr="0046689D" w:rsidRDefault="65F6C666" w:rsidP="7352A11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6689D">
              <w:rPr>
                <w:rFonts w:ascii="Times New Roman" w:eastAsia="Calibri" w:hAnsi="Times New Roman" w:cs="Times New Roman"/>
                <w:sz w:val="24"/>
                <w:szCs w:val="24"/>
              </w:rPr>
              <w:t>Apache Kafka</w:t>
            </w:r>
          </w:p>
        </w:tc>
        <w:tc>
          <w:tcPr>
            <w:tcW w:w="2880" w:type="dxa"/>
          </w:tcPr>
          <w:p w14:paraId="04877ABA" w14:textId="7E1CF777" w:rsidR="65F6C666" w:rsidRPr="0046689D" w:rsidRDefault="65F6C666" w:rsidP="7352A118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6689D">
              <w:rPr>
                <w:rFonts w:ascii="Times New Roman" w:eastAsia="Calibri" w:hAnsi="Times New Roman" w:cs="Times New Roman"/>
                <w:sz w:val="24"/>
                <w:szCs w:val="24"/>
              </w:rPr>
              <w:t>Stream processing software for handling big data</w:t>
            </w:r>
          </w:p>
          <w:p w14:paraId="744136AD" w14:textId="72F9C8D1" w:rsidR="7352A118" w:rsidRPr="0046689D" w:rsidRDefault="7352A118" w:rsidP="7352A11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2FEFE404" w14:textId="59A81ECC" w:rsidR="164DB9BB" w:rsidRPr="0046689D" w:rsidRDefault="164DB9BB" w:rsidP="7352A11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6689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Better than </w:t>
            </w:r>
            <w:r w:rsidR="65F6C666" w:rsidRPr="0046689D">
              <w:rPr>
                <w:rFonts w:ascii="Times New Roman" w:eastAsia="Calibri" w:hAnsi="Times New Roman" w:cs="Times New Roman"/>
                <w:sz w:val="24"/>
                <w:szCs w:val="24"/>
              </w:rPr>
              <w:t>Kinesis because...</w:t>
            </w:r>
            <w:r w:rsidRPr="0046689D">
              <w:rPr>
                <w:rFonts w:ascii="Times New Roman" w:hAnsi="Times New Roman" w:cs="Times New Roman"/>
              </w:rPr>
              <w:br/>
            </w:r>
          </w:p>
          <w:p w14:paraId="61D699C3" w14:textId="6A3979EF" w:rsidR="5E9BE2E6" w:rsidRPr="0046689D" w:rsidRDefault="5E9BE2E6" w:rsidP="7352A118">
            <w:pPr>
              <w:pStyle w:val="ListParagraph"/>
              <w:numPr>
                <w:ilvl w:val="0"/>
                <w:numId w:val="31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6689D">
              <w:rPr>
                <w:rFonts w:ascii="Times New Roman" w:eastAsia="Calibri" w:hAnsi="Times New Roman" w:cs="Times New Roman"/>
                <w:sz w:val="24"/>
                <w:szCs w:val="24"/>
              </w:rPr>
              <w:t>Open source</w:t>
            </w:r>
          </w:p>
          <w:p w14:paraId="35CE4E00" w14:textId="729AE601" w:rsidR="5E9BE2E6" w:rsidRPr="0046689D" w:rsidRDefault="5E9BE2E6" w:rsidP="7352A118">
            <w:pPr>
              <w:pStyle w:val="ListParagraph"/>
              <w:numPr>
                <w:ilvl w:val="0"/>
                <w:numId w:val="31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6689D">
              <w:rPr>
                <w:rFonts w:ascii="Times New Roman" w:eastAsia="Calibri" w:hAnsi="Times New Roman" w:cs="Times New Roman"/>
                <w:sz w:val="24"/>
                <w:szCs w:val="24"/>
              </w:rPr>
              <w:t>Broader ecosystem</w:t>
            </w:r>
          </w:p>
          <w:p w14:paraId="7BC51720" w14:textId="1D884157" w:rsidR="5E9BE2E6" w:rsidRPr="0046689D" w:rsidRDefault="5E9BE2E6" w:rsidP="7352A118">
            <w:pPr>
              <w:pStyle w:val="ListParagraph"/>
              <w:numPr>
                <w:ilvl w:val="0"/>
                <w:numId w:val="31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6689D">
              <w:rPr>
                <w:rFonts w:ascii="Times New Roman" w:eastAsia="Calibri" w:hAnsi="Times New Roman" w:cs="Times New Roman"/>
                <w:sz w:val="24"/>
                <w:szCs w:val="24"/>
              </w:rPr>
              <w:t>Lower cost</w:t>
            </w:r>
          </w:p>
          <w:p w14:paraId="627CD04A" w14:textId="11FCB816" w:rsidR="5E9BE2E6" w:rsidRPr="0046689D" w:rsidRDefault="5E9BE2E6" w:rsidP="7352A118">
            <w:pPr>
              <w:pStyle w:val="ListParagraph"/>
              <w:numPr>
                <w:ilvl w:val="0"/>
                <w:numId w:val="31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6689D">
              <w:rPr>
                <w:rFonts w:ascii="Times New Roman" w:eastAsia="Calibri" w:hAnsi="Times New Roman" w:cs="Times New Roman"/>
                <w:sz w:val="24"/>
                <w:szCs w:val="24"/>
              </w:rPr>
              <w:t>Higher throughput</w:t>
            </w:r>
          </w:p>
          <w:p w14:paraId="5A77F770" w14:textId="69B76C73" w:rsidR="5E9BE2E6" w:rsidRPr="0046689D" w:rsidRDefault="5E9BE2E6" w:rsidP="7352A118">
            <w:pPr>
              <w:pStyle w:val="ListParagraph"/>
              <w:numPr>
                <w:ilvl w:val="0"/>
                <w:numId w:val="31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6689D">
              <w:rPr>
                <w:rFonts w:ascii="Times New Roman" w:eastAsia="Calibri" w:hAnsi="Times New Roman" w:cs="Times New Roman"/>
                <w:sz w:val="24"/>
                <w:szCs w:val="24"/>
              </w:rPr>
              <w:t>Multi-cloud support</w:t>
            </w:r>
          </w:p>
          <w:p w14:paraId="6C90312C" w14:textId="37B7C073" w:rsidR="7352A118" w:rsidRPr="0046689D" w:rsidRDefault="7352A118" w:rsidP="7352A11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7352A118" w:rsidRPr="0046689D" w14:paraId="7E830CCB" w14:textId="77777777" w:rsidTr="7352A118">
        <w:trPr>
          <w:trHeight w:val="300"/>
        </w:trPr>
        <w:tc>
          <w:tcPr>
            <w:tcW w:w="2880" w:type="dxa"/>
          </w:tcPr>
          <w:p w14:paraId="377E2D9C" w14:textId="5D1A68F4" w:rsidR="65F6C666" w:rsidRPr="0046689D" w:rsidRDefault="65F6C666" w:rsidP="7352A11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46689D">
              <w:rPr>
                <w:rFonts w:ascii="Times New Roman" w:eastAsia="Calibri" w:hAnsi="Times New Roman" w:cs="Times New Roman"/>
                <w:sz w:val="24"/>
                <w:szCs w:val="24"/>
              </w:rPr>
              <w:t>Matillion</w:t>
            </w:r>
            <w:proofErr w:type="spellEnd"/>
          </w:p>
        </w:tc>
        <w:tc>
          <w:tcPr>
            <w:tcW w:w="2880" w:type="dxa"/>
          </w:tcPr>
          <w:p w14:paraId="7DC1A75B" w14:textId="21C6C62E" w:rsidR="65F6C666" w:rsidRPr="0046689D" w:rsidRDefault="65F6C666" w:rsidP="7352A118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6689D">
              <w:rPr>
                <w:rFonts w:ascii="Times New Roman" w:eastAsia="Calibri" w:hAnsi="Times New Roman" w:cs="Times New Roman"/>
                <w:sz w:val="24"/>
                <w:szCs w:val="24"/>
              </w:rPr>
              <w:t>Data integration software for cloud-based analytics</w:t>
            </w:r>
          </w:p>
        </w:tc>
        <w:tc>
          <w:tcPr>
            <w:tcW w:w="2880" w:type="dxa"/>
          </w:tcPr>
          <w:p w14:paraId="6DF26602" w14:textId="73695FC9" w:rsidR="7A982BAB" w:rsidRPr="0046689D" w:rsidRDefault="56FEF5D8" w:rsidP="545DCA1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6689D">
              <w:rPr>
                <w:rFonts w:ascii="Times New Roman" w:eastAsia="Calibri" w:hAnsi="Times New Roman" w:cs="Times New Roman"/>
                <w:sz w:val="24"/>
                <w:szCs w:val="24"/>
              </w:rPr>
              <w:t>Better than Glue</w:t>
            </w:r>
            <w:r w:rsidR="65F6C666" w:rsidRPr="0046689D">
              <w:rPr>
                <w:rFonts w:ascii="Times New Roman" w:eastAsia="Calibri" w:hAnsi="Times New Roman" w:cs="Times New Roman"/>
                <w:sz w:val="24"/>
                <w:szCs w:val="24"/>
              </w:rPr>
              <w:t>, because...</w:t>
            </w:r>
          </w:p>
          <w:p w14:paraId="062D4245" w14:textId="2A26BDB6" w:rsidR="7A982BAB" w:rsidRPr="0046689D" w:rsidRDefault="7A982BAB" w:rsidP="545DCA1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1F158FEB" w14:textId="5226D2F3" w:rsidR="7A982BAB" w:rsidRPr="0046689D" w:rsidRDefault="21D52CD1" w:rsidP="545DCA15">
            <w:pPr>
              <w:pStyle w:val="ListParagraph"/>
              <w:numPr>
                <w:ilvl w:val="0"/>
                <w:numId w:val="32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6689D">
              <w:rPr>
                <w:rFonts w:ascii="Times New Roman" w:eastAsia="Calibri" w:hAnsi="Times New Roman" w:cs="Times New Roman"/>
                <w:sz w:val="24"/>
                <w:szCs w:val="24"/>
              </w:rPr>
              <w:t>User-friendly interface</w:t>
            </w:r>
          </w:p>
          <w:p w14:paraId="2E74A6A6" w14:textId="0EE32319" w:rsidR="7A982BAB" w:rsidRPr="0046689D" w:rsidRDefault="21D52CD1" w:rsidP="545DCA15">
            <w:pPr>
              <w:pStyle w:val="ListParagraph"/>
              <w:numPr>
                <w:ilvl w:val="0"/>
                <w:numId w:val="32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6689D">
              <w:rPr>
                <w:rFonts w:ascii="Times New Roman" w:eastAsia="Calibri" w:hAnsi="Times New Roman" w:cs="Times New Roman"/>
                <w:sz w:val="24"/>
                <w:szCs w:val="24"/>
              </w:rPr>
              <w:t>Pre-built connectors</w:t>
            </w:r>
          </w:p>
          <w:p w14:paraId="6BD26891" w14:textId="5EA4AFD9" w:rsidR="7A982BAB" w:rsidRPr="0046689D" w:rsidRDefault="21D52CD1" w:rsidP="545DCA15">
            <w:pPr>
              <w:pStyle w:val="ListParagraph"/>
              <w:numPr>
                <w:ilvl w:val="0"/>
                <w:numId w:val="32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6689D">
              <w:rPr>
                <w:rFonts w:ascii="Times New Roman" w:eastAsia="Calibri" w:hAnsi="Times New Roman" w:cs="Times New Roman"/>
                <w:sz w:val="24"/>
                <w:szCs w:val="24"/>
              </w:rPr>
              <w:t>Scalability</w:t>
            </w:r>
          </w:p>
          <w:p w14:paraId="62F5CD3A" w14:textId="59E13875" w:rsidR="7A982BAB" w:rsidRPr="0046689D" w:rsidRDefault="21D52CD1" w:rsidP="545DCA15">
            <w:pPr>
              <w:pStyle w:val="ListParagraph"/>
              <w:numPr>
                <w:ilvl w:val="0"/>
                <w:numId w:val="32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6689D">
              <w:rPr>
                <w:rFonts w:ascii="Times New Roman" w:eastAsia="Calibri" w:hAnsi="Times New Roman" w:cs="Times New Roman"/>
                <w:sz w:val="24"/>
                <w:szCs w:val="24"/>
              </w:rPr>
              <w:t>Cost-effective pricing model</w:t>
            </w:r>
          </w:p>
          <w:p w14:paraId="69E044EC" w14:textId="01A7BDCC" w:rsidR="7A982BAB" w:rsidRPr="0046689D" w:rsidRDefault="21D52CD1" w:rsidP="545DCA15">
            <w:pPr>
              <w:pStyle w:val="ListParagraph"/>
              <w:numPr>
                <w:ilvl w:val="0"/>
                <w:numId w:val="32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6689D">
              <w:rPr>
                <w:rFonts w:ascii="Times New Roman" w:eastAsia="Calibri" w:hAnsi="Times New Roman" w:cs="Times New Roman"/>
                <w:sz w:val="24"/>
                <w:szCs w:val="24"/>
              </w:rPr>
              <w:t>Fast time-to-value</w:t>
            </w:r>
          </w:p>
          <w:p w14:paraId="038D2B4A" w14:textId="29430F81" w:rsidR="7A982BAB" w:rsidRPr="0046689D" w:rsidRDefault="7A982BAB" w:rsidP="7352A11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7352A118" w:rsidRPr="0046689D" w14:paraId="6F00B30C" w14:textId="77777777" w:rsidTr="7352A118">
        <w:trPr>
          <w:trHeight w:val="300"/>
        </w:trPr>
        <w:tc>
          <w:tcPr>
            <w:tcW w:w="2880" w:type="dxa"/>
          </w:tcPr>
          <w:p w14:paraId="45190879" w14:textId="612FC349" w:rsidR="65F6C666" w:rsidRPr="0046689D" w:rsidRDefault="65F6C666" w:rsidP="7352A11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46689D">
              <w:rPr>
                <w:rFonts w:ascii="Times New Roman" w:eastAsia="Calibri" w:hAnsi="Times New Roman" w:cs="Times New Roman"/>
                <w:sz w:val="24"/>
                <w:szCs w:val="24"/>
              </w:rPr>
              <w:t>Nifi</w:t>
            </w:r>
            <w:proofErr w:type="spellEnd"/>
          </w:p>
        </w:tc>
        <w:tc>
          <w:tcPr>
            <w:tcW w:w="2880" w:type="dxa"/>
          </w:tcPr>
          <w:p w14:paraId="4A823B69" w14:textId="0C370F7E" w:rsidR="65F6C666" w:rsidRPr="0046689D" w:rsidRDefault="65F6C666" w:rsidP="7352A118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6689D">
              <w:rPr>
                <w:rFonts w:ascii="Times New Roman" w:eastAsia="Calibri" w:hAnsi="Times New Roman" w:cs="Times New Roman"/>
                <w:sz w:val="24"/>
                <w:szCs w:val="24"/>
              </w:rPr>
              <w:t>Data integration and distribution platform for big data</w:t>
            </w:r>
          </w:p>
          <w:p w14:paraId="5BF7D004" w14:textId="09E9D7C5" w:rsidR="7352A118" w:rsidRPr="0046689D" w:rsidRDefault="7352A118" w:rsidP="7352A118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079F4B71" w14:textId="0EDE5C30" w:rsidR="0E9F4368" w:rsidRPr="0046689D" w:rsidRDefault="0E9F4368" w:rsidP="7352A11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6689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Better than </w:t>
            </w:r>
            <w:r w:rsidR="65F6C666" w:rsidRPr="0046689D">
              <w:rPr>
                <w:rFonts w:ascii="Times New Roman" w:eastAsia="Calibri" w:hAnsi="Times New Roman" w:cs="Times New Roman"/>
                <w:sz w:val="24"/>
                <w:szCs w:val="24"/>
              </w:rPr>
              <w:t>Lambda because...</w:t>
            </w:r>
          </w:p>
          <w:p w14:paraId="5FA05A95" w14:textId="7361778E" w:rsidR="7352A118" w:rsidRPr="0046689D" w:rsidRDefault="7352A118" w:rsidP="7352A11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10F14B74" w14:textId="022BFB98" w:rsidR="50D77792" w:rsidRPr="0046689D" w:rsidRDefault="50D77792" w:rsidP="7352A118">
            <w:pPr>
              <w:pStyle w:val="ListParagraph"/>
              <w:numPr>
                <w:ilvl w:val="0"/>
                <w:numId w:val="30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6689D">
              <w:rPr>
                <w:rFonts w:ascii="Times New Roman" w:eastAsia="Calibri" w:hAnsi="Times New Roman" w:cs="Times New Roman"/>
                <w:sz w:val="24"/>
                <w:szCs w:val="24"/>
              </w:rPr>
              <w:t>Visual data flow</w:t>
            </w:r>
          </w:p>
          <w:p w14:paraId="765229EF" w14:textId="26C51647" w:rsidR="50D77792" w:rsidRPr="0046689D" w:rsidRDefault="50D77792" w:rsidP="7352A118">
            <w:pPr>
              <w:pStyle w:val="ListParagraph"/>
              <w:numPr>
                <w:ilvl w:val="0"/>
                <w:numId w:val="30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6689D">
              <w:rPr>
                <w:rFonts w:ascii="Times New Roman" w:eastAsia="Calibri" w:hAnsi="Times New Roman" w:cs="Times New Roman"/>
                <w:sz w:val="24"/>
                <w:szCs w:val="24"/>
              </w:rPr>
              <w:t>Real-time processing</w:t>
            </w:r>
          </w:p>
          <w:p w14:paraId="7691D4C7" w14:textId="5585CE32" w:rsidR="50D77792" w:rsidRPr="0046689D" w:rsidRDefault="50D77792" w:rsidP="7352A118">
            <w:pPr>
              <w:pStyle w:val="ListParagraph"/>
              <w:numPr>
                <w:ilvl w:val="0"/>
                <w:numId w:val="30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6689D">
              <w:rPr>
                <w:rFonts w:ascii="Times New Roman" w:eastAsia="Calibri" w:hAnsi="Times New Roman" w:cs="Times New Roman"/>
                <w:sz w:val="24"/>
                <w:szCs w:val="24"/>
              </w:rPr>
              <w:t>Scalability</w:t>
            </w:r>
          </w:p>
          <w:p w14:paraId="62F45CD6" w14:textId="2D3A0561" w:rsidR="50D77792" w:rsidRPr="0046689D" w:rsidRDefault="50D77792" w:rsidP="7352A118">
            <w:pPr>
              <w:pStyle w:val="ListParagraph"/>
              <w:numPr>
                <w:ilvl w:val="0"/>
                <w:numId w:val="30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6689D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Built-in data transformation</w:t>
            </w:r>
          </w:p>
          <w:p w14:paraId="7EFBE685" w14:textId="7F8EDE4C" w:rsidR="50D77792" w:rsidRPr="0046689D" w:rsidRDefault="50D77792" w:rsidP="7352A118">
            <w:pPr>
              <w:pStyle w:val="ListParagraph"/>
              <w:numPr>
                <w:ilvl w:val="0"/>
                <w:numId w:val="30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6689D">
              <w:rPr>
                <w:rFonts w:ascii="Times New Roman" w:eastAsia="Calibri" w:hAnsi="Times New Roman" w:cs="Times New Roman"/>
                <w:sz w:val="24"/>
                <w:szCs w:val="24"/>
              </w:rPr>
              <w:t>Data provenance</w:t>
            </w:r>
          </w:p>
          <w:p w14:paraId="5CB63951" w14:textId="7087DC19" w:rsidR="7352A118" w:rsidRPr="0046689D" w:rsidRDefault="7352A118" w:rsidP="7352A11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7352A118" w:rsidRPr="0046689D" w14:paraId="23E1C91C" w14:textId="77777777" w:rsidTr="7352A118">
        <w:trPr>
          <w:trHeight w:val="300"/>
        </w:trPr>
        <w:tc>
          <w:tcPr>
            <w:tcW w:w="2880" w:type="dxa"/>
          </w:tcPr>
          <w:p w14:paraId="19B5E1F9" w14:textId="5717786C" w:rsidR="65F6C666" w:rsidRPr="0046689D" w:rsidRDefault="65F6C666" w:rsidP="7352A11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6689D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Power BI</w:t>
            </w:r>
          </w:p>
        </w:tc>
        <w:tc>
          <w:tcPr>
            <w:tcW w:w="2880" w:type="dxa"/>
          </w:tcPr>
          <w:p w14:paraId="024695D7" w14:textId="4C3C1FB0" w:rsidR="65F6C666" w:rsidRPr="0046689D" w:rsidRDefault="65F6C666" w:rsidP="7352A118">
            <w:pPr>
              <w:spacing w:after="16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6689D">
              <w:rPr>
                <w:rFonts w:ascii="Times New Roman" w:eastAsia="Calibri" w:hAnsi="Times New Roman" w:cs="Times New Roman"/>
                <w:sz w:val="24"/>
                <w:szCs w:val="24"/>
              </w:rPr>
              <w:t>Data visualization tool for business insights and reporting</w:t>
            </w:r>
          </w:p>
        </w:tc>
        <w:tc>
          <w:tcPr>
            <w:tcW w:w="2880" w:type="dxa"/>
          </w:tcPr>
          <w:p w14:paraId="37420C60" w14:textId="04324CF4" w:rsidR="5E44482A" w:rsidRPr="0046689D" w:rsidRDefault="5E44482A" w:rsidP="7352A11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6689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Better than </w:t>
            </w:r>
            <w:proofErr w:type="spellStart"/>
            <w:r w:rsidR="65F6C666" w:rsidRPr="0046689D">
              <w:rPr>
                <w:rFonts w:ascii="Times New Roman" w:eastAsia="Calibri" w:hAnsi="Times New Roman" w:cs="Times New Roman"/>
                <w:sz w:val="24"/>
                <w:szCs w:val="24"/>
              </w:rPr>
              <w:t>Quicksight</w:t>
            </w:r>
            <w:proofErr w:type="spellEnd"/>
            <w:r w:rsidR="65F6C666" w:rsidRPr="0046689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because...</w:t>
            </w:r>
            <w:r w:rsidRPr="0046689D">
              <w:rPr>
                <w:rFonts w:ascii="Times New Roman" w:hAnsi="Times New Roman" w:cs="Times New Roman"/>
              </w:rPr>
              <w:br/>
            </w:r>
          </w:p>
          <w:p w14:paraId="38D944DF" w14:textId="733FB0E8" w:rsidR="3C72E4D1" w:rsidRPr="0046689D" w:rsidRDefault="3C72E4D1" w:rsidP="7352A118">
            <w:pPr>
              <w:pStyle w:val="ListParagraph"/>
              <w:numPr>
                <w:ilvl w:val="0"/>
                <w:numId w:val="29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6689D">
              <w:rPr>
                <w:rFonts w:ascii="Times New Roman" w:eastAsia="Calibri" w:hAnsi="Times New Roman" w:cs="Times New Roman"/>
                <w:sz w:val="24"/>
                <w:szCs w:val="24"/>
              </w:rPr>
              <w:t>Better visualization options</w:t>
            </w:r>
          </w:p>
          <w:p w14:paraId="6749E35C" w14:textId="78D486CE" w:rsidR="3C72E4D1" w:rsidRPr="0046689D" w:rsidRDefault="3C72E4D1" w:rsidP="7352A118">
            <w:pPr>
              <w:pStyle w:val="ListParagraph"/>
              <w:numPr>
                <w:ilvl w:val="0"/>
                <w:numId w:val="29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6689D">
              <w:rPr>
                <w:rFonts w:ascii="Times New Roman" w:eastAsia="Calibri" w:hAnsi="Times New Roman" w:cs="Times New Roman"/>
                <w:sz w:val="24"/>
                <w:szCs w:val="24"/>
              </w:rPr>
              <w:t>More advanced data modeling</w:t>
            </w:r>
          </w:p>
          <w:p w14:paraId="3AFEB844" w14:textId="67F62C14" w:rsidR="3C72E4D1" w:rsidRPr="0046689D" w:rsidRDefault="3C72E4D1" w:rsidP="7352A118">
            <w:pPr>
              <w:pStyle w:val="ListParagraph"/>
              <w:numPr>
                <w:ilvl w:val="0"/>
                <w:numId w:val="29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6689D">
              <w:rPr>
                <w:rFonts w:ascii="Times New Roman" w:eastAsia="Calibri" w:hAnsi="Times New Roman" w:cs="Times New Roman"/>
                <w:sz w:val="24"/>
                <w:szCs w:val="24"/>
              </w:rPr>
              <w:t>Greater flexibility in data sources</w:t>
            </w:r>
          </w:p>
          <w:p w14:paraId="02659CA8" w14:textId="2BCB22CB" w:rsidR="3C72E4D1" w:rsidRPr="0046689D" w:rsidRDefault="3C72E4D1" w:rsidP="7352A118">
            <w:pPr>
              <w:pStyle w:val="ListParagraph"/>
              <w:numPr>
                <w:ilvl w:val="0"/>
                <w:numId w:val="29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6689D">
              <w:rPr>
                <w:rFonts w:ascii="Times New Roman" w:eastAsia="Calibri" w:hAnsi="Times New Roman" w:cs="Times New Roman"/>
                <w:sz w:val="24"/>
                <w:szCs w:val="24"/>
              </w:rPr>
              <w:t>Easier report customization</w:t>
            </w:r>
          </w:p>
          <w:p w14:paraId="29CE69DF" w14:textId="4CC03209" w:rsidR="3C72E4D1" w:rsidRPr="0046689D" w:rsidRDefault="3C72E4D1" w:rsidP="7352A118">
            <w:pPr>
              <w:pStyle w:val="ListParagraph"/>
              <w:numPr>
                <w:ilvl w:val="0"/>
                <w:numId w:val="29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6689D">
              <w:rPr>
                <w:rFonts w:ascii="Times New Roman" w:eastAsia="Calibri" w:hAnsi="Times New Roman" w:cs="Times New Roman"/>
                <w:sz w:val="24"/>
                <w:szCs w:val="24"/>
              </w:rPr>
              <w:t>More robust sharing options</w:t>
            </w:r>
          </w:p>
          <w:p w14:paraId="7840B950" w14:textId="3BFEE4AA" w:rsidR="7352A118" w:rsidRPr="0046689D" w:rsidRDefault="7352A118" w:rsidP="7352A11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7352A118" w:rsidRPr="0046689D" w14:paraId="4612AE67" w14:textId="77777777" w:rsidTr="7352A118">
        <w:trPr>
          <w:trHeight w:val="300"/>
        </w:trPr>
        <w:tc>
          <w:tcPr>
            <w:tcW w:w="2880" w:type="dxa"/>
          </w:tcPr>
          <w:p w14:paraId="404BDC84" w14:textId="6C1CB785" w:rsidR="65F6C666" w:rsidRPr="0046689D" w:rsidRDefault="65F6C666" w:rsidP="7352A11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6689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Snowflake </w:t>
            </w:r>
          </w:p>
        </w:tc>
        <w:tc>
          <w:tcPr>
            <w:tcW w:w="2880" w:type="dxa"/>
          </w:tcPr>
          <w:p w14:paraId="62A1AE97" w14:textId="718CD82B" w:rsidR="65F6C666" w:rsidRPr="0046689D" w:rsidRDefault="65F6C666" w:rsidP="7352A118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6689D">
              <w:rPr>
                <w:rFonts w:ascii="Times New Roman" w:eastAsia="Calibri" w:hAnsi="Times New Roman" w:cs="Times New Roman"/>
                <w:sz w:val="24"/>
                <w:szCs w:val="24"/>
              </w:rPr>
              <w:t>Cloud-based data warehousing and analytics platform</w:t>
            </w:r>
          </w:p>
        </w:tc>
        <w:tc>
          <w:tcPr>
            <w:tcW w:w="2880" w:type="dxa"/>
          </w:tcPr>
          <w:p w14:paraId="268C5A7E" w14:textId="4E4ABC61" w:rsidR="765CC0D8" w:rsidRPr="0046689D" w:rsidRDefault="765CC0D8" w:rsidP="7352A11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6689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Better than </w:t>
            </w:r>
            <w:r w:rsidR="65F6C666" w:rsidRPr="0046689D">
              <w:rPr>
                <w:rFonts w:ascii="Times New Roman" w:eastAsia="Calibri" w:hAnsi="Times New Roman" w:cs="Times New Roman"/>
                <w:sz w:val="24"/>
                <w:szCs w:val="24"/>
              </w:rPr>
              <w:t>Redshift because...</w:t>
            </w:r>
          </w:p>
          <w:p w14:paraId="67BE5DAB" w14:textId="30C76079" w:rsidR="7352A118" w:rsidRPr="0046689D" w:rsidRDefault="7352A118" w:rsidP="7352A11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092F5388" w14:textId="6922A98B" w:rsidR="1BC5576A" w:rsidRPr="0046689D" w:rsidRDefault="1BC5576A" w:rsidP="7352A118">
            <w:pPr>
              <w:pStyle w:val="ListParagraph"/>
              <w:numPr>
                <w:ilvl w:val="0"/>
                <w:numId w:val="28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6689D">
              <w:rPr>
                <w:rFonts w:ascii="Times New Roman" w:eastAsia="Calibri" w:hAnsi="Times New Roman" w:cs="Times New Roman"/>
                <w:sz w:val="24"/>
                <w:szCs w:val="24"/>
              </w:rPr>
              <w:t>Separation of storage/compute</w:t>
            </w:r>
          </w:p>
          <w:p w14:paraId="37867E44" w14:textId="49205108" w:rsidR="1BC5576A" w:rsidRPr="0046689D" w:rsidRDefault="1BC5576A" w:rsidP="7352A118">
            <w:pPr>
              <w:pStyle w:val="ListParagraph"/>
              <w:numPr>
                <w:ilvl w:val="0"/>
                <w:numId w:val="28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6689D">
              <w:rPr>
                <w:rFonts w:ascii="Times New Roman" w:eastAsia="Calibri" w:hAnsi="Times New Roman" w:cs="Times New Roman"/>
                <w:sz w:val="24"/>
                <w:szCs w:val="24"/>
              </w:rPr>
              <w:t>Near-zero maintenance</w:t>
            </w:r>
          </w:p>
          <w:p w14:paraId="5C10BDC4" w14:textId="251D8461" w:rsidR="1BC5576A" w:rsidRPr="0046689D" w:rsidRDefault="1BC5576A" w:rsidP="7352A118">
            <w:pPr>
              <w:pStyle w:val="ListParagraph"/>
              <w:numPr>
                <w:ilvl w:val="0"/>
                <w:numId w:val="28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6689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Pay-per-second </w:t>
            </w:r>
            <w:proofErr w:type="gramStart"/>
            <w:r w:rsidRPr="0046689D">
              <w:rPr>
                <w:rFonts w:ascii="Times New Roman" w:eastAsia="Calibri" w:hAnsi="Times New Roman" w:cs="Times New Roman"/>
                <w:sz w:val="24"/>
                <w:szCs w:val="24"/>
              </w:rPr>
              <w:t>pricing</w:t>
            </w:r>
            <w:proofErr w:type="gramEnd"/>
          </w:p>
          <w:p w14:paraId="7F33AF2D" w14:textId="13D807A0" w:rsidR="1BC5576A" w:rsidRPr="0046689D" w:rsidRDefault="1BC5576A" w:rsidP="7352A118">
            <w:pPr>
              <w:pStyle w:val="ListParagraph"/>
              <w:numPr>
                <w:ilvl w:val="0"/>
                <w:numId w:val="28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6689D">
              <w:rPr>
                <w:rFonts w:ascii="Times New Roman" w:eastAsia="Calibri" w:hAnsi="Times New Roman" w:cs="Times New Roman"/>
                <w:sz w:val="24"/>
                <w:szCs w:val="24"/>
              </w:rPr>
              <w:t>Better performance at scale</w:t>
            </w:r>
          </w:p>
          <w:p w14:paraId="4B71C4D3" w14:textId="235A110D" w:rsidR="1BC5576A" w:rsidRPr="0046689D" w:rsidRDefault="1BC5576A" w:rsidP="7352A118">
            <w:pPr>
              <w:pStyle w:val="ListParagraph"/>
              <w:numPr>
                <w:ilvl w:val="0"/>
                <w:numId w:val="28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6689D">
              <w:rPr>
                <w:rFonts w:ascii="Times New Roman" w:eastAsia="Calibri" w:hAnsi="Times New Roman" w:cs="Times New Roman"/>
                <w:sz w:val="24"/>
                <w:szCs w:val="24"/>
              </w:rPr>
              <w:t>Native semi-structured data support</w:t>
            </w:r>
          </w:p>
          <w:p w14:paraId="48CBF0F6" w14:textId="6E6B1238" w:rsidR="7352A118" w:rsidRPr="0046689D" w:rsidRDefault="7352A118" w:rsidP="7352A11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14:paraId="2729320F" w14:textId="77777777" w:rsidR="00BF7037" w:rsidRPr="0046689D" w:rsidRDefault="00BF7037" w:rsidP="7352A118">
      <w:pPr>
        <w:spacing w:after="160"/>
        <w:ind w:left="720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64533EC9" w14:textId="33FFD22D" w:rsidR="00947097" w:rsidRDefault="00947097" w:rsidP="00947097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Architecture:</w:t>
      </w:r>
    </w:p>
    <w:p w14:paraId="1693FF9F" w14:textId="2D0DA4A4" w:rsidR="009A549D" w:rsidRDefault="00947097" w:rsidP="0094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exploring </w:t>
      </w:r>
      <w:r w:rsidR="005E260F">
        <w:rPr>
          <w:rFonts w:ascii="Times New Roman" w:hAnsi="Times New Roman" w:cs="Times New Roman"/>
        </w:rPr>
        <w:t>all</w:t>
      </w:r>
      <w:r>
        <w:rPr>
          <w:rFonts w:ascii="Times New Roman" w:hAnsi="Times New Roman" w:cs="Times New Roman"/>
        </w:rPr>
        <w:t xml:space="preserve"> </w:t>
      </w:r>
      <w:r w:rsidR="00A10420">
        <w:rPr>
          <w:rFonts w:ascii="Times New Roman" w:hAnsi="Times New Roman" w:cs="Times New Roman"/>
        </w:rPr>
        <w:t>these</w:t>
      </w:r>
      <w:r>
        <w:rPr>
          <w:rFonts w:ascii="Times New Roman" w:hAnsi="Times New Roman" w:cs="Times New Roman"/>
        </w:rPr>
        <w:t xml:space="preserve"> </w:t>
      </w:r>
      <w:r w:rsidR="005E260F">
        <w:rPr>
          <w:rFonts w:ascii="Times New Roman" w:hAnsi="Times New Roman" w:cs="Times New Roman"/>
        </w:rPr>
        <w:t>services,</w:t>
      </w:r>
      <w:r>
        <w:rPr>
          <w:rFonts w:ascii="Times New Roman" w:hAnsi="Times New Roman" w:cs="Times New Roman"/>
        </w:rPr>
        <w:t xml:space="preserve"> we </w:t>
      </w:r>
      <w:r w:rsidR="00A10420">
        <w:rPr>
          <w:rFonts w:ascii="Times New Roman" w:hAnsi="Times New Roman" w:cs="Times New Roman"/>
        </w:rPr>
        <w:t>built</w:t>
      </w:r>
      <w:r w:rsidR="0046332B">
        <w:rPr>
          <w:rFonts w:ascii="Times New Roman" w:hAnsi="Times New Roman" w:cs="Times New Roman"/>
        </w:rPr>
        <w:t xml:space="preserve"> our project with </w:t>
      </w:r>
      <w:r w:rsidR="00315AF1">
        <w:rPr>
          <w:rFonts w:ascii="Times New Roman" w:hAnsi="Times New Roman" w:cs="Times New Roman"/>
        </w:rPr>
        <w:t>suitable</w:t>
      </w:r>
      <w:r w:rsidR="005E260F">
        <w:rPr>
          <w:rFonts w:ascii="Times New Roman" w:hAnsi="Times New Roman" w:cs="Times New Roman"/>
        </w:rPr>
        <w:t xml:space="preserve"> services to optimize cost and better performance</w:t>
      </w:r>
      <w:r w:rsidR="00C960FA">
        <w:rPr>
          <w:rFonts w:ascii="Times New Roman" w:hAnsi="Times New Roman" w:cs="Times New Roman"/>
        </w:rPr>
        <w:t xml:space="preserve"> and security</w:t>
      </w:r>
      <w:r w:rsidR="00315AF1">
        <w:rPr>
          <w:rFonts w:ascii="Times New Roman" w:hAnsi="Times New Roman" w:cs="Times New Roman"/>
        </w:rPr>
        <w:t xml:space="preserve">. </w:t>
      </w:r>
      <w:r w:rsidR="00A10420">
        <w:rPr>
          <w:rFonts w:ascii="Times New Roman" w:hAnsi="Times New Roman" w:cs="Times New Roman"/>
        </w:rPr>
        <w:t>The architecture of our project is as following:</w:t>
      </w:r>
    </w:p>
    <w:p w14:paraId="7F64C4DB" w14:textId="77777777" w:rsidR="0036399B" w:rsidRDefault="00870330" w:rsidP="0036399B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6709BCD" wp14:editId="720F852B">
            <wp:extent cx="5943600" cy="4895850"/>
            <wp:effectExtent l="0" t="0" r="0" b="0"/>
            <wp:docPr id="1427450375" name="Picture 1" descr="A picture containing text, diagram, plan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450375" name="Picture 1" descr="A picture containing text, diagram, plan, screensh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D7F47" w14:textId="77777777" w:rsidR="0036399B" w:rsidRDefault="0036399B" w:rsidP="0036399B">
      <w:pPr>
        <w:rPr>
          <w:rFonts w:ascii="Times New Roman" w:hAnsi="Times New Roman" w:cs="Times New Roman"/>
        </w:rPr>
      </w:pPr>
    </w:p>
    <w:p w14:paraId="0000003A" w14:textId="57E0F114" w:rsidR="002F76E9" w:rsidRPr="0036399B" w:rsidRDefault="007F0626" w:rsidP="0036399B">
      <w:pPr>
        <w:rPr>
          <w:rFonts w:ascii="Times New Roman" w:hAnsi="Times New Roman" w:cs="Times New Roman"/>
        </w:rPr>
      </w:pPr>
      <w:r w:rsidRPr="0046689D">
        <w:rPr>
          <w:rFonts w:ascii="Times New Roman" w:hAnsi="Times New Roman" w:cs="Times New Roman"/>
        </w:rPr>
        <w:t>Challenges/lessons learned:</w:t>
      </w:r>
    </w:p>
    <w:p w14:paraId="007F2F97" w14:textId="396C9CD1" w:rsidR="004016E9" w:rsidRPr="0046689D" w:rsidRDefault="3E914FDD" w:rsidP="004016E9">
      <w:pPr>
        <w:pStyle w:val="ListParagraph"/>
        <w:numPr>
          <w:ilvl w:val="1"/>
          <w:numId w:val="25"/>
        </w:numPr>
        <w:spacing w:after="160"/>
        <w:rPr>
          <w:rFonts w:ascii="Times New Roman" w:hAnsi="Times New Roman" w:cs="Times New Roman"/>
          <w:color w:val="292929"/>
          <w:sz w:val="23"/>
          <w:szCs w:val="23"/>
          <w:highlight w:val="white"/>
        </w:rPr>
      </w:pPr>
      <w:r w:rsidRPr="0046689D">
        <w:rPr>
          <w:rFonts w:ascii="Times New Roman" w:hAnsi="Times New Roman" w:cs="Times New Roman"/>
          <w:color w:val="292929"/>
          <w:sz w:val="23"/>
          <w:szCs w:val="23"/>
          <w:highlight w:val="white"/>
        </w:rPr>
        <w:t xml:space="preserve">There are many use cases for one service. Finding the use case that we want was hard but not impossible. </w:t>
      </w:r>
    </w:p>
    <w:p w14:paraId="3396FA07" w14:textId="670628FA" w:rsidR="004016E9" w:rsidRPr="0046689D" w:rsidRDefault="00AA029B" w:rsidP="004016E9">
      <w:pPr>
        <w:pStyle w:val="ListParagraph"/>
        <w:numPr>
          <w:ilvl w:val="1"/>
          <w:numId w:val="25"/>
        </w:numPr>
        <w:spacing w:after="160"/>
        <w:rPr>
          <w:rFonts w:ascii="Times New Roman" w:hAnsi="Times New Roman" w:cs="Times New Roman"/>
          <w:color w:val="292929"/>
          <w:sz w:val="23"/>
          <w:szCs w:val="23"/>
          <w:highlight w:val="white"/>
        </w:rPr>
      </w:pPr>
      <w:r w:rsidRPr="0046689D">
        <w:rPr>
          <w:rFonts w:ascii="Times New Roman" w:hAnsi="Times New Roman" w:cs="Times New Roman"/>
          <w:color w:val="292929"/>
          <w:sz w:val="23"/>
          <w:szCs w:val="23"/>
          <w:highlight w:val="white"/>
        </w:rPr>
        <w:t>Wh</w:t>
      </w:r>
      <w:r w:rsidR="47EAA3FD" w:rsidRPr="0046689D">
        <w:rPr>
          <w:rFonts w:ascii="Times New Roman" w:hAnsi="Times New Roman" w:cs="Times New Roman"/>
          <w:color w:val="292929"/>
          <w:sz w:val="23"/>
          <w:szCs w:val="23"/>
          <w:highlight w:val="white"/>
        </w:rPr>
        <w:t>en</w:t>
      </w:r>
      <w:r w:rsidRPr="0046689D">
        <w:rPr>
          <w:rFonts w:ascii="Times New Roman" w:hAnsi="Times New Roman" w:cs="Times New Roman"/>
          <w:color w:val="292929"/>
          <w:sz w:val="23"/>
          <w:szCs w:val="23"/>
          <w:highlight w:val="white"/>
        </w:rPr>
        <w:t xml:space="preserve"> creating </w:t>
      </w:r>
      <w:r w:rsidR="1A9B8E5A" w:rsidRPr="0046689D">
        <w:rPr>
          <w:rFonts w:ascii="Times New Roman" w:hAnsi="Times New Roman" w:cs="Times New Roman"/>
          <w:color w:val="292929"/>
          <w:sz w:val="23"/>
          <w:szCs w:val="23"/>
          <w:highlight w:val="white"/>
        </w:rPr>
        <w:t>a</w:t>
      </w:r>
      <w:r w:rsidR="00D279AE" w:rsidRPr="0046689D">
        <w:rPr>
          <w:rFonts w:ascii="Times New Roman" w:hAnsi="Times New Roman" w:cs="Times New Roman"/>
          <w:color w:val="292929"/>
          <w:sz w:val="23"/>
          <w:szCs w:val="23"/>
          <w:highlight w:val="white"/>
        </w:rPr>
        <w:t xml:space="preserve"> </w:t>
      </w:r>
      <w:r w:rsidR="006B1C10" w:rsidRPr="0046689D">
        <w:rPr>
          <w:rFonts w:ascii="Times New Roman" w:hAnsi="Times New Roman" w:cs="Times New Roman"/>
          <w:color w:val="292929"/>
          <w:sz w:val="23"/>
          <w:szCs w:val="23"/>
          <w:highlight w:val="white"/>
        </w:rPr>
        <w:t>query</w:t>
      </w:r>
      <w:r w:rsidR="00D279AE" w:rsidRPr="0046689D">
        <w:rPr>
          <w:rFonts w:ascii="Times New Roman" w:hAnsi="Times New Roman" w:cs="Times New Roman"/>
          <w:color w:val="292929"/>
          <w:sz w:val="23"/>
          <w:szCs w:val="23"/>
          <w:highlight w:val="white"/>
        </w:rPr>
        <w:t xml:space="preserve"> </w:t>
      </w:r>
      <w:r w:rsidR="5CB8EAF3" w:rsidRPr="0046689D">
        <w:rPr>
          <w:rFonts w:ascii="Times New Roman" w:hAnsi="Times New Roman" w:cs="Times New Roman"/>
          <w:color w:val="292929"/>
          <w:sz w:val="23"/>
          <w:szCs w:val="23"/>
          <w:highlight w:val="white"/>
        </w:rPr>
        <w:t>in Athena,</w:t>
      </w:r>
      <w:r w:rsidR="00D279AE" w:rsidRPr="0046689D">
        <w:rPr>
          <w:rFonts w:ascii="Times New Roman" w:hAnsi="Times New Roman" w:cs="Times New Roman"/>
          <w:color w:val="292929"/>
          <w:sz w:val="23"/>
          <w:szCs w:val="23"/>
          <w:highlight w:val="white"/>
        </w:rPr>
        <w:t xml:space="preserve"> </w:t>
      </w:r>
      <w:r w:rsidR="694FC35D" w:rsidRPr="0046689D">
        <w:rPr>
          <w:rFonts w:ascii="Times New Roman" w:hAnsi="Times New Roman" w:cs="Times New Roman"/>
          <w:color w:val="292929"/>
          <w:sz w:val="23"/>
          <w:szCs w:val="23"/>
          <w:highlight w:val="white"/>
        </w:rPr>
        <w:t>the date column in the</w:t>
      </w:r>
      <w:r w:rsidR="00D279AE" w:rsidRPr="0046689D">
        <w:rPr>
          <w:rFonts w:ascii="Times New Roman" w:hAnsi="Times New Roman" w:cs="Times New Roman"/>
          <w:color w:val="292929"/>
          <w:sz w:val="23"/>
          <w:szCs w:val="23"/>
          <w:highlight w:val="white"/>
        </w:rPr>
        <w:t xml:space="preserve"> </w:t>
      </w:r>
      <w:r w:rsidR="00E06C5D" w:rsidRPr="0046689D">
        <w:rPr>
          <w:rFonts w:ascii="Times New Roman" w:hAnsi="Times New Roman" w:cs="Times New Roman"/>
          <w:color w:val="292929"/>
          <w:sz w:val="23"/>
          <w:szCs w:val="23"/>
          <w:highlight w:val="white"/>
        </w:rPr>
        <w:t xml:space="preserve">parquet </w:t>
      </w:r>
      <w:r w:rsidR="006F27B0" w:rsidRPr="0046689D">
        <w:rPr>
          <w:rFonts w:ascii="Times New Roman" w:hAnsi="Times New Roman" w:cs="Times New Roman"/>
          <w:color w:val="292929"/>
          <w:sz w:val="23"/>
          <w:szCs w:val="23"/>
          <w:highlight w:val="white"/>
        </w:rPr>
        <w:t xml:space="preserve">file </w:t>
      </w:r>
      <w:r w:rsidR="003F378E" w:rsidRPr="0046689D">
        <w:rPr>
          <w:rFonts w:ascii="Times New Roman" w:hAnsi="Times New Roman" w:cs="Times New Roman"/>
          <w:color w:val="292929"/>
          <w:sz w:val="23"/>
          <w:szCs w:val="23"/>
          <w:highlight w:val="white"/>
        </w:rPr>
        <w:t>was not working</w:t>
      </w:r>
      <w:r w:rsidR="0055941D" w:rsidRPr="0046689D">
        <w:rPr>
          <w:rFonts w:ascii="Times New Roman" w:hAnsi="Times New Roman" w:cs="Times New Roman"/>
          <w:color w:val="292929"/>
          <w:sz w:val="23"/>
          <w:szCs w:val="23"/>
          <w:highlight w:val="white"/>
        </w:rPr>
        <w:t xml:space="preserve">. </w:t>
      </w:r>
      <w:r w:rsidR="24FCDA01" w:rsidRPr="0046689D">
        <w:rPr>
          <w:rFonts w:ascii="Times New Roman" w:hAnsi="Times New Roman" w:cs="Times New Roman"/>
          <w:color w:val="292929"/>
          <w:sz w:val="23"/>
          <w:szCs w:val="23"/>
          <w:highlight w:val="white"/>
        </w:rPr>
        <w:t>It m</w:t>
      </w:r>
      <w:r w:rsidR="0055941D" w:rsidRPr="0046689D">
        <w:rPr>
          <w:rFonts w:ascii="Times New Roman" w:hAnsi="Times New Roman" w:cs="Times New Roman"/>
          <w:color w:val="292929"/>
          <w:sz w:val="23"/>
          <w:szCs w:val="23"/>
          <w:highlight w:val="white"/>
        </w:rPr>
        <w:t xml:space="preserve">ight have been because of </w:t>
      </w:r>
      <w:r w:rsidR="25DAB5A6" w:rsidRPr="0046689D">
        <w:rPr>
          <w:rFonts w:ascii="Times New Roman" w:hAnsi="Times New Roman" w:cs="Times New Roman"/>
          <w:color w:val="292929"/>
          <w:sz w:val="23"/>
          <w:szCs w:val="23"/>
          <w:highlight w:val="white"/>
        </w:rPr>
        <w:t xml:space="preserve">the </w:t>
      </w:r>
      <w:r w:rsidR="0055941D" w:rsidRPr="0046689D">
        <w:rPr>
          <w:rFonts w:ascii="Times New Roman" w:hAnsi="Times New Roman" w:cs="Times New Roman"/>
          <w:color w:val="292929"/>
          <w:sz w:val="23"/>
          <w:szCs w:val="23"/>
          <w:highlight w:val="white"/>
        </w:rPr>
        <w:t>data type</w:t>
      </w:r>
      <w:r w:rsidR="2E733EAF" w:rsidRPr="0046689D">
        <w:rPr>
          <w:rFonts w:ascii="Times New Roman" w:hAnsi="Times New Roman" w:cs="Times New Roman"/>
          <w:color w:val="292929"/>
          <w:sz w:val="23"/>
          <w:szCs w:val="23"/>
          <w:highlight w:val="white"/>
        </w:rPr>
        <w:t xml:space="preserve">, </w:t>
      </w:r>
      <w:r w:rsidR="21D0AB5C" w:rsidRPr="0046689D">
        <w:rPr>
          <w:rFonts w:ascii="Times New Roman" w:hAnsi="Times New Roman" w:cs="Times New Roman"/>
          <w:color w:val="292929"/>
          <w:sz w:val="23"/>
          <w:szCs w:val="23"/>
          <w:highlight w:val="white"/>
        </w:rPr>
        <w:t>but we could not figure it out</w:t>
      </w:r>
      <w:r w:rsidR="194D0CA9" w:rsidRPr="0046689D">
        <w:rPr>
          <w:rFonts w:ascii="Times New Roman" w:hAnsi="Times New Roman" w:cs="Times New Roman"/>
          <w:color w:val="292929"/>
          <w:sz w:val="23"/>
          <w:szCs w:val="23"/>
          <w:highlight w:val="white"/>
        </w:rPr>
        <w:t xml:space="preserve"> in time.</w:t>
      </w:r>
    </w:p>
    <w:p w14:paraId="693CF5E8" w14:textId="0935D943" w:rsidR="003F378E" w:rsidRPr="0046689D" w:rsidRDefault="32FAD65E" w:rsidP="004016E9">
      <w:pPr>
        <w:pStyle w:val="ListParagraph"/>
        <w:numPr>
          <w:ilvl w:val="1"/>
          <w:numId w:val="25"/>
        </w:numPr>
        <w:spacing w:after="160"/>
        <w:rPr>
          <w:rFonts w:ascii="Times New Roman" w:hAnsi="Times New Roman" w:cs="Times New Roman"/>
          <w:color w:val="292929"/>
          <w:sz w:val="23"/>
          <w:szCs w:val="23"/>
          <w:highlight w:val="white"/>
        </w:rPr>
      </w:pPr>
      <w:r w:rsidRPr="0046689D">
        <w:rPr>
          <w:rFonts w:ascii="Times New Roman" w:hAnsi="Times New Roman" w:cs="Times New Roman"/>
          <w:color w:val="292929"/>
          <w:sz w:val="23"/>
          <w:szCs w:val="23"/>
          <w:highlight w:val="white"/>
        </w:rPr>
        <w:t xml:space="preserve">We were unable to </w:t>
      </w:r>
      <w:proofErr w:type="spellStart"/>
      <w:r w:rsidRPr="0046689D">
        <w:rPr>
          <w:rFonts w:ascii="Times New Roman" w:hAnsi="Times New Roman" w:cs="Times New Roman"/>
          <w:color w:val="292929"/>
          <w:sz w:val="23"/>
          <w:szCs w:val="23"/>
          <w:highlight w:val="white"/>
        </w:rPr>
        <w:t>i</w:t>
      </w:r>
      <w:r w:rsidR="068F892F" w:rsidRPr="0046689D">
        <w:rPr>
          <w:rFonts w:ascii="Times New Roman" w:hAnsi="Times New Roman" w:cs="Times New Roman"/>
          <w:color w:val="292929"/>
          <w:sz w:val="23"/>
          <w:szCs w:val="23"/>
          <w:highlight w:val="white"/>
        </w:rPr>
        <w:t>mplement</w:t>
      </w:r>
      <w:r w:rsidR="62C65FFB" w:rsidRPr="0046689D">
        <w:rPr>
          <w:rFonts w:ascii="Times New Roman" w:hAnsi="Times New Roman" w:cs="Times New Roman"/>
          <w:color w:val="292929"/>
          <w:sz w:val="23"/>
          <w:szCs w:val="23"/>
          <w:highlight w:val="white"/>
        </w:rPr>
        <w:t>e</w:t>
      </w:r>
      <w:proofErr w:type="spellEnd"/>
      <w:r w:rsidR="068F892F" w:rsidRPr="0046689D">
        <w:rPr>
          <w:rFonts w:ascii="Times New Roman" w:hAnsi="Times New Roman" w:cs="Times New Roman"/>
          <w:color w:val="292929"/>
          <w:sz w:val="23"/>
          <w:szCs w:val="23"/>
          <w:highlight w:val="white"/>
        </w:rPr>
        <w:t xml:space="preserve"> the copy command in Redshift</w:t>
      </w:r>
      <w:r w:rsidR="02F231E4" w:rsidRPr="0046689D">
        <w:rPr>
          <w:rFonts w:ascii="Times New Roman" w:hAnsi="Times New Roman" w:cs="Times New Roman"/>
          <w:color w:val="292929"/>
          <w:sz w:val="23"/>
          <w:szCs w:val="23"/>
          <w:highlight w:val="white"/>
        </w:rPr>
        <w:t xml:space="preserve"> after several attempts.</w:t>
      </w:r>
    </w:p>
    <w:p w14:paraId="1110B1DD" w14:textId="13F8CFDB" w:rsidR="00B31783" w:rsidRPr="0046689D" w:rsidRDefault="7129C287" w:rsidP="004016E9">
      <w:pPr>
        <w:pStyle w:val="ListParagraph"/>
        <w:numPr>
          <w:ilvl w:val="1"/>
          <w:numId w:val="25"/>
        </w:numPr>
        <w:spacing w:after="160"/>
        <w:rPr>
          <w:rFonts w:ascii="Times New Roman" w:hAnsi="Times New Roman" w:cs="Times New Roman"/>
          <w:color w:val="292929"/>
          <w:sz w:val="23"/>
          <w:szCs w:val="23"/>
          <w:highlight w:val="white"/>
        </w:rPr>
      </w:pPr>
      <w:r w:rsidRPr="0046689D">
        <w:rPr>
          <w:rFonts w:ascii="Times New Roman" w:hAnsi="Times New Roman" w:cs="Times New Roman"/>
          <w:color w:val="292929"/>
          <w:sz w:val="23"/>
          <w:szCs w:val="23"/>
          <w:highlight w:val="white"/>
        </w:rPr>
        <w:t xml:space="preserve">Understanding how to connect </w:t>
      </w:r>
      <w:proofErr w:type="gramStart"/>
      <w:r w:rsidRPr="0046689D">
        <w:rPr>
          <w:rFonts w:ascii="Times New Roman" w:hAnsi="Times New Roman" w:cs="Times New Roman"/>
          <w:color w:val="292929"/>
          <w:sz w:val="23"/>
          <w:szCs w:val="23"/>
          <w:highlight w:val="white"/>
        </w:rPr>
        <w:t>all of</w:t>
      </w:r>
      <w:proofErr w:type="gramEnd"/>
      <w:r w:rsidRPr="0046689D">
        <w:rPr>
          <w:rFonts w:ascii="Times New Roman" w:hAnsi="Times New Roman" w:cs="Times New Roman"/>
          <w:color w:val="292929"/>
          <w:sz w:val="23"/>
          <w:szCs w:val="23"/>
          <w:highlight w:val="white"/>
        </w:rPr>
        <w:t xml:space="preserve"> the services to each other was one challenge. Setting them up in everyone’s account</w:t>
      </w:r>
      <w:r w:rsidR="5D07D25B" w:rsidRPr="0046689D">
        <w:rPr>
          <w:rFonts w:ascii="Times New Roman" w:hAnsi="Times New Roman" w:cs="Times New Roman"/>
          <w:color w:val="292929"/>
          <w:sz w:val="23"/>
          <w:szCs w:val="23"/>
          <w:highlight w:val="white"/>
        </w:rPr>
        <w:t>s</w:t>
      </w:r>
      <w:r w:rsidRPr="0046689D">
        <w:rPr>
          <w:rFonts w:ascii="Times New Roman" w:hAnsi="Times New Roman" w:cs="Times New Roman"/>
          <w:color w:val="292929"/>
          <w:sz w:val="23"/>
          <w:szCs w:val="23"/>
          <w:highlight w:val="white"/>
        </w:rPr>
        <w:t xml:space="preserve"> was another c</w:t>
      </w:r>
      <w:r w:rsidR="48609D05" w:rsidRPr="0046689D">
        <w:rPr>
          <w:rFonts w:ascii="Times New Roman" w:hAnsi="Times New Roman" w:cs="Times New Roman"/>
          <w:color w:val="292929"/>
          <w:sz w:val="23"/>
          <w:szCs w:val="23"/>
          <w:highlight w:val="white"/>
        </w:rPr>
        <w:t>hallenge</w:t>
      </w:r>
      <w:r w:rsidR="6075908D" w:rsidRPr="0046689D">
        <w:rPr>
          <w:rFonts w:ascii="Times New Roman" w:hAnsi="Times New Roman" w:cs="Times New Roman"/>
          <w:color w:val="292929"/>
          <w:sz w:val="23"/>
          <w:szCs w:val="23"/>
          <w:highlight w:val="white"/>
        </w:rPr>
        <w:t>.</w:t>
      </w:r>
    </w:p>
    <w:p w14:paraId="4372A99A" w14:textId="61A8B01B" w:rsidR="6075908D" w:rsidRPr="0046689D" w:rsidRDefault="6075908D" w:rsidP="7DB100F1">
      <w:pPr>
        <w:pStyle w:val="ListParagraph"/>
        <w:numPr>
          <w:ilvl w:val="1"/>
          <w:numId w:val="25"/>
        </w:numPr>
        <w:spacing w:after="160"/>
        <w:rPr>
          <w:rFonts w:ascii="Times New Roman" w:hAnsi="Times New Roman" w:cs="Times New Roman"/>
          <w:color w:val="292929"/>
          <w:sz w:val="23"/>
          <w:szCs w:val="23"/>
          <w:highlight w:val="white"/>
        </w:rPr>
      </w:pPr>
      <w:r w:rsidRPr="0046689D">
        <w:rPr>
          <w:rFonts w:ascii="Times New Roman" w:hAnsi="Times New Roman" w:cs="Times New Roman"/>
          <w:color w:val="292929"/>
          <w:sz w:val="23"/>
          <w:szCs w:val="23"/>
          <w:highlight w:val="white"/>
        </w:rPr>
        <w:t>When sharing codes to set up a Lambda or a Glue Job, we often ran into indentation errors due to formatting.</w:t>
      </w:r>
    </w:p>
    <w:p w14:paraId="0CA78289" w14:textId="77777777" w:rsidR="00B60920" w:rsidRPr="0046689D" w:rsidRDefault="00B60920" w:rsidP="00B60920">
      <w:pPr>
        <w:spacing w:after="160"/>
        <w:ind w:left="1080"/>
        <w:rPr>
          <w:rFonts w:ascii="Times New Roman" w:hAnsi="Times New Roman" w:cs="Times New Roman"/>
          <w:color w:val="292929"/>
          <w:sz w:val="23"/>
          <w:szCs w:val="23"/>
          <w:highlight w:val="white"/>
        </w:rPr>
      </w:pPr>
    </w:p>
    <w:p w14:paraId="0000003C" w14:textId="77777777" w:rsidR="002F76E9" w:rsidRPr="0046689D" w:rsidRDefault="002F76E9">
      <w:pPr>
        <w:spacing w:after="160"/>
        <w:rPr>
          <w:rFonts w:ascii="Times New Roman" w:eastAsia="Calibri" w:hAnsi="Times New Roman" w:cs="Times New Roman"/>
          <w:sz w:val="24"/>
          <w:szCs w:val="24"/>
        </w:rPr>
      </w:pPr>
    </w:p>
    <w:p w14:paraId="0000003D" w14:textId="77777777" w:rsidR="002F76E9" w:rsidRPr="0046689D" w:rsidRDefault="002F76E9">
      <w:pPr>
        <w:rPr>
          <w:rFonts w:ascii="Times New Roman" w:eastAsia="Calibri" w:hAnsi="Times New Roman" w:cs="Times New Roman"/>
          <w:sz w:val="24"/>
          <w:szCs w:val="24"/>
        </w:rPr>
      </w:pPr>
    </w:p>
    <w:sectPr w:rsidR="002F76E9" w:rsidRPr="0046689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104A0"/>
    <w:multiLevelType w:val="multilevel"/>
    <w:tmpl w:val="FFFFFFFF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0549CD5F"/>
    <w:multiLevelType w:val="multilevel"/>
    <w:tmpl w:val="FFFFFFFF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05F7762E"/>
    <w:multiLevelType w:val="multilevel"/>
    <w:tmpl w:val="FFFFFFFF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084152FB"/>
    <w:multiLevelType w:val="multilevel"/>
    <w:tmpl w:val="62F49DC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0E712996"/>
    <w:multiLevelType w:val="multilevel"/>
    <w:tmpl w:val="FFFFFFFF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1182D996"/>
    <w:multiLevelType w:val="hybridMultilevel"/>
    <w:tmpl w:val="34EE1CD4"/>
    <w:lvl w:ilvl="0" w:tplc="609A524A">
      <w:start w:val="1"/>
      <w:numFmt w:val="decimal"/>
      <w:lvlText w:val="%1."/>
      <w:lvlJc w:val="left"/>
      <w:pPr>
        <w:ind w:left="720" w:hanging="360"/>
      </w:pPr>
    </w:lvl>
    <w:lvl w:ilvl="1" w:tplc="608E8C2C">
      <w:start w:val="1"/>
      <w:numFmt w:val="lowerLetter"/>
      <w:lvlText w:val="%2."/>
      <w:lvlJc w:val="left"/>
      <w:pPr>
        <w:ind w:left="1440" w:hanging="360"/>
      </w:pPr>
    </w:lvl>
    <w:lvl w:ilvl="2" w:tplc="E32CC428">
      <w:start w:val="1"/>
      <w:numFmt w:val="lowerRoman"/>
      <w:lvlText w:val="%3."/>
      <w:lvlJc w:val="right"/>
      <w:pPr>
        <w:ind w:left="2160" w:hanging="180"/>
      </w:pPr>
    </w:lvl>
    <w:lvl w:ilvl="3" w:tplc="DE1EC6E4">
      <w:start w:val="1"/>
      <w:numFmt w:val="decimal"/>
      <w:lvlText w:val="%4."/>
      <w:lvlJc w:val="left"/>
      <w:pPr>
        <w:ind w:left="2880" w:hanging="360"/>
      </w:pPr>
    </w:lvl>
    <w:lvl w:ilvl="4" w:tplc="955EB2E6">
      <w:start w:val="1"/>
      <w:numFmt w:val="lowerLetter"/>
      <w:lvlText w:val="%5."/>
      <w:lvlJc w:val="left"/>
      <w:pPr>
        <w:ind w:left="3600" w:hanging="360"/>
      </w:pPr>
    </w:lvl>
    <w:lvl w:ilvl="5" w:tplc="C898147A">
      <w:start w:val="1"/>
      <w:numFmt w:val="lowerRoman"/>
      <w:lvlText w:val="%6."/>
      <w:lvlJc w:val="right"/>
      <w:pPr>
        <w:ind w:left="4320" w:hanging="180"/>
      </w:pPr>
    </w:lvl>
    <w:lvl w:ilvl="6" w:tplc="057850CE">
      <w:start w:val="1"/>
      <w:numFmt w:val="decimal"/>
      <w:lvlText w:val="%7."/>
      <w:lvlJc w:val="left"/>
      <w:pPr>
        <w:ind w:left="5040" w:hanging="360"/>
      </w:pPr>
    </w:lvl>
    <w:lvl w:ilvl="7" w:tplc="6736F1EE">
      <w:start w:val="1"/>
      <w:numFmt w:val="lowerLetter"/>
      <w:lvlText w:val="%8."/>
      <w:lvlJc w:val="left"/>
      <w:pPr>
        <w:ind w:left="5760" w:hanging="360"/>
      </w:pPr>
    </w:lvl>
    <w:lvl w:ilvl="8" w:tplc="BDEA30A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969678"/>
    <w:multiLevelType w:val="hybridMultilevel"/>
    <w:tmpl w:val="EF5638FA"/>
    <w:lvl w:ilvl="0" w:tplc="357C6118">
      <w:start w:val="1"/>
      <w:numFmt w:val="decimal"/>
      <w:lvlText w:val="%1."/>
      <w:lvlJc w:val="left"/>
      <w:pPr>
        <w:ind w:left="720" w:hanging="360"/>
      </w:pPr>
    </w:lvl>
    <w:lvl w:ilvl="1" w:tplc="5204DF7C">
      <w:start w:val="1"/>
      <w:numFmt w:val="lowerLetter"/>
      <w:lvlText w:val="%2."/>
      <w:lvlJc w:val="left"/>
      <w:pPr>
        <w:ind w:left="1440" w:hanging="360"/>
      </w:pPr>
    </w:lvl>
    <w:lvl w:ilvl="2" w:tplc="523C2E6A">
      <w:start w:val="1"/>
      <w:numFmt w:val="lowerRoman"/>
      <w:lvlText w:val="%3."/>
      <w:lvlJc w:val="right"/>
      <w:pPr>
        <w:ind w:left="2160" w:hanging="180"/>
      </w:pPr>
    </w:lvl>
    <w:lvl w:ilvl="3" w:tplc="FE161D8C">
      <w:start w:val="1"/>
      <w:numFmt w:val="decimal"/>
      <w:lvlText w:val="%4."/>
      <w:lvlJc w:val="left"/>
      <w:pPr>
        <w:ind w:left="2880" w:hanging="360"/>
      </w:pPr>
    </w:lvl>
    <w:lvl w:ilvl="4" w:tplc="DBDC3CA8">
      <w:start w:val="1"/>
      <w:numFmt w:val="lowerLetter"/>
      <w:lvlText w:val="%5."/>
      <w:lvlJc w:val="left"/>
      <w:pPr>
        <w:ind w:left="3600" w:hanging="360"/>
      </w:pPr>
    </w:lvl>
    <w:lvl w:ilvl="5" w:tplc="74045B54">
      <w:start w:val="1"/>
      <w:numFmt w:val="lowerRoman"/>
      <w:lvlText w:val="%6."/>
      <w:lvlJc w:val="right"/>
      <w:pPr>
        <w:ind w:left="4320" w:hanging="180"/>
      </w:pPr>
    </w:lvl>
    <w:lvl w:ilvl="6" w:tplc="35F69294">
      <w:start w:val="1"/>
      <w:numFmt w:val="decimal"/>
      <w:lvlText w:val="%7."/>
      <w:lvlJc w:val="left"/>
      <w:pPr>
        <w:ind w:left="5040" w:hanging="360"/>
      </w:pPr>
    </w:lvl>
    <w:lvl w:ilvl="7" w:tplc="E536FC8C">
      <w:start w:val="1"/>
      <w:numFmt w:val="lowerLetter"/>
      <w:lvlText w:val="%8."/>
      <w:lvlJc w:val="left"/>
      <w:pPr>
        <w:ind w:left="5760" w:hanging="360"/>
      </w:pPr>
    </w:lvl>
    <w:lvl w:ilvl="8" w:tplc="54B03C2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EA7163"/>
    <w:multiLevelType w:val="multilevel"/>
    <w:tmpl w:val="7236E43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 w15:restartNumberingAfterBreak="0">
    <w:nsid w:val="145E9CEB"/>
    <w:multiLevelType w:val="hybridMultilevel"/>
    <w:tmpl w:val="B31A7266"/>
    <w:lvl w:ilvl="0" w:tplc="2FBE0EFA">
      <w:start w:val="1"/>
      <w:numFmt w:val="decimal"/>
      <w:lvlText w:val="%1."/>
      <w:lvlJc w:val="left"/>
      <w:pPr>
        <w:ind w:left="720" w:hanging="360"/>
      </w:pPr>
    </w:lvl>
    <w:lvl w:ilvl="1" w:tplc="10E44D28">
      <w:start w:val="1"/>
      <w:numFmt w:val="lowerLetter"/>
      <w:lvlText w:val="%2."/>
      <w:lvlJc w:val="left"/>
      <w:pPr>
        <w:ind w:left="1440" w:hanging="360"/>
      </w:pPr>
    </w:lvl>
    <w:lvl w:ilvl="2" w:tplc="6A9686A2">
      <w:start w:val="1"/>
      <w:numFmt w:val="lowerRoman"/>
      <w:lvlText w:val="%3."/>
      <w:lvlJc w:val="right"/>
      <w:pPr>
        <w:ind w:left="2160" w:hanging="180"/>
      </w:pPr>
    </w:lvl>
    <w:lvl w:ilvl="3" w:tplc="9E8CEBCA">
      <w:start w:val="1"/>
      <w:numFmt w:val="decimal"/>
      <w:lvlText w:val="%4."/>
      <w:lvlJc w:val="left"/>
      <w:pPr>
        <w:ind w:left="2880" w:hanging="360"/>
      </w:pPr>
    </w:lvl>
    <w:lvl w:ilvl="4" w:tplc="575CFFE6">
      <w:start w:val="1"/>
      <w:numFmt w:val="lowerLetter"/>
      <w:lvlText w:val="%5."/>
      <w:lvlJc w:val="left"/>
      <w:pPr>
        <w:ind w:left="3600" w:hanging="360"/>
      </w:pPr>
    </w:lvl>
    <w:lvl w:ilvl="5" w:tplc="C5864C72">
      <w:start w:val="1"/>
      <w:numFmt w:val="lowerRoman"/>
      <w:lvlText w:val="%6."/>
      <w:lvlJc w:val="right"/>
      <w:pPr>
        <w:ind w:left="4320" w:hanging="180"/>
      </w:pPr>
    </w:lvl>
    <w:lvl w:ilvl="6" w:tplc="10F2783A">
      <w:start w:val="1"/>
      <w:numFmt w:val="decimal"/>
      <w:lvlText w:val="%7."/>
      <w:lvlJc w:val="left"/>
      <w:pPr>
        <w:ind w:left="5040" w:hanging="360"/>
      </w:pPr>
    </w:lvl>
    <w:lvl w:ilvl="7" w:tplc="B854097A">
      <w:start w:val="1"/>
      <w:numFmt w:val="lowerLetter"/>
      <w:lvlText w:val="%8."/>
      <w:lvlJc w:val="left"/>
      <w:pPr>
        <w:ind w:left="5760" w:hanging="360"/>
      </w:pPr>
    </w:lvl>
    <w:lvl w:ilvl="8" w:tplc="03A65904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170D35"/>
    <w:multiLevelType w:val="multilevel"/>
    <w:tmpl w:val="BBA8D40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 w15:restartNumberingAfterBreak="0">
    <w:nsid w:val="1EDB6CAD"/>
    <w:multiLevelType w:val="multilevel"/>
    <w:tmpl w:val="DBFE242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 w15:restartNumberingAfterBreak="0">
    <w:nsid w:val="200BFC0E"/>
    <w:multiLevelType w:val="hybridMultilevel"/>
    <w:tmpl w:val="60006CB4"/>
    <w:lvl w:ilvl="0" w:tplc="8CC870DA">
      <w:start w:val="1"/>
      <w:numFmt w:val="decimal"/>
      <w:lvlText w:val="%1."/>
      <w:lvlJc w:val="left"/>
      <w:pPr>
        <w:ind w:left="720" w:hanging="360"/>
      </w:pPr>
    </w:lvl>
    <w:lvl w:ilvl="1" w:tplc="E5B02970">
      <w:start w:val="1"/>
      <w:numFmt w:val="lowerLetter"/>
      <w:lvlText w:val="%2."/>
      <w:lvlJc w:val="left"/>
      <w:pPr>
        <w:ind w:left="1440" w:hanging="360"/>
      </w:pPr>
    </w:lvl>
    <w:lvl w:ilvl="2" w:tplc="F2F895D4">
      <w:start w:val="1"/>
      <w:numFmt w:val="lowerRoman"/>
      <w:lvlText w:val="%3."/>
      <w:lvlJc w:val="right"/>
      <w:pPr>
        <w:ind w:left="2160" w:hanging="180"/>
      </w:pPr>
    </w:lvl>
    <w:lvl w:ilvl="3" w:tplc="59AEEA7A">
      <w:start w:val="1"/>
      <w:numFmt w:val="decimal"/>
      <w:lvlText w:val="%4."/>
      <w:lvlJc w:val="left"/>
      <w:pPr>
        <w:ind w:left="2880" w:hanging="360"/>
      </w:pPr>
    </w:lvl>
    <w:lvl w:ilvl="4" w:tplc="D17406A2">
      <w:start w:val="1"/>
      <w:numFmt w:val="lowerLetter"/>
      <w:lvlText w:val="%5."/>
      <w:lvlJc w:val="left"/>
      <w:pPr>
        <w:ind w:left="3600" w:hanging="360"/>
      </w:pPr>
    </w:lvl>
    <w:lvl w:ilvl="5" w:tplc="CBDC482C">
      <w:start w:val="1"/>
      <w:numFmt w:val="lowerRoman"/>
      <w:lvlText w:val="%6."/>
      <w:lvlJc w:val="right"/>
      <w:pPr>
        <w:ind w:left="4320" w:hanging="180"/>
      </w:pPr>
    </w:lvl>
    <w:lvl w:ilvl="6" w:tplc="1FE86976">
      <w:start w:val="1"/>
      <w:numFmt w:val="decimal"/>
      <w:lvlText w:val="%7."/>
      <w:lvlJc w:val="left"/>
      <w:pPr>
        <w:ind w:left="5040" w:hanging="360"/>
      </w:pPr>
    </w:lvl>
    <w:lvl w:ilvl="7" w:tplc="39689C20">
      <w:start w:val="1"/>
      <w:numFmt w:val="lowerLetter"/>
      <w:lvlText w:val="%8."/>
      <w:lvlJc w:val="left"/>
      <w:pPr>
        <w:ind w:left="5760" w:hanging="360"/>
      </w:pPr>
    </w:lvl>
    <w:lvl w:ilvl="8" w:tplc="E7C0513E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BE12D6"/>
    <w:multiLevelType w:val="multilevel"/>
    <w:tmpl w:val="AD9E2C2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 w15:restartNumberingAfterBreak="0">
    <w:nsid w:val="234E326B"/>
    <w:multiLevelType w:val="multilevel"/>
    <w:tmpl w:val="FFFFFFFF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4" w15:restartNumberingAfterBreak="0">
    <w:nsid w:val="251131E2"/>
    <w:multiLevelType w:val="multilevel"/>
    <w:tmpl w:val="C5029A1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5" w15:restartNumberingAfterBreak="0">
    <w:nsid w:val="2A662414"/>
    <w:multiLevelType w:val="hybridMultilevel"/>
    <w:tmpl w:val="68841672"/>
    <w:lvl w:ilvl="0" w:tplc="845EA3C0">
      <w:start w:val="1"/>
      <w:numFmt w:val="decimal"/>
      <w:lvlText w:val="%1."/>
      <w:lvlJc w:val="left"/>
      <w:pPr>
        <w:ind w:left="720" w:hanging="360"/>
      </w:pPr>
    </w:lvl>
    <w:lvl w:ilvl="1" w:tplc="ABD0C30C">
      <w:start w:val="1"/>
      <w:numFmt w:val="lowerLetter"/>
      <w:lvlText w:val="%2."/>
      <w:lvlJc w:val="left"/>
      <w:pPr>
        <w:ind w:left="1440" w:hanging="360"/>
      </w:pPr>
    </w:lvl>
    <w:lvl w:ilvl="2" w:tplc="458EAD4C">
      <w:start w:val="1"/>
      <w:numFmt w:val="lowerRoman"/>
      <w:lvlText w:val="%3."/>
      <w:lvlJc w:val="right"/>
      <w:pPr>
        <w:ind w:left="2160" w:hanging="180"/>
      </w:pPr>
    </w:lvl>
    <w:lvl w:ilvl="3" w:tplc="A6BA9CAC">
      <w:start w:val="1"/>
      <w:numFmt w:val="decimal"/>
      <w:lvlText w:val="%4."/>
      <w:lvlJc w:val="left"/>
      <w:pPr>
        <w:ind w:left="2880" w:hanging="360"/>
      </w:pPr>
    </w:lvl>
    <w:lvl w:ilvl="4" w:tplc="F78090D0">
      <w:start w:val="1"/>
      <w:numFmt w:val="lowerLetter"/>
      <w:lvlText w:val="%5."/>
      <w:lvlJc w:val="left"/>
      <w:pPr>
        <w:ind w:left="3600" w:hanging="360"/>
      </w:pPr>
    </w:lvl>
    <w:lvl w:ilvl="5" w:tplc="F7A66272">
      <w:start w:val="1"/>
      <w:numFmt w:val="lowerRoman"/>
      <w:lvlText w:val="%6."/>
      <w:lvlJc w:val="right"/>
      <w:pPr>
        <w:ind w:left="4320" w:hanging="180"/>
      </w:pPr>
    </w:lvl>
    <w:lvl w:ilvl="6" w:tplc="16286F48">
      <w:start w:val="1"/>
      <w:numFmt w:val="decimal"/>
      <w:lvlText w:val="%7."/>
      <w:lvlJc w:val="left"/>
      <w:pPr>
        <w:ind w:left="5040" w:hanging="360"/>
      </w:pPr>
    </w:lvl>
    <w:lvl w:ilvl="7" w:tplc="89167710">
      <w:start w:val="1"/>
      <w:numFmt w:val="lowerLetter"/>
      <w:lvlText w:val="%8."/>
      <w:lvlJc w:val="left"/>
      <w:pPr>
        <w:ind w:left="5760" w:hanging="360"/>
      </w:pPr>
    </w:lvl>
    <w:lvl w:ilvl="8" w:tplc="0AC6BA7E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BBA482"/>
    <w:multiLevelType w:val="multilevel"/>
    <w:tmpl w:val="FFFFFFFF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7" w15:restartNumberingAfterBreak="0">
    <w:nsid w:val="362F7816"/>
    <w:multiLevelType w:val="multilevel"/>
    <w:tmpl w:val="662AD61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8" w15:restartNumberingAfterBreak="0">
    <w:nsid w:val="3FEE418D"/>
    <w:multiLevelType w:val="multilevel"/>
    <w:tmpl w:val="FFFFFFFF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9" w15:restartNumberingAfterBreak="0">
    <w:nsid w:val="40F35E42"/>
    <w:multiLevelType w:val="multilevel"/>
    <w:tmpl w:val="FFFFFFFF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0" w15:restartNumberingAfterBreak="0">
    <w:nsid w:val="44535180"/>
    <w:multiLevelType w:val="multilevel"/>
    <w:tmpl w:val="536269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432E36"/>
    <w:multiLevelType w:val="multilevel"/>
    <w:tmpl w:val="FFFFFFFF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2" w15:restartNumberingAfterBreak="0">
    <w:nsid w:val="54A885E4"/>
    <w:multiLevelType w:val="hybridMultilevel"/>
    <w:tmpl w:val="C4687C70"/>
    <w:lvl w:ilvl="0" w:tplc="4C64EC3C">
      <w:start w:val="1"/>
      <w:numFmt w:val="decimal"/>
      <w:lvlText w:val="%1."/>
      <w:lvlJc w:val="left"/>
      <w:pPr>
        <w:ind w:left="720" w:hanging="360"/>
      </w:pPr>
    </w:lvl>
    <w:lvl w:ilvl="1" w:tplc="3D5A2E24">
      <w:start w:val="1"/>
      <w:numFmt w:val="lowerLetter"/>
      <w:lvlText w:val="%2."/>
      <w:lvlJc w:val="left"/>
      <w:pPr>
        <w:ind w:left="1440" w:hanging="360"/>
      </w:pPr>
    </w:lvl>
    <w:lvl w:ilvl="2" w:tplc="63D674BC">
      <w:start w:val="1"/>
      <w:numFmt w:val="lowerRoman"/>
      <w:lvlText w:val="%3."/>
      <w:lvlJc w:val="right"/>
      <w:pPr>
        <w:ind w:left="2160" w:hanging="180"/>
      </w:pPr>
    </w:lvl>
    <w:lvl w:ilvl="3" w:tplc="C7802158">
      <w:start w:val="1"/>
      <w:numFmt w:val="decimal"/>
      <w:lvlText w:val="%4."/>
      <w:lvlJc w:val="left"/>
      <w:pPr>
        <w:ind w:left="2880" w:hanging="360"/>
      </w:pPr>
    </w:lvl>
    <w:lvl w:ilvl="4" w:tplc="7332A06A">
      <w:start w:val="1"/>
      <w:numFmt w:val="lowerLetter"/>
      <w:lvlText w:val="%5."/>
      <w:lvlJc w:val="left"/>
      <w:pPr>
        <w:ind w:left="3600" w:hanging="360"/>
      </w:pPr>
    </w:lvl>
    <w:lvl w:ilvl="5" w:tplc="81528C68">
      <w:start w:val="1"/>
      <w:numFmt w:val="lowerRoman"/>
      <w:lvlText w:val="%6."/>
      <w:lvlJc w:val="right"/>
      <w:pPr>
        <w:ind w:left="4320" w:hanging="180"/>
      </w:pPr>
    </w:lvl>
    <w:lvl w:ilvl="6" w:tplc="FAC4ED26">
      <w:start w:val="1"/>
      <w:numFmt w:val="decimal"/>
      <w:lvlText w:val="%7."/>
      <w:lvlJc w:val="left"/>
      <w:pPr>
        <w:ind w:left="5040" w:hanging="360"/>
      </w:pPr>
    </w:lvl>
    <w:lvl w:ilvl="7" w:tplc="7EEA6F0E">
      <w:start w:val="1"/>
      <w:numFmt w:val="lowerLetter"/>
      <w:lvlText w:val="%8."/>
      <w:lvlJc w:val="left"/>
      <w:pPr>
        <w:ind w:left="5760" w:hanging="360"/>
      </w:pPr>
    </w:lvl>
    <w:lvl w:ilvl="8" w:tplc="CEC855CC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DD098F"/>
    <w:multiLevelType w:val="multilevel"/>
    <w:tmpl w:val="FFFFFFFF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4" w15:restartNumberingAfterBreak="0">
    <w:nsid w:val="658084FE"/>
    <w:multiLevelType w:val="multilevel"/>
    <w:tmpl w:val="FFFFFFFF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5" w15:restartNumberingAfterBreak="0">
    <w:nsid w:val="6991174F"/>
    <w:multiLevelType w:val="multilevel"/>
    <w:tmpl w:val="FFFFFFFF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6" w15:restartNumberingAfterBreak="0">
    <w:nsid w:val="69ABB27C"/>
    <w:multiLevelType w:val="multilevel"/>
    <w:tmpl w:val="FFFFFFFF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7" w15:restartNumberingAfterBreak="0">
    <w:nsid w:val="7050DF74"/>
    <w:multiLevelType w:val="hybridMultilevel"/>
    <w:tmpl w:val="EE32A5B8"/>
    <w:lvl w:ilvl="0" w:tplc="FDC0775C">
      <w:start w:val="1"/>
      <w:numFmt w:val="decimal"/>
      <w:lvlText w:val="%1."/>
      <w:lvlJc w:val="left"/>
      <w:pPr>
        <w:ind w:left="720" w:hanging="360"/>
      </w:pPr>
    </w:lvl>
    <w:lvl w:ilvl="1" w:tplc="7FDA3174">
      <w:start w:val="1"/>
      <w:numFmt w:val="lowerLetter"/>
      <w:lvlText w:val="%2."/>
      <w:lvlJc w:val="left"/>
      <w:pPr>
        <w:ind w:left="1440" w:hanging="360"/>
      </w:pPr>
    </w:lvl>
    <w:lvl w:ilvl="2" w:tplc="BABE928E">
      <w:start w:val="1"/>
      <w:numFmt w:val="lowerRoman"/>
      <w:lvlText w:val="%3."/>
      <w:lvlJc w:val="right"/>
      <w:pPr>
        <w:ind w:left="2160" w:hanging="180"/>
      </w:pPr>
    </w:lvl>
    <w:lvl w:ilvl="3" w:tplc="E6AC14D2">
      <w:start w:val="1"/>
      <w:numFmt w:val="decimal"/>
      <w:lvlText w:val="%4."/>
      <w:lvlJc w:val="left"/>
      <w:pPr>
        <w:ind w:left="2880" w:hanging="360"/>
      </w:pPr>
    </w:lvl>
    <w:lvl w:ilvl="4" w:tplc="0D68A13A">
      <w:start w:val="1"/>
      <w:numFmt w:val="lowerLetter"/>
      <w:lvlText w:val="%5."/>
      <w:lvlJc w:val="left"/>
      <w:pPr>
        <w:ind w:left="3600" w:hanging="360"/>
      </w:pPr>
    </w:lvl>
    <w:lvl w:ilvl="5" w:tplc="D5F6FC06">
      <w:start w:val="1"/>
      <w:numFmt w:val="lowerRoman"/>
      <w:lvlText w:val="%6."/>
      <w:lvlJc w:val="right"/>
      <w:pPr>
        <w:ind w:left="4320" w:hanging="180"/>
      </w:pPr>
    </w:lvl>
    <w:lvl w:ilvl="6" w:tplc="03B454CC">
      <w:start w:val="1"/>
      <w:numFmt w:val="decimal"/>
      <w:lvlText w:val="%7."/>
      <w:lvlJc w:val="left"/>
      <w:pPr>
        <w:ind w:left="5040" w:hanging="360"/>
      </w:pPr>
    </w:lvl>
    <w:lvl w:ilvl="7" w:tplc="A7D06CEC">
      <w:start w:val="1"/>
      <w:numFmt w:val="lowerLetter"/>
      <w:lvlText w:val="%8."/>
      <w:lvlJc w:val="left"/>
      <w:pPr>
        <w:ind w:left="5760" w:hanging="360"/>
      </w:pPr>
    </w:lvl>
    <w:lvl w:ilvl="8" w:tplc="125EFCD2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A98E5E"/>
    <w:multiLevelType w:val="multilevel"/>
    <w:tmpl w:val="FFFFFFFF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9" w15:restartNumberingAfterBreak="0">
    <w:nsid w:val="76E31383"/>
    <w:multiLevelType w:val="multilevel"/>
    <w:tmpl w:val="FFFFFFFF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0" w15:restartNumberingAfterBreak="0">
    <w:nsid w:val="7B8C6E54"/>
    <w:multiLevelType w:val="multilevel"/>
    <w:tmpl w:val="A9EC4CA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1" w15:restartNumberingAfterBreak="0">
    <w:nsid w:val="7F1766F0"/>
    <w:multiLevelType w:val="multilevel"/>
    <w:tmpl w:val="FFFFFFFF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493302265">
    <w:abstractNumId w:val="9"/>
  </w:num>
  <w:num w:numId="2" w16cid:durableId="1593011450">
    <w:abstractNumId w:val="7"/>
  </w:num>
  <w:num w:numId="3" w16cid:durableId="839345845">
    <w:abstractNumId w:val="12"/>
  </w:num>
  <w:num w:numId="4" w16cid:durableId="990475901">
    <w:abstractNumId w:val="10"/>
  </w:num>
  <w:num w:numId="5" w16cid:durableId="219682131">
    <w:abstractNumId w:val="30"/>
  </w:num>
  <w:num w:numId="6" w16cid:durableId="2052915610">
    <w:abstractNumId w:val="17"/>
  </w:num>
  <w:num w:numId="7" w16cid:durableId="1893150142">
    <w:abstractNumId w:val="3"/>
  </w:num>
  <w:num w:numId="8" w16cid:durableId="646058729">
    <w:abstractNumId w:val="14"/>
  </w:num>
  <w:num w:numId="9" w16cid:durableId="1387952000">
    <w:abstractNumId w:val="21"/>
  </w:num>
  <w:num w:numId="10" w16cid:durableId="892934637">
    <w:abstractNumId w:val="0"/>
  </w:num>
  <w:num w:numId="11" w16cid:durableId="1540706184">
    <w:abstractNumId w:val="4"/>
  </w:num>
  <w:num w:numId="12" w16cid:durableId="1270700105">
    <w:abstractNumId w:val="18"/>
  </w:num>
  <w:num w:numId="13" w16cid:durableId="910192919">
    <w:abstractNumId w:val="31"/>
  </w:num>
  <w:num w:numId="14" w16cid:durableId="1536580409">
    <w:abstractNumId w:val="19"/>
  </w:num>
  <w:num w:numId="15" w16cid:durableId="1895382744">
    <w:abstractNumId w:val="13"/>
  </w:num>
  <w:num w:numId="16" w16cid:durableId="590551363">
    <w:abstractNumId w:val="23"/>
  </w:num>
  <w:num w:numId="17" w16cid:durableId="884831122">
    <w:abstractNumId w:val="16"/>
  </w:num>
  <w:num w:numId="18" w16cid:durableId="1762985556">
    <w:abstractNumId w:val="24"/>
  </w:num>
  <w:num w:numId="19" w16cid:durableId="1676567730">
    <w:abstractNumId w:val="25"/>
  </w:num>
  <w:num w:numId="20" w16cid:durableId="1104108872">
    <w:abstractNumId w:val="28"/>
  </w:num>
  <w:num w:numId="21" w16cid:durableId="1509059804">
    <w:abstractNumId w:val="1"/>
  </w:num>
  <w:num w:numId="22" w16cid:durableId="276984191">
    <w:abstractNumId w:val="29"/>
  </w:num>
  <w:num w:numId="23" w16cid:durableId="1747727854">
    <w:abstractNumId w:val="2"/>
  </w:num>
  <w:num w:numId="24" w16cid:durableId="832452032">
    <w:abstractNumId w:val="26"/>
  </w:num>
  <w:num w:numId="25" w16cid:durableId="1352411992">
    <w:abstractNumId w:val="20"/>
  </w:num>
  <w:num w:numId="26" w16cid:durableId="2050642177">
    <w:abstractNumId w:val="22"/>
  </w:num>
  <w:num w:numId="27" w16cid:durableId="1209219442">
    <w:abstractNumId w:val="6"/>
  </w:num>
  <w:num w:numId="28" w16cid:durableId="341667825">
    <w:abstractNumId w:val="27"/>
  </w:num>
  <w:num w:numId="29" w16cid:durableId="1207260450">
    <w:abstractNumId w:val="5"/>
  </w:num>
  <w:num w:numId="30" w16cid:durableId="1137991907">
    <w:abstractNumId w:val="15"/>
  </w:num>
  <w:num w:numId="31" w16cid:durableId="665715081">
    <w:abstractNumId w:val="11"/>
  </w:num>
  <w:num w:numId="32" w16cid:durableId="149719097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0D4D9E4"/>
    <w:rsid w:val="000191A4"/>
    <w:rsid w:val="000338A2"/>
    <w:rsid w:val="00045150"/>
    <w:rsid w:val="000538F9"/>
    <w:rsid w:val="000677B5"/>
    <w:rsid w:val="00074256"/>
    <w:rsid w:val="00087410"/>
    <w:rsid w:val="000C1D83"/>
    <w:rsid w:val="000E3FC6"/>
    <w:rsid w:val="001070AB"/>
    <w:rsid w:val="001159AC"/>
    <w:rsid w:val="0016210C"/>
    <w:rsid w:val="001D6B30"/>
    <w:rsid w:val="002B6072"/>
    <w:rsid w:val="002F76E9"/>
    <w:rsid w:val="00305CCC"/>
    <w:rsid w:val="00307C95"/>
    <w:rsid w:val="00315AF1"/>
    <w:rsid w:val="00350B8E"/>
    <w:rsid w:val="0036399B"/>
    <w:rsid w:val="00371F98"/>
    <w:rsid w:val="003C1DC7"/>
    <w:rsid w:val="003C3E6A"/>
    <w:rsid w:val="003F378E"/>
    <w:rsid w:val="004016E9"/>
    <w:rsid w:val="0046332B"/>
    <w:rsid w:val="0046689D"/>
    <w:rsid w:val="0047295F"/>
    <w:rsid w:val="00473942"/>
    <w:rsid w:val="004C6C30"/>
    <w:rsid w:val="004E35BC"/>
    <w:rsid w:val="00544274"/>
    <w:rsid w:val="005512F0"/>
    <w:rsid w:val="0055941D"/>
    <w:rsid w:val="005711B9"/>
    <w:rsid w:val="005E260F"/>
    <w:rsid w:val="0064E039"/>
    <w:rsid w:val="00682733"/>
    <w:rsid w:val="006B1C10"/>
    <w:rsid w:val="006F27B0"/>
    <w:rsid w:val="007D45B6"/>
    <w:rsid w:val="007F0626"/>
    <w:rsid w:val="00810336"/>
    <w:rsid w:val="00846F90"/>
    <w:rsid w:val="00870330"/>
    <w:rsid w:val="00874EE9"/>
    <w:rsid w:val="00890513"/>
    <w:rsid w:val="008B7D8C"/>
    <w:rsid w:val="008F218E"/>
    <w:rsid w:val="008F3CCA"/>
    <w:rsid w:val="00947097"/>
    <w:rsid w:val="00981473"/>
    <w:rsid w:val="009A549D"/>
    <w:rsid w:val="009F2234"/>
    <w:rsid w:val="00A10420"/>
    <w:rsid w:val="00A53A1A"/>
    <w:rsid w:val="00A613E0"/>
    <w:rsid w:val="00AA029B"/>
    <w:rsid w:val="00AA61D4"/>
    <w:rsid w:val="00B31783"/>
    <w:rsid w:val="00B3402C"/>
    <w:rsid w:val="00B428BB"/>
    <w:rsid w:val="00B60920"/>
    <w:rsid w:val="00B73273"/>
    <w:rsid w:val="00BA04AF"/>
    <w:rsid w:val="00BC5E0A"/>
    <w:rsid w:val="00BC6C1C"/>
    <w:rsid w:val="00BF7037"/>
    <w:rsid w:val="00C41E50"/>
    <w:rsid w:val="00C61D16"/>
    <w:rsid w:val="00C960FA"/>
    <w:rsid w:val="00CF24E2"/>
    <w:rsid w:val="00D000B5"/>
    <w:rsid w:val="00D279AE"/>
    <w:rsid w:val="00D943AC"/>
    <w:rsid w:val="00D96533"/>
    <w:rsid w:val="00DD591D"/>
    <w:rsid w:val="00E06C5D"/>
    <w:rsid w:val="00E9271F"/>
    <w:rsid w:val="00ED0338"/>
    <w:rsid w:val="00F562AE"/>
    <w:rsid w:val="00F95C63"/>
    <w:rsid w:val="00FA156E"/>
    <w:rsid w:val="00FB73D2"/>
    <w:rsid w:val="00FE0602"/>
    <w:rsid w:val="01527C0E"/>
    <w:rsid w:val="0208CFF6"/>
    <w:rsid w:val="02EE4C6F"/>
    <w:rsid w:val="02F231E4"/>
    <w:rsid w:val="03525AC3"/>
    <w:rsid w:val="039C80FB"/>
    <w:rsid w:val="068F892F"/>
    <w:rsid w:val="08C18CAA"/>
    <w:rsid w:val="09C19C47"/>
    <w:rsid w:val="0B24956E"/>
    <w:rsid w:val="0B4D7EA0"/>
    <w:rsid w:val="0CF93D09"/>
    <w:rsid w:val="0E1DFDD7"/>
    <w:rsid w:val="0E9F4368"/>
    <w:rsid w:val="0F6FA800"/>
    <w:rsid w:val="141C9680"/>
    <w:rsid w:val="150457B8"/>
    <w:rsid w:val="164DB9BB"/>
    <w:rsid w:val="1714E529"/>
    <w:rsid w:val="17C4E01D"/>
    <w:rsid w:val="187BD773"/>
    <w:rsid w:val="194D0CA9"/>
    <w:rsid w:val="1A0A19A7"/>
    <w:rsid w:val="1A9B8E5A"/>
    <w:rsid w:val="1BC5576A"/>
    <w:rsid w:val="1CC4F102"/>
    <w:rsid w:val="1EF0EB23"/>
    <w:rsid w:val="1F0EBC37"/>
    <w:rsid w:val="20D4D9E4"/>
    <w:rsid w:val="210873CE"/>
    <w:rsid w:val="21D0AB5C"/>
    <w:rsid w:val="21D52CD1"/>
    <w:rsid w:val="23534849"/>
    <w:rsid w:val="24401490"/>
    <w:rsid w:val="24FCDA01"/>
    <w:rsid w:val="257C8F82"/>
    <w:rsid w:val="25DAB5A6"/>
    <w:rsid w:val="25DBE4F1"/>
    <w:rsid w:val="2614D052"/>
    <w:rsid w:val="2E733EAF"/>
    <w:rsid w:val="2F7F8486"/>
    <w:rsid w:val="2F82C737"/>
    <w:rsid w:val="3126851E"/>
    <w:rsid w:val="32BA67F9"/>
    <w:rsid w:val="32C2557F"/>
    <w:rsid w:val="32FAD65E"/>
    <w:rsid w:val="345E25E0"/>
    <w:rsid w:val="350A504D"/>
    <w:rsid w:val="353B12F3"/>
    <w:rsid w:val="35494C0D"/>
    <w:rsid w:val="38BA8770"/>
    <w:rsid w:val="38C6FE5D"/>
    <w:rsid w:val="39DDC170"/>
    <w:rsid w:val="3B7991D1"/>
    <w:rsid w:val="3C31477A"/>
    <w:rsid w:val="3C72E4D1"/>
    <w:rsid w:val="3E050826"/>
    <w:rsid w:val="3E914FDD"/>
    <w:rsid w:val="3F277403"/>
    <w:rsid w:val="3FA0D887"/>
    <w:rsid w:val="47EAA3FD"/>
    <w:rsid w:val="48609D05"/>
    <w:rsid w:val="487920BE"/>
    <w:rsid w:val="4A746921"/>
    <w:rsid w:val="4C0EF031"/>
    <w:rsid w:val="4DA41C5D"/>
    <w:rsid w:val="4E795A1E"/>
    <w:rsid w:val="501A8754"/>
    <w:rsid w:val="5033AFB1"/>
    <w:rsid w:val="50D77792"/>
    <w:rsid w:val="527F7B06"/>
    <w:rsid w:val="53522816"/>
    <w:rsid w:val="53A2B506"/>
    <w:rsid w:val="545DCA15"/>
    <w:rsid w:val="55E8A05A"/>
    <w:rsid w:val="56C8E820"/>
    <w:rsid w:val="56FEF5D8"/>
    <w:rsid w:val="578738AF"/>
    <w:rsid w:val="5BBB7978"/>
    <w:rsid w:val="5C71A172"/>
    <w:rsid w:val="5CB8EAF3"/>
    <w:rsid w:val="5CF90A5C"/>
    <w:rsid w:val="5D07D25B"/>
    <w:rsid w:val="5DA67DD9"/>
    <w:rsid w:val="5E44482A"/>
    <w:rsid w:val="5E63DCE2"/>
    <w:rsid w:val="5E94DABD"/>
    <w:rsid w:val="5E9BE2E6"/>
    <w:rsid w:val="5F056C5B"/>
    <w:rsid w:val="5F199DF5"/>
    <w:rsid w:val="5F27D70F"/>
    <w:rsid w:val="6075908D"/>
    <w:rsid w:val="62C03E72"/>
    <w:rsid w:val="62C65FFB"/>
    <w:rsid w:val="64937366"/>
    <w:rsid w:val="65041C41"/>
    <w:rsid w:val="651CCC99"/>
    <w:rsid w:val="65F6C666"/>
    <w:rsid w:val="66BADB67"/>
    <w:rsid w:val="683BBD03"/>
    <w:rsid w:val="694FC35D"/>
    <w:rsid w:val="6D0A1AB3"/>
    <w:rsid w:val="70937B47"/>
    <w:rsid w:val="7129C287"/>
    <w:rsid w:val="73344972"/>
    <w:rsid w:val="7352A118"/>
    <w:rsid w:val="73B43915"/>
    <w:rsid w:val="76441D65"/>
    <w:rsid w:val="765CC0D8"/>
    <w:rsid w:val="76962DC1"/>
    <w:rsid w:val="76BDFDF2"/>
    <w:rsid w:val="770C26C9"/>
    <w:rsid w:val="787FC53E"/>
    <w:rsid w:val="78D4FAE5"/>
    <w:rsid w:val="7A982BAB"/>
    <w:rsid w:val="7AC3A30D"/>
    <w:rsid w:val="7AE17421"/>
    <w:rsid w:val="7B3F5B57"/>
    <w:rsid w:val="7D1F2ED9"/>
    <w:rsid w:val="7DB100F1"/>
    <w:rsid w:val="7F81B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FFEF9"/>
  <w15:docId w15:val="{FDEFD1E3-1080-43A7-BF02-81BF381D1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59"/>
    <w:rsid w:val="00AA61D4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A61D4"/>
    <w:pPr>
      <w:ind w:left="720"/>
      <w:contextualSpacing/>
    </w:pPr>
  </w:style>
  <w:style w:type="character" w:customStyle="1" w:styleId="markedcontent">
    <w:name w:val="markedcontent"/>
    <w:basedOn w:val="DefaultParagraphFont"/>
    <w:rsid w:val="00ED03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8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579AB6AD13F549B87E54E9F834A7BE" ma:contentTypeVersion="2" ma:contentTypeDescription="Create a new document." ma:contentTypeScope="" ma:versionID="0bcfa29a4266882c8af0963d76c7de2a">
  <xsd:schema xmlns:xsd="http://www.w3.org/2001/XMLSchema" xmlns:xs="http://www.w3.org/2001/XMLSchema" xmlns:p="http://schemas.microsoft.com/office/2006/metadata/properties" xmlns:ns2="d853c6d7-7856-4e8c-a227-9223d01ec1d3" targetNamespace="http://schemas.microsoft.com/office/2006/metadata/properties" ma:root="true" ma:fieldsID="582127e1ef4ce7e9deb956344946866f" ns2:_="">
    <xsd:import namespace="d853c6d7-7856-4e8c-a227-9223d01ec1d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53c6d7-7856-4e8c-a227-9223d01ec1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62004BE-E3EF-451E-96F6-C22CE2EE0A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53c6d7-7856-4e8c-a227-9223d01ec1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80BAB40-5EBF-42EA-BE84-1C5DACD0E4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5</Pages>
  <Words>666</Words>
  <Characters>3801</Characters>
  <Application>Microsoft Office Word</Application>
  <DocSecurity>0</DocSecurity>
  <Lines>31</Lines>
  <Paragraphs>8</Paragraphs>
  <ScaleCrop>false</ScaleCrop>
  <Company/>
  <LinksUpToDate>false</LinksUpToDate>
  <CharactersWithSpaces>4459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Ahmad, Imran</dc:creator>
  <cp:lastModifiedBy>Ahmad, Imran</cp:lastModifiedBy>
  <cp:revision>76</cp:revision>
  <dcterms:created xsi:type="dcterms:W3CDTF">2023-05-09T01:07:00Z</dcterms:created>
  <dcterms:modified xsi:type="dcterms:W3CDTF">2023-05-13T15:56:00Z</dcterms:modified>
</cp:coreProperties>
</file>