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HOMEWORK 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short summary on “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An Administrator's Guide to Internet Password Research</w:t>
      </w:r>
      <w:r>
        <w:rPr>
          <w:rFonts w:ascii="Times" w:hAnsi="Times" w:cs="Times"/>
          <w:sz w:val="24"/>
          <w:sz-cs w:val="24"/>
        </w:rPr>
        <w:t xml:space="preserve">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What’s new to me?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Salts are similar to nonce.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Account categories: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• don’t-care accounts (unlocked doors).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• low-consequence accounts (latched garden doors).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• medium-consequence accounts.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• high-consequence accounts (essential/critical).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• ultra-sensitive accounts (beyond passwords).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For an offline attack to improve an attacker’s lot over guessing online, three conditions must hold.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i) He must gain access to the system (or a backup) to get to the stored password file.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ii) He must go undetected in gaining password file access.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iii) The file must be properly both salted and hashed.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If the password file is accessed, and the access goes undetected, then: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i) The file is plaintext.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ii) The file is hashed but unsalted.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iii) The file is both unsalted and hashed.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iv) The file has been reversibly encrypted.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Concept of Rainbow table.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What I thought was important?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 simple blacklist offers excellent protection against breadth-first online attacks and good improvement for depth-first online attacks, but not much protection against offline attacks.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Login attempts can be restricted to devices a server has previously associated with successful logins for a given username, e.g., by browser cookies or IP address; login attempts from other devices (assumed to be potential online guessing machines) require both a password and a correctly answered CAPTCHA.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After reading this paper, I realized how insecure all my passwords are. For instance, having the login username as email id and the same password is such a major threat. If a hacker breaks one of the passwords, he can essentially hack into all the accounts which have the same password.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Also, I was the person who used the first letter of the password in Uppercase and ending with a special character, making the password itself vulnerable. Time to reset all my passwords!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Questions?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None I could think of.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