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A44D80">
        <w:tc>
          <w:tcPr>
            <w:tcW w:w="9016" w:type="dxa"/>
            <w:shd w:val="clear" w:color="auto" w:fill="FEFAC9" w:themeFill="background2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A44D80" w:rsidRPr="005445F1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5445F1" w:rsidRPr="005445F1" w:rsidRDefault="00DF627B" w:rsidP="008E24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8E2418" w:rsidRDefault="00DF627B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8E2418" w:rsidRPr="005445F1" w:rsidRDefault="008E2418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can be used as parent class or base class.</w:t>
            </w:r>
          </w:p>
        </w:tc>
      </w:tr>
      <w:tr w:rsidR="002E385D" w:rsidTr="00A44D80">
        <w:tc>
          <w:tcPr>
            <w:tcW w:w="9016" w:type="dxa"/>
          </w:tcPr>
          <w:p w:rsidR="002E385D" w:rsidRDefault="002E38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 :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Sealed class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rFonts w:cs="Cascadia Mono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CAB0B" wp14:editId="4C292F72">
                  <wp:extent cx="540067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</w:p>
        </w:tc>
      </w:tr>
    </w:tbl>
    <w:p w:rsidR="00A44D80" w:rsidRDefault="00A44D80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Pr="00744FCB" w:rsidRDefault="002E385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must start with Uppercase.</w:t>
            </w:r>
          </w:p>
        </w:tc>
        <w:tc>
          <w:tcPr>
            <w:tcW w:w="4621" w:type="dxa"/>
          </w:tcPr>
          <w:p w:rsidR="00744FCB" w:rsidRPr="00F00183" w:rsidRDefault="00744FCB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rite a 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# program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to illustrate normal properties</w:t>
            </w:r>
          </w:p>
        </w:tc>
      </w:tr>
      <w:tr w:rsidR="00DF5765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illustrate normal properties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Day14Project_2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501;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5765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rFonts w:cs="Cascadia Mono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84E642" wp14:editId="6C735E58">
                  <wp:extent cx="5448300" cy="70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Write a C# Program to illustrate auto-implemented properties</w:t>
            </w:r>
          </w:p>
        </w:tc>
      </w:tr>
      <w:tr w:rsidR="008D381C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E33FDE" w:rsidRDefault="00FF2319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E33FD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E33F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Auto - implemented property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Day14Project3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Id;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.id;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Name;           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=Email;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(501);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  <w:p w:rsidR="00E33FDE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14B8B12" wp14:editId="1C90B85A">
                  <wp:extent cx="4867275" cy="1009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FDE" w:rsidRPr="008D381C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</w:tbl>
    <w:p w:rsidR="00B063FD" w:rsidRDefault="00B063FD"/>
    <w:p w:rsidR="00E33FDE" w:rsidRDefault="00E33FDE"/>
    <w:p w:rsidR="00E33FDE" w:rsidRDefault="00E33FDE"/>
    <w:p w:rsidR="00E33FDE" w:rsidRDefault="00E33FDE"/>
    <w:p w:rsidR="00E33FDE" w:rsidRDefault="00E33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>4. WACP to check if the number is prime or not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using logic discussed in the class</w:t>
            </w:r>
          </w:p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break;</w:t>
            </w:r>
          </w:p>
        </w:tc>
      </w:tr>
      <w:tr w:rsidR="00FE5159" w:rsidTr="00FE5159">
        <w:tc>
          <w:tcPr>
            <w:tcW w:w="9016" w:type="dxa"/>
          </w:tcPr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Prime number using break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v)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FE5159" w:rsidTr="00FE5159">
        <w:tc>
          <w:tcPr>
            <w:tcW w:w="9016" w:type="dxa"/>
          </w:tcPr>
          <w:p w:rsidR="00FE5159" w:rsidRDefault="00FE5159">
            <w:r>
              <w:rPr>
                <w:noProof/>
                <w:lang w:eastAsia="en-IN"/>
              </w:rPr>
              <w:drawing>
                <wp:inline distT="0" distB="0" distL="0" distR="0" wp14:anchorId="2D5F7C12" wp14:editId="10BE589A">
                  <wp:extent cx="490537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159" w:rsidRDefault="00FE5159"/>
        </w:tc>
      </w:tr>
    </w:tbl>
    <w:p w:rsidR="00FE5159" w:rsidRDefault="00FE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4603C1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5. print numbers from 1 to 30 and skip the numbers divisible by 3</w:t>
            </w:r>
          </w:p>
          <w:p w:rsidR="00FE5159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continue;</w:t>
            </w:r>
          </w:p>
        </w:tc>
      </w:tr>
      <w:tr w:rsidR="00FE5159" w:rsidTr="00FE5159">
        <w:tc>
          <w:tcPr>
            <w:tcW w:w="9016" w:type="dxa"/>
          </w:tcPr>
          <w:p w:rsidR="00FE5159" w:rsidRPr="004603C1" w:rsidRDefault="004603C1">
            <w:pPr>
              <w:rPr>
                <w:b/>
                <w:sz w:val="26"/>
                <w:szCs w:val="26"/>
              </w:rPr>
            </w:pPr>
            <w:r w:rsidRPr="004603C1">
              <w:rPr>
                <w:b/>
                <w:sz w:val="26"/>
                <w:szCs w:val="26"/>
              </w:rPr>
              <w:t>CODE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numbers from 1 to 30 and skip the numbers divisible by 3.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            HINT : use continue;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Day14Project5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30;i++)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Default="00FE5159"/>
        </w:tc>
      </w:tr>
      <w:tr w:rsidR="00FE5159" w:rsidTr="00FE5159">
        <w:tc>
          <w:tcPr>
            <w:tcW w:w="9016" w:type="dxa"/>
          </w:tcPr>
          <w:p w:rsidR="00FE5159" w:rsidRPr="00D21D8C" w:rsidRDefault="00D21D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OUTPUT </w:t>
            </w:r>
          </w:p>
        </w:tc>
      </w:tr>
      <w:tr w:rsidR="00FE5159" w:rsidTr="00FE5159">
        <w:tc>
          <w:tcPr>
            <w:tcW w:w="9016" w:type="dxa"/>
          </w:tcPr>
          <w:p w:rsidR="00FE5159" w:rsidRDefault="004603C1">
            <w:r>
              <w:rPr>
                <w:noProof/>
                <w:lang w:eastAsia="en-IN"/>
              </w:rPr>
              <w:drawing>
                <wp:inline distT="0" distB="0" distL="0" distR="0" wp14:anchorId="3E9E02A5" wp14:editId="4BEC06F2">
                  <wp:extent cx="5543550" cy="3914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07" w:rsidRDefault="00011E07"/>
        </w:tc>
      </w:tr>
    </w:tbl>
    <w:p w:rsidR="00FE5159" w:rsidRPr="00011E07" w:rsidRDefault="00FE5159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E07" w:rsidRPr="00011E07" w:rsidTr="00011E07">
        <w:tc>
          <w:tcPr>
            <w:tcW w:w="9016" w:type="dxa"/>
          </w:tcPr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6. Find the first number after 1000 which is divisible by 97.</w:t>
            </w:r>
          </w:p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HINT : use for loop and break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011E07" w:rsidTr="00011E07">
        <w:tc>
          <w:tcPr>
            <w:tcW w:w="9016" w:type="dxa"/>
            <w:shd w:val="clear" w:color="auto" w:fill="B2C4DA" w:themeFill="accent6" w:themeFillTint="99"/>
          </w:tcPr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11E07" w:rsidRDefault="001F6B30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Purpose: </w:t>
            </w:r>
            <w:r w:rsidR="00011E07">
              <w:rPr>
                <w:rFonts w:ascii="Cascadia Mono" w:hAnsi="Cascadia Mono" w:cs="Cascadia Mono"/>
                <w:color w:val="008000"/>
                <w:sz w:val="19"/>
                <w:szCs w:val="19"/>
              </w:rPr>
              <w:t>Find the first number after 1000 which is divisible by 97.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   HINT : use for loop and break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Day14Project6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=1000;i&lt;=1097;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F6B30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1E07" w:rsidRPr="001F6B30" w:rsidRDefault="00011E07" w:rsidP="001F6B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011E07" w:rsidTr="00011E07">
        <w:tc>
          <w:tcPr>
            <w:tcW w:w="9016" w:type="dxa"/>
          </w:tcPr>
          <w:p w:rsidR="001F6B30" w:rsidRDefault="001F6B30"/>
          <w:p w:rsidR="00011E07" w:rsidRDefault="001F6B30">
            <w:r>
              <w:rPr>
                <w:noProof/>
                <w:lang w:eastAsia="en-IN"/>
              </w:rPr>
              <w:drawing>
                <wp:inline distT="0" distB="0" distL="0" distR="0" wp14:anchorId="03920B6F" wp14:editId="32808BA4">
                  <wp:extent cx="5731510" cy="6045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B30" w:rsidRDefault="001F6B30"/>
        </w:tc>
      </w:tr>
    </w:tbl>
    <w:p w:rsidR="00011E07" w:rsidRDefault="00011E07"/>
    <w:p w:rsidR="001F6B30" w:rsidRDefault="001F6B30">
      <w:bookmarkStart w:id="0" w:name="_GoBack"/>
      <w:bookmarkEnd w:id="0"/>
    </w:p>
    <w:sectPr w:rsidR="001F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011E07"/>
    <w:rsid w:val="001F6B30"/>
    <w:rsid w:val="002E385D"/>
    <w:rsid w:val="004603C1"/>
    <w:rsid w:val="005445F1"/>
    <w:rsid w:val="00744FCB"/>
    <w:rsid w:val="00811122"/>
    <w:rsid w:val="008D381C"/>
    <w:rsid w:val="008E2418"/>
    <w:rsid w:val="00972D29"/>
    <w:rsid w:val="00A44D80"/>
    <w:rsid w:val="00B063FD"/>
    <w:rsid w:val="00D21D8C"/>
    <w:rsid w:val="00D279A8"/>
    <w:rsid w:val="00DF5765"/>
    <w:rsid w:val="00DF627B"/>
    <w:rsid w:val="00E33FDE"/>
    <w:rsid w:val="00F00183"/>
    <w:rsid w:val="00F87011"/>
    <w:rsid w:val="00FE5159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67C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D274-6838-4FAD-BA59-4A505FA0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2022-02-10T05:36:00Z</dcterms:created>
  <dcterms:modified xsi:type="dcterms:W3CDTF">2022-02-10T17:36:00Z</dcterms:modified>
</cp:coreProperties>
</file>