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229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D42" w:rsidTr="005F0D42">
        <w:tc>
          <w:tcPr>
            <w:tcW w:w="9016" w:type="dxa"/>
            <w:shd w:val="clear" w:color="auto" w:fill="323E4F" w:themeFill="text2" w:themeFillShade="BF"/>
          </w:tcPr>
          <w:p w:rsidR="005F0D42" w:rsidRDefault="005F0D42" w:rsidP="005F0D42">
            <w:pPr>
              <w:jc w:val="center"/>
              <w:rPr>
                <w:rFonts w:ascii="Algerian" w:hAnsi="Algerian"/>
                <w:sz w:val="50"/>
                <w:szCs w:val="50"/>
              </w:rPr>
            </w:pPr>
            <w:r>
              <w:rPr>
                <w:rFonts w:ascii="Algerian" w:hAnsi="Algerian"/>
                <w:sz w:val="50"/>
                <w:szCs w:val="50"/>
              </w:rPr>
              <w:t>DAY 17 ASSIGNMENT</w:t>
            </w:r>
          </w:p>
          <w:p w:rsidR="005F0D42" w:rsidRDefault="005F0D42" w:rsidP="005F0D42">
            <w:pPr>
              <w:jc w:val="center"/>
              <w:rPr>
                <w:rFonts w:ascii="Algerian" w:hAnsi="Algerian"/>
                <w:sz w:val="50"/>
                <w:szCs w:val="50"/>
              </w:rPr>
            </w:pPr>
            <w:r>
              <w:rPr>
                <w:rFonts w:ascii="Algerian" w:hAnsi="Algerian"/>
                <w:sz w:val="50"/>
                <w:szCs w:val="50"/>
              </w:rPr>
              <w:t>BY</w:t>
            </w:r>
          </w:p>
          <w:p w:rsidR="005F0D42" w:rsidRDefault="005F0D42" w:rsidP="005F0D42">
            <w:pPr>
              <w:jc w:val="center"/>
              <w:rPr>
                <w:rFonts w:ascii="Algerian" w:hAnsi="Algerian"/>
                <w:sz w:val="50"/>
                <w:szCs w:val="50"/>
              </w:rPr>
            </w:pPr>
            <w:r>
              <w:rPr>
                <w:rFonts w:ascii="Algerian" w:hAnsi="Algerian"/>
                <w:sz w:val="50"/>
                <w:szCs w:val="50"/>
              </w:rPr>
              <w:t>NANAM VAISHNAVI</w:t>
            </w:r>
          </w:p>
          <w:p w:rsidR="005F0D42" w:rsidRPr="005F0D42" w:rsidRDefault="005F0D42" w:rsidP="005F0D42">
            <w:pPr>
              <w:jc w:val="center"/>
              <w:rPr>
                <w:rFonts w:ascii="Algerian" w:hAnsi="Algerian"/>
                <w:sz w:val="50"/>
                <w:szCs w:val="50"/>
              </w:rPr>
            </w:pPr>
            <w:r>
              <w:rPr>
                <w:rFonts w:ascii="Algerian" w:hAnsi="Algerian"/>
                <w:sz w:val="50"/>
                <w:szCs w:val="50"/>
              </w:rPr>
              <w:t>15 – FEB- 2022</w:t>
            </w:r>
          </w:p>
        </w:tc>
      </w:tr>
    </w:tbl>
    <w:p w:rsidR="005F0D42" w:rsidRDefault="005F0D42" w:rsidP="005F0D42">
      <w:pPr>
        <w:jc w:val="center"/>
      </w:pPr>
    </w:p>
    <w:p w:rsidR="005F0D42" w:rsidRPr="005F0D42" w:rsidRDefault="005F0D42" w:rsidP="005F0D42"/>
    <w:p w:rsidR="005F0D42" w:rsidRPr="005F0D42" w:rsidRDefault="005F0D42" w:rsidP="005F0D42"/>
    <w:p w:rsidR="005F0D42" w:rsidRPr="005F0D42" w:rsidRDefault="005F0D42" w:rsidP="005F0D42"/>
    <w:p w:rsidR="005F0D42" w:rsidRPr="005F0D42" w:rsidRDefault="005F0D42" w:rsidP="005F0D42"/>
    <w:p w:rsidR="005F0D42" w:rsidRPr="005F0D42" w:rsidRDefault="005F0D42" w:rsidP="005F0D42"/>
    <w:p w:rsidR="005F0D42" w:rsidRPr="005F0D42" w:rsidRDefault="005F0D42" w:rsidP="005F0D42"/>
    <w:p w:rsidR="005F0D42" w:rsidRPr="005F0D42" w:rsidRDefault="005F0D42" w:rsidP="005F0D42"/>
    <w:p w:rsidR="005F0D42" w:rsidRPr="005F0D42" w:rsidRDefault="005F0D42" w:rsidP="005F0D42"/>
    <w:p w:rsidR="005F0D42" w:rsidRPr="005F0D42" w:rsidRDefault="005F0D42" w:rsidP="005F0D42">
      <w:pPr>
        <w:jc w:val="center"/>
      </w:pPr>
    </w:p>
    <w:p w:rsidR="005F0D42" w:rsidRPr="005F0D42" w:rsidRDefault="005F0D42" w:rsidP="005F0D42"/>
    <w:p w:rsidR="005F0D42" w:rsidRPr="005F0D42" w:rsidRDefault="005F0D42" w:rsidP="005F0D42"/>
    <w:p w:rsidR="005F0D42" w:rsidRPr="005F0D42" w:rsidRDefault="005F0D42" w:rsidP="005F0D42"/>
    <w:p w:rsidR="005F0D42" w:rsidRPr="005F0D42" w:rsidRDefault="005F0D42" w:rsidP="005F0D42"/>
    <w:p w:rsidR="005F0D42" w:rsidRDefault="005F0D42">
      <w:r>
        <w:br w:type="page"/>
      </w:r>
    </w:p>
    <w:p w:rsidR="00854C61" w:rsidRDefault="00854C61" w:rsidP="005F0D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D42" w:rsidRPr="005F0D42" w:rsidTr="00E9493C">
        <w:tc>
          <w:tcPr>
            <w:tcW w:w="9016" w:type="dxa"/>
            <w:shd w:val="clear" w:color="auto" w:fill="44546A" w:themeFill="text2"/>
          </w:tcPr>
          <w:p w:rsidR="005F0D42" w:rsidRPr="00E9493C" w:rsidRDefault="005F535C" w:rsidP="005F0D42">
            <w:pPr>
              <w:pStyle w:val="ListParagraph"/>
              <w:numPr>
                <w:ilvl w:val="0"/>
                <w:numId w:val="1"/>
              </w:numPr>
              <w:rPr>
                <w:b/>
                <w:color w:val="FFFFFF" w:themeColor="background1"/>
                <w:sz w:val="28"/>
                <w:szCs w:val="28"/>
              </w:rPr>
            </w:pPr>
            <w:r w:rsidRPr="00E9493C">
              <w:rPr>
                <w:b/>
                <w:color w:val="FFFFFF" w:themeColor="background1"/>
                <w:sz w:val="28"/>
                <w:szCs w:val="28"/>
              </w:rPr>
              <w:t>Research and write what is Assembly in C# ?</w:t>
            </w:r>
          </w:p>
        </w:tc>
      </w:tr>
      <w:tr w:rsidR="005F0D42" w:rsidRPr="005F0D42" w:rsidTr="00E9493C">
        <w:tc>
          <w:tcPr>
            <w:tcW w:w="9016" w:type="dxa"/>
            <w:shd w:val="clear" w:color="auto" w:fill="F4B083" w:themeFill="accent2" w:themeFillTint="99"/>
          </w:tcPr>
          <w:p w:rsidR="005F0D42" w:rsidRPr="005F0D42" w:rsidRDefault="005F535C" w:rsidP="005F0D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 :</w:t>
            </w:r>
          </w:p>
        </w:tc>
      </w:tr>
      <w:tr w:rsidR="005F0D42" w:rsidRPr="005F0D42" w:rsidTr="00E9493C">
        <w:tc>
          <w:tcPr>
            <w:tcW w:w="9016" w:type="dxa"/>
            <w:shd w:val="clear" w:color="auto" w:fill="9CC2E5" w:themeFill="accent1" w:themeFillTint="99"/>
          </w:tcPr>
          <w:p w:rsidR="005F0D42" w:rsidRPr="005F535C" w:rsidRDefault="005F535C" w:rsidP="005F535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F535C">
              <w:rPr>
                <w:sz w:val="28"/>
                <w:szCs w:val="28"/>
              </w:rPr>
              <w:t>An assembly is a basic building block of .NET Framework applications.</w:t>
            </w:r>
          </w:p>
          <w:p w:rsidR="005F535C" w:rsidRDefault="005F535C" w:rsidP="005F535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be .dll or .exe depending upon the project that we choose.</w:t>
            </w:r>
          </w:p>
          <w:p w:rsidR="005F535C" w:rsidRDefault="00807478" w:rsidP="005F535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collection of types and resources that are built to work together and form a logical unit of functionality.</w:t>
            </w:r>
          </w:p>
          <w:p w:rsidR="005F535C" w:rsidRDefault="005F535C" w:rsidP="005F53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Assemblies are of two types.</w:t>
            </w:r>
          </w:p>
          <w:p w:rsidR="005F535C" w:rsidRDefault="005F535C" w:rsidP="005F53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Private Assembly</w:t>
            </w:r>
          </w:p>
          <w:p w:rsidR="005F535C" w:rsidRDefault="005F535C" w:rsidP="005F53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Shared Assembly </w:t>
            </w:r>
          </w:p>
          <w:p w:rsidR="005F535C" w:rsidRDefault="005F535C" w:rsidP="005F535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Private Assembly : </w:t>
            </w:r>
            <w:r>
              <w:rPr>
                <w:sz w:val="28"/>
                <w:szCs w:val="28"/>
              </w:rPr>
              <w:t>It is an assembly that is being used by a single application.</w:t>
            </w:r>
          </w:p>
          <w:p w:rsidR="005F535C" w:rsidRPr="005F535C" w:rsidRDefault="005F535C" w:rsidP="005F53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Shared Assembly : </w:t>
            </w:r>
            <w:r>
              <w:rPr>
                <w:sz w:val="28"/>
                <w:szCs w:val="28"/>
              </w:rPr>
              <w:t>It can be used in more than one project.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5F0D42" w:rsidRDefault="005F0D42" w:rsidP="005F0D4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02E0" w:rsidTr="00E21478">
        <w:tc>
          <w:tcPr>
            <w:tcW w:w="9016" w:type="dxa"/>
            <w:shd w:val="clear" w:color="auto" w:fill="44546A" w:themeFill="text2"/>
          </w:tcPr>
          <w:p w:rsidR="002002E0" w:rsidRPr="00E21478" w:rsidRDefault="002002E0" w:rsidP="000605B7">
            <w:pPr>
              <w:pStyle w:val="ListParagraph"/>
              <w:numPr>
                <w:ilvl w:val="0"/>
                <w:numId w:val="4"/>
              </w:numPr>
              <w:rPr>
                <w:b/>
                <w:color w:val="FFFFFF" w:themeColor="background1"/>
                <w:sz w:val="28"/>
                <w:szCs w:val="28"/>
              </w:rPr>
            </w:pPr>
            <w:r w:rsidRPr="00E21478">
              <w:rPr>
                <w:b/>
                <w:color w:val="FFFFFF" w:themeColor="background1"/>
                <w:sz w:val="28"/>
                <w:szCs w:val="28"/>
              </w:rPr>
              <w:t xml:space="preserve">In a tabular format write the access modifiers and explain </w:t>
            </w:r>
          </w:p>
          <w:p w:rsidR="002002E0" w:rsidRPr="00E21478" w:rsidRDefault="002002E0" w:rsidP="002002E0">
            <w:pPr>
              <w:rPr>
                <w:color w:val="FFFFFF" w:themeColor="background1"/>
                <w:sz w:val="26"/>
                <w:szCs w:val="26"/>
              </w:rPr>
            </w:pPr>
            <w:r w:rsidRPr="00E21478">
              <w:rPr>
                <w:b/>
                <w:color w:val="FFFFFF" w:themeColor="background1"/>
                <w:sz w:val="28"/>
                <w:szCs w:val="28"/>
              </w:rPr>
              <w:t>(as I did in the class, create two assemblies with 3 classes in first assembles, 2 classes in other assemblies).</w:t>
            </w:r>
          </w:p>
        </w:tc>
      </w:tr>
    </w:tbl>
    <w:p w:rsidR="00E9493C" w:rsidRDefault="00E9493C" w:rsidP="005F0D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364"/>
        <w:gridCol w:w="1485"/>
        <w:gridCol w:w="1495"/>
        <w:gridCol w:w="1726"/>
        <w:gridCol w:w="1669"/>
      </w:tblGrid>
      <w:tr w:rsidR="002002E0" w:rsidRPr="002002E0" w:rsidTr="001D61A8">
        <w:tc>
          <w:tcPr>
            <w:tcW w:w="5621" w:type="dxa"/>
            <w:gridSpan w:val="4"/>
            <w:shd w:val="clear" w:color="auto" w:fill="70AD47" w:themeFill="accent6"/>
          </w:tcPr>
          <w:p w:rsidR="002002E0" w:rsidRPr="001D61A8" w:rsidRDefault="002002E0" w:rsidP="002002E0">
            <w:pPr>
              <w:jc w:val="center"/>
              <w:rPr>
                <w:b/>
                <w:color w:val="ED7D31" w:themeColor="accent2"/>
                <w:sz w:val="26"/>
                <w:szCs w:val="26"/>
              </w:rPr>
            </w:pPr>
            <w:r w:rsidRPr="001D61A8">
              <w:rPr>
                <w:b/>
                <w:color w:val="FFFFFF" w:themeColor="background1"/>
                <w:sz w:val="26"/>
                <w:szCs w:val="26"/>
              </w:rPr>
              <w:t>Within Assembly</w:t>
            </w:r>
          </w:p>
        </w:tc>
        <w:tc>
          <w:tcPr>
            <w:tcW w:w="3395" w:type="dxa"/>
            <w:gridSpan w:val="2"/>
            <w:shd w:val="clear" w:color="auto" w:fill="70AD47" w:themeFill="accent6"/>
          </w:tcPr>
          <w:p w:rsidR="002002E0" w:rsidRPr="001D61A8" w:rsidRDefault="002002E0" w:rsidP="002002E0">
            <w:pPr>
              <w:jc w:val="center"/>
              <w:rPr>
                <w:b/>
                <w:color w:val="ED7D31" w:themeColor="accent2"/>
                <w:sz w:val="26"/>
                <w:szCs w:val="26"/>
              </w:rPr>
            </w:pPr>
            <w:r w:rsidRPr="001D61A8">
              <w:rPr>
                <w:b/>
                <w:color w:val="FFFFFF" w:themeColor="background1"/>
                <w:sz w:val="26"/>
                <w:szCs w:val="26"/>
              </w:rPr>
              <w:t>Other Assembly</w:t>
            </w:r>
          </w:p>
        </w:tc>
      </w:tr>
      <w:tr w:rsidR="002002E0" w:rsidRPr="002002E0" w:rsidTr="001D61A8">
        <w:tc>
          <w:tcPr>
            <w:tcW w:w="1277" w:type="dxa"/>
            <w:shd w:val="clear" w:color="auto" w:fill="FFC000" w:themeFill="accent4"/>
          </w:tcPr>
          <w:p w:rsidR="002002E0" w:rsidRPr="001D61A8" w:rsidRDefault="002002E0" w:rsidP="005F0D42">
            <w:pPr>
              <w:rPr>
                <w:b/>
                <w:color w:val="44546A" w:themeColor="text2"/>
                <w:sz w:val="26"/>
                <w:szCs w:val="26"/>
              </w:rPr>
            </w:pPr>
          </w:p>
        </w:tc>
        <w:tc>
          <w:tcPr>
            <w:tcW w:w="1364" w:type="dxa"/>
            <w:shd w:val="clear" w:color="auto" w:fill="FFC000" w:themeFill="accent4"/>
          </w:tcPr>
          <w:p w:rsidR="002002E0" w:rsidRPr="001D61A8" w:rsidRDefault="002002E0" w:rsidP="005F0D42">
            <w:pPr>
              <w:rPr>
                <w:b/>
                <w:color w:val="44546A" w:themeColor="text2"/>
                <w:sz w:val="26"/>
                <w:szCs w:val="26"/>
              </w:rPr>
            </w:pPr>
            <w:r w:rsidRPr="001D61A8">
              <w:rPr>
                <w:b/>
                <w:color w:val="44546A" w:themeColor="text2"/>
                <w:sz w:val="26"/>
                <w:szCs w:val="26"/>
              </w:rPr>
              <w:t>Within class</w:t>
            </w:r>
          </w:p>
        </w:tc>
        <w:tc>
          <w:tcPr>
            <w:tcW w:w="1485" w:type="dxa"/>
            <w:shd w:val="clear" w:color="auto" w:fill="FFC000" w:themeFill="accent4"/>
          </w:tcPr>
          <w:p w:rsidR="002002E0" w:rsidRPr="001D61A8" w:rsidRDefault="002002E0" w:rsidP="005F0D42">
            <w:pPr>
              <w:rPr>
                <w:b/>
                <w:color w:val="44546A" w:themeColor="text2"/>
                <w:sz w:val="26"/>
                <w:szCs w:val="26"/>
              </w:rPr>
            </w:pPr>
            <w:r w:rsidRPr="001D61A8">
              <w:rPr>
                <w:b/>
                <w:color w:val="44546A" w:themeColor="text2"/>
                <w:sz w:val="26"/>
                <w:szCs w:val="26"/>
              </w:rPr>
              <w:t>Derived class</w:t>
            </w:r>
          </w:p>
        </w:tc>
        <w:tc>
          <w:tcPr>
            <w:tcW w:w="1495" w:type="dxa"/>
            <w:shd w:val="clear" w:color="auto" w:fill="FFC000" w:themeFill="accent4"/>
          </w:tcPr>
          <w:p w:rsidR="002002E0" w:rsidRPr="001D61A8" w:rsidRDefault="002002E0" w:rsidP="005F0D42">
            <w:pPr>
              <w:rPr>
                <w:b/>
                <w:color w:val="44546A" w:themeColor="text2"/>
                <w:sz w:val="26"/>
                <w:szCs w:val="26"/>
              </w:rPr>
            </w:pPr>
            <w:r w:rsidRPr="001D61A8">
              <w:rPr>
                <w:b/>
                <w:color w:val="44546A" w:themeColor="text2"/>
                <w:sz w:val="26"/>
                <w:szCs w:val="26"/>
              </w:rPr>
              <w:t>Other class</w:t>
            </w:r>
          </w:p>
        </w:tc>
        <w:tc>
          <w:tcPr>
            <w:tcW w:w="1726" w:type="dxa"/>
            <w:shd w:val="clear" w:color="auto" w:fill="FFC000" w:themeFill="accent4"/>
          </w:tcPr>
          <w:p w:rsidR="002002E0" w:rsidRPr="001D61A8" w:rsidRDefault="002002E0" w:rsidP="005F0D42">
            <w:pPr>
              <w:rPr>
                <w:b/>
                <w:color w:val="44546A" w:themeColor="text2"/>
                <w:sz w:val="26"/>
                <w:szCs w:val="26"/>
              </w:rPr>
            </w:pPr>
            <w:r w:rsidRPr="001D61A8">
              <w:rPr>
                <w:b/>
                <w:color w:val="44546A" w:themeColor="text2"/>
                <w:sz w:val="26"/>
                <w:szCs w:val="26"/>
              </w:rPr>
              <w:t>Derived class</w:t>
            </w:r>
          </w:p>
        </w:tc>
        <w:tc>
          <w:tcPr>
            <w:tcW w:w="1669" w:type="dxa"/>
            <w:shd w:val="clear" w:color="auto" w:fill="FFC000" w:themeFill="accent4"/>
          </w:tcPr>
          <w:p w:rsidR="002002E0" w:rsidRPr="001D61A8" w:rsidRDefault="002002E0" w:rsidP="005F0D42">
            <w:pPr>
              <w:rPr>
                <w:b/>
                <w:color w:val="44546A" w:themeColor="text2"/>
                <w:sz w:val="26"/>
                <w:szCs w:val="26"/>
              </w:rPr>
            </w:pPr>
            <w:r w:rsidRPr="001D61A8">
              <w:rPr>
                <w:b/>
                <w:color w:val="44546A" w:themeColor="text2"/>
                <w:sz w:val="26"/>
                <w:szCs w:val="26"/>
              </w:rPr>
              <w:t>Other class</w:t>
            </w:r>
          </w:p>
        </w:tc>
      </w:tr>
      <w:tr w:rsidR="002002E0" w:rsidRPr="002002E0" w:rsidTr="001D61A8">
        <w:tc>
          <w:tcPr>
            <w:tcW w:w="1277" w:type="dxa"/>
            <w:shd w:val="clear" w:color="auto" w:fill="F4B083" w:themeFill="accent2" w:themeFillTint="99"/>
          </w:tcPr>
          <w:p w:rsidR="002002E0" w:rsidRPr="001D61A8" w:rsidRDefault="002002E0" w:rsidP="005F0D42">
            <w:pPr>
              <w:rPr>
                <w:b/>
                <w:color w:val="7030A0"/>
                <w:sz w:val="26"/>
                <w:szCs w:val="26"/>
              </w:rPr>
            </w:pPr>
            <w:r w:rsidRPr="001D61A8">
              <w:rPr>
                <w:b/>
                <w:color w:val="7030A0"/>
                <w:sz w:val="26"/>
                <w:szCs w:val="26"/>
              </w:rPr>
              <w:t xml:space="preserve">Public </w:t>
            </w:r>
          </w:p>
        </w:tc>
        <w:tc>
          <w:tcPr>
            <w:tcW w:w="1364" w:type="dxa"/>
            <w:shd w:val="clear" w:color="auto" w:fill="F4B083" w:themeFill="accent2" w:themeFillTint="99"/>
          </w:tcPr>
          <w:p w:rsidR="002002E0" w:rsidRPr="002002E0" w:rsidRDefault="002002E0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:rsidR="002002E0" w:rsidRPr="002002E0" w:rsidRDefault="002002E0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95" w:type="dxa"/>
            <w:shd w:val="clear" w:color="auto" w:fill="F4B083" w:themeFill="accent2" w:themeFillTint="99"/>
          </w:tcPr>
          <w:p w:rsidR="002002E0" w:rsidRPr="002002E0" w:rsidRDefault="002002E0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26" w:type="dxa"/>
            <w:shd w:val="clear" w:color="auto" w:fill="F4B083" w:themeFill="accent2" w:themeFillTint="99"/>
          </w:tcPr>
          <w:p w:rsidR="002002E0" w:rsidRPr="002002E0" w:rsidRDefault="002002E0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69" w:type="dxa"/>
            <w:shd w:val="clear" w:color="auto" w:fill="F4B083" w:themeFill="accent2" w:themeFillTint="99"/>
          </w:tcPr>
          <w:p w:rsidR="002002E0" w:rsidRPr="002002E0" w:rsidRDefault="002002E0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  <w:tr w:rsidR="002002E0" w:rsidRPr="002002E0" w:rsidTr="001D61A8">
        <w:tc>
          <w:tcPr>
            <w:tcW w:w="1277" w:type="dxa"/>
            <w:shd w:val="clear" w:color="auto" w:fill="F4B083" w:themeFill="accent2" w:themeFillTint="99"/>
          </w:tcPr>
          <w:p w:rsidR="002002E0" w:rsidRPr="001D61A8" w:rsidRDefault="002002E0" w:rsidP="005F0D42">
            <w:pPr>
              <w:rPr>
                <w:b/>
                <w:color w:val="7030A0"/>
                <w:sz w:val="26"/>
                <w:szCs w:val="26"/>
              </w:rPr>
            </w:pPr>
            <w:r w:rsidRPr="001D61A8">
              <w:rPr>
                <w:b/>
                <w:color w:val="7030A0"/>
                <w:sz w:val="26"/>
                <w:szCs w:val="26"/>
              </w:rPr>
              <w:t>Private</w:t>
            </w:r>
          </w:p>
        </w:tc>
        <w:tc>
          <w:tcPr>
            <w:tcW w:w="1364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495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726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69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002E0" w:rsidRPr="002002E0" w:rsidTr="001D61A8">
        <w:tc>
          <w:tcPr>
            <w:tcW w:w="1277" w:type="dxa"/>
            <w:shd w:val="clear" w:color="auto" w:fill="F4B083" w:themeFill="accent2" w:themeFillTint="99"/>
          </w:tcPr>
          <w:p w:rsidR="002002E0" w:rsidRPr="001D61A8" w:rsidRDefault="002002E0" w:rsidP="005F0D42">
            <w:pPr>
              <w:rPr>
                <w:b/>
                <w:color w:val="7030A0"/>
                <w:sz w:val="26"/>
                <w:szCs w:val="26"/>
              </w:rPr>
            </w:pPr>
            <w:r w:rsidRPr="001D61A8">
              <w:rPr>
                <w:b/>
                <w:color w:val="7030A0"/>
                <w:sz w:val="26"/>
                <w:szCs w:val="26"/>
              </w:rPr>
              <w:t>Protected</w:t>
            </w:r>
          </w:p>
        </w:tc>
        <w:tc>
          <w:tcPr>
            <w:tcW w:w="1364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95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726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69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002E0" w:rsidRPr="002002E0" w:rsidTr="001D61A8">
        <w:tc>
          <w:tcPr>
            <w:tcW w:w="1277" w:type="dxa"/>
            <w:shd w:val="clear" w:color="auto" w:fill="F4B083" w:themeFill="accent2" w:themeFillTint="99"/>
          </w:tcPr>
          <w:p w:rsidR="002002E0" w:rsidRPr="001D61A8" w:rsidRDefault="002002E0" w:rsidP="005F0D42">
            <w:pPr>
              <w:rPr>
                <w:b/>
                <w:color w:val="7030A0"/>
                <w:sz w:val="26"/>
                <w:szCs w:val="26"/>
              </w:rPr>
            </w:pPr>
            <w:r w:rsidRPr="001D61A8">
              <w:rPr>
                <w:b/>
                <w:color w:val="7030A0"/>
                <w:sz w:val="26"/>
                <w:szCs w:val="26"/>
              </w:rPr>
              <w:t>Internal</w:t>
            </w:r>
          </w:p>
        </w:tc>
        <w:tc>
          <w:tcPr>
            <w:tcW w:w="1364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95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26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69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002E0" w:rsidRPr="002002E0" w:rsidTr="001D61A8">
        <w:tc>
          <w:tcPr>
            <w:tcW w:w="1277" w:type="dxa"/>
            <w:shd w:val="clear" w:color="auto" w:fill="F4B083" w:themeFill="accent2" w:themeFillTint="99"/>
          </w:tcPr>
          <w:p w:rsidR="002002E0" w:rsidRPr="001D61A8" w:rsidRDefault="002002E0" w:rsidP="005F0D42">
            <w:pPr>
              <w:rPr>
                <w:b/>
                <w:color w:val="7030A0"/>
                <w:sz w:val="26"/>
                <w:szCs w:val="26"/>
              </w:rPr>
            </w:pPr>
            <w:r w:rsidRPr="001D61A8">
              <w:rPr>
                <w:b/>
                <w:color w:val="7030A0"/>
                <w:sz w:val="26"/>
                <w:szCs w:val="26"/>
              </w:rPr>
              <w:t>Default</w:t>
            </w:r>
          </w:p>
        </w:tc>
        <w:tc>
          <w:tcPr>
            <w:tcW w:w="1364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495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726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69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002E0" w:rsidRPr="002002E0" w:rsidTr="001D61A8">
        <w:tc>
          <w:tcPr>
            <w:tcW w:w="1277" w:type="dxa"/>
            <w:shd w:val="clear" w:color="auto" w:fill="F4B083" w:themeFill="accent2" w:themeFillTint="99"/>
          </w:tcPr>
          <w:p w:rsidR="002002E0" w:rsidRPr="001D61A8" w:rsidRDefault="002002E0" w:rsidP="005F0D42">
            <w:pPr>
              <w:rPr>
                <w:b/>
                <w:color w:val="7030A0"/>
                <w:sz w:val="26"/>
                <w:szCs w:val="26"/>
              </w:rPr>
            </w:pPr>
            <w:r w:rsidRPr="001D61A8">
              <w:rPr>
                <w:b/>
                <w:color w:val="7030A0"/>
                <w:sz w:val="26"/>
                <w:szCs w:val="26"/>
              </w:rPr>
              <w:t>Protected Internal</w:t>
            </w:r>
          </w:p>
        </w:tc>
        <w:tc>
          <w:tcPr>
            <w:tcW w:w="1364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95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26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69" w:type="dxa"/>
            <w:shd w:val="clear" w:color="auto" w:fill="F4B083" w:themeFill="accent2" w:themeFillTint="99"/>
          </w:tcPr>
          <w:p w:rsidR="002002E0" w:rsidRPr="002002E0" w:rsidRDefault="001D61A8" w:rsidP="002002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</w:tbl>
    <w:p w:rsidR="002002E0" w:rsidRDefault="002002E0" w:rsidP="005F0D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1A8" w:rsidRPr="001D61A8" w:rsidTr="001D61A8">
        <w:tc>
          <w:tcPr>
            <w:tcW w:w="9016" w:type="dxa"/>
          </w:tcPr>
          <w:p w:rsidR="001D61A8" w:rsidRPr="001D61A8" w:rsidRDefault="001D61A8" w:rsidP="005F0D4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</w:tr>
      <w:tr w:rsidR="001D61A8" w:rsidRPr="001D61A8" w:rsidTr="00AD125B">
        <w:tc>
          <w:tcPr>
            <w:tcW w:w="9016" w:type="dxa"/>
            <w:shd w:val="clear" w:color="auto" w:fill="9CC2E5" w:themeFill="accent1" w:themeFillTint="99"/>
          </w:tcPr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VaishnaviLibrary;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 : Access Modifiers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VaishnaviLibrary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Access Modifiers in Within Class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MyBaseClass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MyBaseClassMethod()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5;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7;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9;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11;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13;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 = 15;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Access Modifiers in Derived Class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MyDerivedClass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MyBaseClass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MyDerivedClassMethod()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2;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4;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6;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8;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10;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 = 12;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Access Modifiers in Other Class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MyOtherClass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MyOtherClassMethod()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MyBaseClass mb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MyBaseClass();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mb.a = 1;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mb.b = 2;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mb.c = 3;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mb.d = 4;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mb.e = 5;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mb.f = 6;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D61A8" w:rsidRPr="0042192C" w:rsidRDefault="0042192C" w:rsidP="004219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D61A8" w:rsidRPr="001D61A8" w:rsidTr="000948F4">
        <w:tc>
          <w:tcPr>
            <w:tcW w:w="9016" w:type="dxa"/>
            <w:shd w:val="clear" w:color="auto" w:fill="ED7D31" w:themeFill="accent2"/>
          </w:tcPr>
          <w:p w:rsidR="001D61A8" w:rsidRPr="001D61A8" w:rsidRDefault="0042192C" w:rsidP="005F0D4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</w:t>
            </w:r>
          </w:p>
        </w:tc>
      </w:tr>
      <w:tr w:rsidR="0042192C" w:rsidRPr="001D61A8" w:rsidTr="001D61A8">
        <w:tc>
          <w:tcPr>
            <w:tcW w:w="9016" w:type="dxa"/>
          </w:tcPr>
          <w:p w:rsidR="0042192C" w:rsidRDefault="0042192C" w:rsidP="005F0D42">
            <w:pPr>
              <w:rPr>
                <w:b/>
                <w:sz w:val="26"/>
                <w:szCs w:val="26"/>
              </w:rPr>
            </w:pPr>
          </w:p>
          <w:p w:rsidR="00E21478" w:rsidRDefault="00E21478" w:rsidP="005F0D42">
            <w:pPr>
              <w:rPr>
                <w:b/>
                <w:sz w:val="26"/>
                <w:szCs w:val="26"/>
              </w:rPr>
            </w:pPr>
          </w:p>
          <w:p w:rsidR="00E21478" w:rsidRDefault="00E21478" w:rsidP="005F0D42">
            <w:pPr>
              <w:rPr>
                <w:b/>
                <w:sz w:val="26"/>
                <w:szCs w:val="26"/>
              </w:rPr>
            </w:pPr>
          </w:p>
          <w:p w:rsidR="00E21478" w:rsidRDefault="00E21478" w:rsidP="005F0D42">
            <w:pPr>
              <w:rPr>
                <w:b/>
                <w:sz w:val="26"/>
                <w:szCs w:val="26"/>
              </w:rPr>
            </w:pPr>
          </w:p>
          <w:p w:rsidR="0042192C" w:rsidRDefault="0042192C" w:rsidP="005F0D4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MyBaseClass Output                                                      MyDerivedClass</w:t>
            </w:r>
          </w:p>
          <w:p w:rsidR="0042192C" w:rsidRDefault="0042192C" w:rsidP="005F0D42">
            <w:pPr>
              <w:rPr>
                <w:b/>
                <w:sz w:val="26"/>
                <w:szCs w:val="26"/>
              </w:rPr>
            </w:pPr>
          </w:p>
          <w:p w:rsidR="0042192C" w:rsidRDefault="0042192C" w:rsidP="005F0D42">
            <w:pPr>
              <w:rPr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2B3419D" wp14:editId="00B38EEB">
                  <wp:extent cx="2457450" cy="2876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6"/>
                <w:szCs w:val="26"/>
              </w:rPr>
              <w:t xml:space="preserve">      </w:t>
            </w:r>
            <w:r>
              <w:rPr>
                <w:noProof/>
                <w:lang w:eastAsia="en-IN"/>
              </w:rPr>
              <w:drawing>
                <wp:inline distT="0" distB="0" distL="0" distR="0" wp14:anchorId="6C0ADAD8" wp14:editId="42FA07AB">
                  <wp:extent cx="2676525" cy="2857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6"/>
                <w:szCs w:val="26"/>
              </w:rPr>
              <w:t xml:space="preserve">   </w:t>
            </w:r>
          </w:p>
          <w:p w:rsidR="0042192C" w:rsidRDefault="0042192C" w:rsidP="005F0D42">
            <w:pPr>
              <w:rPr>
                <w:b/>
                <w:sz w:val="26"/>
                <w:szCs w:val="26"/>
              </w:rPr>
            </w:pPr>
          </w:p>
          <w:p w:rsidR="0042192C" w:rsidRDefault="0042192C" w:rsidP="005F0D42">
            <w:pPr>
              <w:rPr>
                <w:b/>
                <w:sz w:val="26"/>
                <w:szCs w:val="26"/>
              </w:rPr>
            </w:pPr>
          </w:p>
        </w:tc>
      </w:tr>
      <w:tr w:rsidR="0042192C" w:rsidRPr="001D61A8" w:rsidTr="001D61A8">
        <w:tc>
          <w:tcPr>
            <w:tcW w:w="9016" w:type="dxa"/>
          </w:tcPr>
          <w:p w:rsidR="0042192C" w:rsidRDefault="0042192C" w:rsidP="005F0D4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MyOtherClass</w:t>
            </w:r>
          </w:p>
          <w:p w:rsidR="0042192C" w:rsidRDefault="0042192C" w:rsidP="005F0D42">
            <w:pPr>
              <w:rPr>
                <w:b/>
                <w:sz w:val="26"/>
                <w:szCs w:val="26"/>
              </w:rPr>
            </w:pPr>
          </w:p>
          <w:p w:rsidR="0042192C" w:rsidRDefault="0042192C" w:rsidP="005F0D42">
            <w:pPr>
              <w:rPr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E928C03" wp14:editId="41F6C7B2">
                  <wp:extent cx="3209925" cy="23622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192C" w:rsidRDefault="0042192C" w:rsidP="005F0D42">
            <w:pPr>
              <w:rPr>
                <w:b/>
                <w:sz w:val="26"/>
                <w:szCs w:val="26"/>
              </w:rPr>
            </w:pPr>
          </w:p>
        </w:tc>
      </w:tr>
      <w:tr w:rsidR="0042192C" w:rsidRPr="001D61A8" w:rsidTr="000948F4">
        <w:tc>
          <w:tcPr>
            <w:tcW w:w="9016" w:type="dxa"/>
            <w:shd w:val="clear" w:color="auto" w:fill="44546A" w:themeFill="text2"/>
          </w:tcPr>
          <w:p w:rsidR="0042192C" w:rsidRPr="000948F4" w:rsidRDefault="00500FA0" w:rsidP="005F0D42">
            <w:pPr>
              <w:rPr>
                <w:b/>
                <w:color w:val="FFFFFF" w:themeColor="background1"/>
                <w:sz w:val="26"/>
                <w:szCs w:val="26"/>
              </w:rPr>
            </w:pPr>
            <w:r w:rsidRPr="000948F4">
              <w:rPr>
                <w:b/>
                <w:color w:val="FFFFFF" w:themeColor="background1"/>
                <w:sz w:val="26"/>
                <w:szCs w:val="26"/>
              </w:rPr>
              <w:t>PublicLibrary</w:t>
            </w:r>
          </w:p>
        </w:tc>
      </w:tr>
      <w:tr w:rsidR="00500FA0" w:rsidRPr="001D61A8" w:rsidTr="000948F4">
        <w:tc>
          <w:tcPr>
            <w:tcW w:w="9016" w:type="dxa"/>
            <w:shd w:val="clear" w:color="auto" w:fill="9CC2E5" w:themeFill="accent1" w:themeFillTint="99"/>
          </w:tcPr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VaishnaviLibrary;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Other Assembly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derived class on other assembly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MyPublicLibraryDerivedClass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MyBaseClass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MyDerivedClassMethod()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2;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4;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6;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8;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10;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 = 12;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Other Class in other Assembly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MyPublicLibraryOtherClass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MyBaseClass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MyOtherClassMethod()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MyBaseClass mb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MyBaseClass();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mb.a = 1;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mb.b = 2;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mb.c = 3;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mb.d = 4;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mb.e = 5;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mb.f = 6;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00FA0" w:rsidRP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00FA0" w:rsidRPr="001D61A8" w:rsidTr="000948F4">
        <w:tc>
          <w:tcPr>
            <w:tcW w:w="9016" w:type="dxa"/>
            <w:shd w:val="clear" w:color="auto" w:fill="ED7D31" w:themeFill="accent2"/>
          </w:tcPr>
          <w:p w:rsidR="00500FA0" w:rsidRPr="00500FA0" w:rsidRDefault="00500FA0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 w:rsidRPr="00500FA0">
              <w:rPr>
                <w:rFonts w:cs="Cascadia Mono"/>
                <w:b/>
                <w:sz w:val="26"/>
                <w:szCs w:val="26"/>
              </w:rPr>
              <w:t>OUTPUT</w:t>
            </w:r>
          </w:p>
        </w:tc>
      </w:tr>
      <w:tr w:rsidR="00500FA0" w:rsidRPr="001D61A8" w:rsidTr="001D61A8">
        <w:tc>
          <w:tcPr>
            <w:tcW w:w="9016" w:type="dxa"/>
          </w:tcPr>
          <w:p w:rsidR="00500FA0" w:rsidRDefault="00500FA0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  <w:r>
              <w:rPr>
                <w:rFonts w:cs="Cascadia Mono"/>
                <w:b/>
                <w:sz w:val="26"/>
                <w:szCs w:val="26"/>
              </w:rPr>
              <w:t>MyPublicLibraryDerivedClass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</w:p>
          <w:p w:rsidR="00500FA0" w:rsidRPr="00500FA0" w:rsidRDefault="00500FA0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715FB59" wp14:editId="4AC4A8C6">
                  <wp:extent cx="4619625" cy="19812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527" t="19066"/>
                          <a:stretch/>
                        </pic:blipFill>
                        <pic:spPr bwMode="auto">
                          <a:xfrm>
                            <a:off x="0" y="0"/>
                            <a:ext cx="4619625" cy="198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26"/>
                <w:szCs w:val="26"/>
              </w:rPr>
            </w:pPr>
          </w:p>
          <w:p w:rsidR="000948F4" w:rsidRDefault="000948F4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</w:p>
          <w:p w:rsidR="000948F4" w:rsidRDefault="000948F4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</w:p>
          <w:p w:rsidR="000948F4" w:rsidRDefault="000948F4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</w:p>
          <w:p w:rsidR="000948F4" w:rsidRDefault="000948F4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</w:p>
          <w:p w:rsidR="000948F4" w:rsidRDefault="000948F4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</w:p>
          <w:p w:rsidR="000948F4" w:rsidRDefault="000948F4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  <w:r>
              <w:rPr>
                <w:rFonts w:cs="Cascadia Mono"/>
                <w:b/>
                <w:sz w:val="26"/>
                <w:szCs w:val="26"/>
              </w:rPr>
              <w:t>MyPublicLibraryOtherClass</w:t>
            </w: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</w:p>
          <w:p w:rsidR="00500FA0" w:rsidRDefault="00500FA0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4C81828" wp14:editId="4803550E">
                  <wp:extent cx="3867150" cy="2486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FA0" w:rsidRPr="00500FA0" w:rsidRDefault="00500FA0" w:rsidP="00500FA0">
            <w:pPr>
              <w:autoSpaceDE w:val="0"/>
              <w:autoSpaceDN w:val="0"/>
              <w:adjustRightInd w:val="0"/>
              <w:rPr>
                <w:rFonts w:cs="Cascadia Mono"/>
                <w:b/>
                <w:sz w:val="26"/>
                <w:szCs w:val="26"/>
              </w:rPr>
            </w:pPr>
          </w:p>
        </w:tc>
      </w:tr>
    </w:tbl>
    <w:p w:rsidR="001D61A8" w:rsidRPr="005F0D42" w:rsidRDefault="001D61A8" w:rsidP="005F0D42"/>
    <w:sectPr w:rsidR="001D61A8" w:rsidRPr="005F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D3D46"/>
    <w:multiLevelType w:val="hybridMultilevel"/>
    <w:tmpl w:val="E64A69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2E3D"/>
    <w:multiLevelType w:val="hybridMultilevel"/>
    <w:tmpl w:val="7CCE7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B7610"/>
    <w:multiLevelType w:val="hybridMultilevel"/>
    <w:tmpl w:val="0F9E7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84B7B"/>
    <w:multiLevelType w:val="hybridMultilevel"/>
    <w:tmpl w:val="0F9E7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42"/>
    <w:rsid w:val="000605B7"/>
    <w:rsid w:val="000948F4"/>
    <w:rsid w:val="001D61A8"/>
    <w:rsid w:val="002002E0"/>
    <w:rsid w:val="0042192C"/>
    <w:rsid w:val="00500FA0"/>
    <w:rsid w:val="005F0D42"/>
    <w:rsid w:val="005F535C"/>
    <w:rsid w:val="00807478"/>
    <w:rsid w:val="00854C61"/>
    <w:rsid w:val="00AD125B"/>
    <w:rsid w:val="00E21478"/>
    <w:rsid w:val="00E9493C"/>
    <w:rsid w:val="00F6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3C22"/>
  <w15:chartTrackingRefBased/>
  <w15:docId w15:val="{F1B321D4-E2D0-42AE-A8CA-7465733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B1F79-4AC9-4A75-BA2B-5378C01D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2022-02-15T06:48:00Z</dcterms:created>
  <dcterms:modified xsi:type="dcterms:W3CDTF">2022-02-15T06:50:00Z</dcterms:modified>
</cp:coreProperties>
</file>