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/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2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Problem with RNN , Rise of LSTM 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25.05.2025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RNN is specially for sequential data like textual , time series etc.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But RNNs suffer from 2 major problems :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Problem of long term dependency 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Stagnant Training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 xml:space="preserve">Both of these problems arise due to Unstable gradient.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t xml:space="preserve">E.g. Maharashtra is _ _ _ _ _ _ _ _ _ _ _ _ _ _ _ _ _ _ _ _ _ _ the language spoken here is __________.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To answer this one needs to know the first word which is comparatively a long term dependency where RNNs perform poorer while good in Short terms.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4iastt82ay3k" w:id="3"/>
      <w:bookmarkEnd w:id="3"/>
      <w:r w:rsidDel="00000000" w:rsidR="00000000" w:rsidRPr="00000000">
        <w:rPr>
          <w:rtl w:val="0"/>
        </w:rPr>
        <w:t xml:space="preserve">#Problem 1 : Problem of long term dependency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219075</wp:posOffset>
            </wp:positionV>
            <wp:extent cx="5603344" cy="2681288"/>
            <wp:effectExtent b="0" l="0" r="0" t="0"/>
            <wp:wrapSquare wrapText="bothSides" distB="114300" distT="11430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3344" cy="2681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3324225</wp:posOffset>
            </wp:positionV>
            <wp:extent cx="5943600" cy="2959100"/>
            <wp:effectExtent b="0" l="0" r="0" t="0"/>
            <wp:wrapSquare wrapText="bothSides" distB="114300" distT="11430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2794000"/>
            <wp:effectExtent b="0" l="0" r="0" t="0"/>
            <wp:wrapSquare wrapText="bothSides" distB="114300" distT="114300" distL="114300" distR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3476625</wp:posOffset>
            </wp:positionV>
            <wp:extent cx="3271838" cy="1387138"/>
            <wp:effectExtent b="0" l="0" r="0" t="0"/>
            <wp:wrapSquare wrapText="bothSides" distB="114300" distT="114300" distL="114300" distR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1387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More than 100 terms of it would give a sum approaches to zero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That leads to “Vanishing Gradient Problem”.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Solutions to this : 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different activation function like relu / leaky relu.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Better weight Initialization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Skip rnns 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LSTM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t3ijmdy5p794" w:id="4"/>
      <w:bookmarkEnd w:id="4"/>
      <w:r w:rsidDel="00000000" w:rsidR="00000000" w:rsidRPr="00000000">
        <w:rPr>
          <w:rtl w:val="0"/>
        </w:rPr>
        <w:t xml:space="preserve">#Problem2 : Stagnant Training (Exploding Gradients)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Same reverse as of problem1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When using relu as activation function the sum of all those summarize to a large sum leads to unstable gradient and training stops.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Solutions to this : 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Gradient Clipping (stop gradients training at specific value)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Controlled learning rate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LSTM 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1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5"/>
    <w:bookmarkEnd w:id="5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1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4.png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