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LLMs 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31.05.2025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cwzfh2o75xzt" w:id="3"/>
      <w:bookmarkEnd w:id="3"/>
      <w:r w:rsidDel="00000000" w:rsidR="00000000" w:rsidRPr="00000000">
        <w:rPr>
          <w:rtl w:val="0"/>
        </w:rPr>
        <w:t xml:space="preserve">Epic History of LLMs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LLMs basically used Seq2Seq type RNN i.e. Many to Many RNNs Architecture that are Asynchronous (of variable length).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Seq2Seq tasks used in various applications like Machine translation , Q/A , Chatbots , Speech-to-text ,  Chatgpt etc.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-28574</wp:posOffset>
                </wp:positionH>
                <wp:positionV relativeFrom="paragraph">
                  <wp:posOffset>152400</wp:posOffset>
                </wp:positionV>
                <wp:extent cx="5943600" cy="2260600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000" y="380500"/>
                          <a:ext cx="5943600" cy="2260600"/>
                          <a:chOff x="212000" y="380500"/>
                          <a:chExt cx="6441700" cy="2445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16775" y="728075"/>
                            <a:ext cx="1441800" cy="8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Encoder Decoder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547250" y="728075"/>
                            <a:ext cx="1441800" cy="8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Attention Mechanism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877725" y="728075"/>
                            <a:ext cx="1441800" cy="8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Transformer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1328425" y="2003375"/>
                            <a:ext cx="1441800" cy="8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Transfer Learning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658900" y="2003375"/>
                            <a:ext cx="1441800" cy="818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LLMs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21225" y="380500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Stage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945175" y="1636775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Stage 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1658575" y="1636775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Stage 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5100700" y="380500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Stage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2751700" y="380500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Stage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58575" y="1137125"/>
                            <a:ext cx="88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989050" y="1137125"/>
                            <a:ext cx="88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70225" y="2412425"/>
                            <a:ext cx="88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36025" y="2404925"/>
                            <a:ext cx="692400" cy="7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6" name="Shape 16"/>
                        <wps:spPr>
                          <a:xfrm>
                            <a:off x="5620800" y="1859175"/>
                            <a:ext cx="1032900" cy="2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ChatGPT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0700" y="1997225"/>
                            <a:ext cx="520200" cy="415200"/>
                          </a:xfrm>
                          <a:prstGeom prst="curvedConnector3">
                            <a:avLst>
                              <a:gd fmla="val 4999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-28574</wp:posOffset>
                </wp:positionH>
                <wp:positionV relativeFrom="paragraph">
                  <wp:posOffset>152400</wp:posOffset>
                </wp:positionV>
                <wp:extent cx="5943600" cy="2260600"/>
                <wp:effectExtent b="25400" l="25400" r="25400" t="25400"/>
                <wp:wrapSquare wrapText="bothSides" distB="114300" distT="114300" distL="114300" distR="11430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2606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2ig51h1a2isq" w:id="4"/>
      <w:bookmarkEnd w:id="4"/>
      <w:r w:rsidDel="00000000" w:rsidR="00000000" w:rsidRPr="00000000">
        <w:rPr>
          <w:rtl w:val="0"/>
        </w:rPr>
        <w:t xml:space="preserve">Stage 1 : Encoder Decoder Architecture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</wp:posOffset>
            </wp:positionH>
            <wp:positionV relativeFrom="paragraph">
              <wp:posOffset>600075</wp:posOffset>
            </wp:positionV>
            <wp:extent cx="5943600" cy="1447800"/>
            <wp:effectExtent b="25400" l="25400" r="25400" t="2540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rPr/>
      </w:pPr>
      <w:r w:rsidDel="00000000" w:rsidR="00000000" w:rsidRPr="00000000">
        <w:rPr>
          <w:rtl w:val="0"/>
        </w:rPr>
        <w:t xml:space="preserve">Encoder as well as Decoder both consist of RNN/ LSTM / GRU.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At each time stamp word by word input is provided where each arrow at the encoder represents the updated Ct / Ht at each time stamp 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At last time stamp the final Ht/Ct are provided as compressed input (State) and at the decoder end step by step output is generated.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Problem with this architecture is Long term Dependency (Vanishing Gradient Problem).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z5ysj8hlkqw" w:id="5"/>
      <w:bookmarkEnd w:id="5"/>
      <w:r w:rsidDel="00000000" w:rsidR="00000000" w:rsidRPr="00000000">
        <w:rPr>
          <w:rtl w:val="0"/>
        </w:rPr>
        <w:t xml:space="preserve">Stage 2 : Attention mechanism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5110163" cy="2090066"/>
            <wp:effectExtent b="25400" l="25400" r="25400" t="2540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09006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Attention Mechanism also follows Encoder Decoder but the difference is the output generated at Decoder can use Ht/Ct of all time stamps and finds out which context is important for it to predict correctly. This removes the issue of Long term Dependency , all words keep their semantic meaning.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Here we have provided an attention layer that identifies which context (Hts and Cts) are useful for the particular output.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486275" cy="1714500"/>
            <wp:effectExtent b="25400" l="25400" r="25400" t="2540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1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Problem with this is it has LSTM that takes input in sequential order word by word at each time stamp would lead to (nXm) computational complexity. </w:t>
      </w:r>
    </w:p>
    <w:p w:rsidR="00000000" w:rsidDel="00000000" w:rsidP="00000000" w:rsidRDefault="00000000" w:rsidRPr="00000000" w14:paraId="0000001D">
      <w:pPr>
        <w:pStyle w:val="Heading2"/>
        <w:spacing w:before="0" w:lineRule="auto"/>
        <w:rPr/>
      </w:pPr>
      <w:bookmarkStart w:colFirst="0" w:colLast="0" w:name="_rr0tuts6bptm" w:id="6"/>
      <w:bookmarkEnd w:id="6"/>
      <w:r w:rsidDel="00000000" w:rsidR="00000000" w:rsidRPr="00000000">
        <w:rPr>
          <w:rtl w:val="0"/>
        </w:rPr>
        <w:t xml:space="preserve">Stage 3 : Transformers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Transformer is ideally solving the problem just by using Attention Mechanism instead of RNN / LSTM for parallel processing.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152400</wp:posOffset>
            </wp:positionV>
            <wp:extent cx="2638425" cy="1714500"/>
            <wp:effectExtent b="25400" l="25400" r="25400" t="2540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1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But the main problem is from where to get such a huge amount of data to train the model.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2s47o7rjmoqj" w:id="7"/>
      <w:bookmarkEnd w:id="7"/>
      <w:r w:rsidDel="00000000" w:rsidR="00000000" w:rsidRPr="00000000">
        <w:rPr>
          <w:rtl w:val="0"/>
        </w:rPr>
        <w:t xml:space="preserve">Stage 4 : Transfer Learning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Provide Pretrained models that can be used to get outputs on any new test data.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180975</wp:posOffset>
            </wp:positionV>
            <wp:extent cx="3429000" cy="1714500"/>
            <wp:effectExtent b="25400" l="25400" r="25400" t="25400"/>
            <wp:wrapSquare wrapText="bothSides" distB="114300" distT="114300" distL="114300" distR="1143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E.g. Sentiment Analysis cannot predict NER.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NLP previously do not use Transfer learning because : 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Problem with it is that a model trained on one type of data cannot be used to predict output on any other new data.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Then it is decided to use Language models i.e. make model an understanding of language so that it can do all tasks related to Sentiment Analysis , NER , POS , Q/A , Speech to text , Machine translation.But to make a model like this we need a lot of  labeled data e.g. {Eng : correctly translated Hindi} , not possible to gather.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That time ULMFit Research paper came and introduced language modelling i.e. to train models on Next Word Predictor . This gives the model the overall understanding of all NLP tasks. Language modelling succeeded because : 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Rich feature learning 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Huge availability of data (data all over internet).</w:t>
      </w:r>
    </w:p>
    <w:p w:rsidR="00000000" w:rsidDel="00000000" w:rsidP="00000000" w:rsidRDefault="00000000" w:rsidRPr="00000000" w14:paraId="00000031">
      <w:pPr>
        <w:pStyle w:val="Heading2"/>
        <w:spacing w:before="0" w:lineRule="auto"/>
        <w:rPr/>
      </w:pPr>
      <w:bookmarkStart w:colFirst="0" w:colLast="0" w:name="_f6b99htfo2p1" w:id="8"/>
      <w:bookmarkEnd w:id="8"/>
      <w:r w:rsidDel="00000000" w:rsidR="00000000" w:rsidRPr="00000000">
        <w:rPr>
          <w:rtl w:val="0"/>
        </w:rPr>
        <w:t xml:space="preserve">Stage 5 : LLMs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 2018 based on transformers , we will have BERT (Encoder only) from Google and GPT(Decoder only) from OpenAI. These both models are very good at transfer learning and can perform all NLP tasks.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GPT —--&gt; GPT2 —--&gt; GPT3 —--&gt; GPT4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Subtitle"/>
        <w:rPr/>
      </w:pPr>
      <w:bookmarkStart w:colFirst="0" w:colLast="0" w:name="_dh7q2h4n8lv0" w:id="9"/>
      <w:bookmarkEnd w:id="9"/>
      <w:r w:rsidDel="00000000" w:rsidR="00000000" w:rsidRPr="00000000">
        <w:rPr>
          <w:rtl w:val="0"/>
        </w:rPr>
        <w:t xml:space="preserve">Qualities of LLMs :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- billions </w:t>
        <w:tab/>
        <w:t xml:space="preserve">e.g. GPT3 - 45TBs of data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 - Clusters of GPU</w:t>
        <w:tab/>
        <w:tab/>
        <w:t xml:space="preserve"> e.g GPT3 trained on Supercomputer , 1000s NVIDIA GPUs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Training - days to weeks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- millions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Energy Consumption - a small town light up a month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xmmy2bcdvcqj" w:id="10"/>
      <w:bookmarkEnd w:id="10"/>
      <w:r w:rsidDel="00000000" w:rsidR="00000000" w:rsidRPr="00000000">
        <w:rPr>
          <w:rtl w:val="0"/>
        </w:rPr>
        <w:t xml:space="preserve">ChatGPT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ChatGPT is an application made on the GPT model.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How is ChatGPT made ? 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RLHF (Reinforcement Learning from Human Feedback)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Labeled data on human conversation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Ranking of prompt input responses by experts.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Incorporate safety and ethical issues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Improvement in contextual points. Maintain context for dialogue conversation.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Dialogue specific training that’s why it is Chat–GPT.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Continuous improvement by human feedbacks.</w:t>
      </w:r>
    </w:p>
    <w:sectPr>
      <w:headerReference r:id="rId13" w:type="default"/>
      <w:headerReference r:id="rId14" w:type="first"/>
      <w:footerReference r:id="rId15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1"/>
    <w:bookmarkEnd w:id="11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