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Transformer (Encoder)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12.06.2025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gqp5duot7hds" w:id="3"/>
      <w:bookmarkEnd w:id="3"/>
      <w:r w:rsidDel="00000000" w:rsidR="00000000" w:rsidRPr="00000000">
        <w:rPr>
          <w:rtl w:val="0"/>
        </w:rPr>
        <w:t xml:space="preserve">Transformer Encoder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714375</wp:posOffset>
            </wp:positionV>
            <wp:extent cx="1481138" cy="2505238"/>
            <wp:effectExtent b="25400" l="25400" r="25400" t="2540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5555" l="0" r="48333" t="30952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25052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Transformer is composed of Encoder and Decoder blocks where we use 6 Encoder blocks . It is just experimentally proven that 6 blocks would give better results.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We will study one encoder block because all 6 are identical in architecture. Encoder block contains a Self Attention and a FFNN.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619125</wp:posOffset>
            </wp:positionV>
            <wp:extent cx="3395663" cy="1329110"/>
            <wp:effectExtent b="25400" l="25400" r="25400" t="2540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2911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srqch14ictjk" w:id="4"/>
      <w:bookmarkEnd w:id="4"/>
      <w:r w:rsidDel="00000000" w:rsidR="00000000" w:rsidRPr="00000000">
        <w:rPr>
          <w:rtl w:val="0"/>
        </w:rPr>
        <w:t xml:space="preserve">Input Block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Input Blocks contain 3 processes i.e. tokenization , Embeddings and positional Encoding.</w:t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2557463" cy="1804565"/>
            <wp:effectExtent b="25400" l="25400" r="25400" t="2540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8045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180975</wp:posOffset>
            </wp:positionV>
            <wp:extent cx="1604963" cy="1787517"/>
            <wp:effectExtent b="25400" l="25400" r="25400" t="2540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7875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before="0" w:lineRule="auto"/>
        <w:rPr/>
      </w:pPr>
      <w:bookmarkStart w:colFirst="0" w:colLast="0" w:name="_7aa4emq0v166" w:id="5"/>
      <w:bookmarkEnd w:id="5"/>
      <w:r w:rsidDel="00000000" w:rsidR="00000000" w:rsidRPr="00000000">
        <w:rPr>
          <w:rtl w:val="0"/>
        </w:rPr>
        <w:t xml:space="preserve">Multi Head Attention in Encoder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228600</wp:posOffset>
            </wp:positionV>
            <wp:extent cx="2332380" cy="2809875"/>
            <wp:effectExtent b="25400" l="25400" r="25400" t="2540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2380" cy="28098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3157538" cy="2752725"/>
            <wp:effectExtent b="25400" l="25400" r="25400" t="2540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752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m3jrz31deum" w:id="6"/>
      <w:bookmarkEnd w:id="6"/>
      <w:r w:rsidDel="00000000" w:rsidR="00000000" w:rsidRPr="00000000">
        <w:rPr>
          <w:rtl w:val="0"/>
        </w:rPr>
        <w:t xml:space="preserve">Feed Forward Neural Network in Encoder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4081463" cy="2478965"/>
            <wp:effectExtent b="25400" l="25400" r="25400" t="2540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4789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 have 3 rows of 512 dim embeddings.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Combinedly we send them to the neural network i.e. 512 input units.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First layer has 2048 neurons , having W1    [512 X 2048] and inputs come as [3 X 512].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(3 X 512) (512 X 2048) = (3 X 2048) increasing dimensionality.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Second layer has 512 nodes , having W2 (2048 X 512) and inputs to it will be (3 X 2048).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(3 X 2048) (2048 X 512) = (3 X 512) again reducing dimensionality. This helps to capture non linearity. We get the same outputs as input (3 X 512).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852738" cy="3529348"/>
            <wp:effectExtent b="25400" l="25400" r="25400" t="2540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352934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After Self Attention Add and norm applied.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Also same after FFNN.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Why do we use residual Connections ??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Stable training - In deep RNNs , like Resnet , due to various layers in Backpropagation it causes Vanishing Gradient Problem.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time an operation does not cause a positive effect , sometimes to maintain originality it is required.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190500</wp:posOffset>
            </wp:positionV>
            <wp:extent cx="2547938" cy="4295561"/>
            <wp:effectExtent b="25400" l="25400" r="25400" t="2540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5555" l="0" r="48333" t="30952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429556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Why use a FFNN ??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capture non linearity.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Why use 6 encoder blocks ?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Human language is complex and it requires high representation power which can be attained by multiple blocks to understand language completely.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