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/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3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t0trdiovlp5" w:id="1"/>
      <w:bookmarkEnd w:id="1"/>
      <w:r w:rsidDel="00000000" w:rsidR="00000000" w:rsidRPr="00000000">
        <w:rPr>
          <w:rtl w:val="0"/>
        </w:rPr>
        <w:t xml:space="preserve">My Beloved Prabhuji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190500</wp:posOffset>
            </wp:positionV>
            <wp:extent cx="3476625" cy="3203575"/>
            <wp:effectExtent b="25400" l="25400" r="25400" t="25400"/>
            <wp:wrapSquare wrapText="bothSides" distB="114300" distT="114300" distL="114300" distR="11430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7260" r="7260" t="307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2035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All credits to you prabhu of completed the deep learning playlist and starting a new course of Generative AI.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give my full hard work and potential for this subject . I am confident as you are with me. Thanks to you always.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2"/>
      <w:bookmarkEnd w:id="2"/>
      <w:r w:rsidDel="00000000" w:rsidR="00000000" w:rsidRPr="00000000">
        <w:rPr>
          <w:rtl w:val="0"/>
        </w:rPr>
        <w:t xml:space="preserve">Generative AI</w:t>
      </w:r>
    </w:p>
    <w:p w:rsidR="00000000" w:rsidDel="00000000" w:rsidP="00000000" w:rsidRDefault="00000000" w:rsidRPr="00000000" w14:paraId="0000000A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3"/>
      <w:bookmarkEnd w:id="3"/>
      <w:r w:rsidDel="00000000" w:rsidR="00000000" w:rsidRPr="00000000">
        <w:rPr>
          <w:rtl w:val="0"/>
        </w:rPr>
        <w:t xml:space="preserve">15.06.2025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Generative AI (GenAI)</w:t>
      </w:r>
      <w:r w:rsidDel="00000000" w:rsidR="00000000" w:rsidRPr="00000000">
        <w:rPr>
          <w:rtl w:val="0"/>
        </w:rPr>
        <w:t xml:space="preserve"> is a type of artificial intelligence that creates </w:t>
      </w:r>
      <w:r w:rsidDel="00000000" w:rsidR="00000000" w:rsidRPr="00000000">
        <w:rPr>
          <w:b w:val="1"/>
          <w:bCs w:val="1"/>
          <w:rtl w:val="0"/>
        </w:rPr>
        <w:t xml:space="preserve">new content</w:t>
      </w:r>
      <w:r w:rsidDel="00000000" w:rsidR="00000000" w:rsidRPr="00000000">
        <w:rPr>
          <w:rtl w:val="0"/>
        </w:rPr>
        <w:t xml:space="preserve">, such as text, images, videos, music, and even code, based on patterns learned from vast datasets mimicking human creativity.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3895725</wp:posOffset>
            </wp:positionH>
            <wp:positionV relativeFrom="paragraph">
              <wp:posOffset>666750</wp:posOffset>
            </wp:positionV>
            <wp:extent cx="1804659" cy="1585913"/>
            <wp:effectExtent b="25400" l="25400" r="25400" t="2540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659" cy="15859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real world problems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 the world Economics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new jobs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two types of perspectives to study GenAI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perspective - where we use LLMs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Builder perspective - where we build LLMs.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323850</wp:posOffset>
            </wp:positionV>
            <wp:extent cx="5943600" cy="2768600"/>
            <wp:effectExtent b="25400" l="25400" r="25400" t="25400"/>
            <wp:wrapSquare wrapText="bothSides" distB="114300" distT="11430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40" w:before="240" w:lineRule="auto"/>
        <w:rPr/>
      </w:pPr>
      <w:bookmarkStart w:colFirst="0" w:colLast="0" w:name="_snkijn6n36xv" w:id="4"/>
      <w:bookmarkEnd w:id="4"/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is a powerful framework designed to make working with </w:t>
      </w:r>
      <w:r w:rsidDel="00000000" w:rsidR="00000000" w:rsidRPr="00000000">
        <w:rPr>
          <w:b w:val="1"/>
          <w:bCs w:val="1"/>
          <w:rtl w:val="0"/>
        </w:rPr>
        <w:t xml:space="preserve">Large Language Models (LLMs)</w:t>
      </w:r>
      <w:r w:rsidDel="00000000" w:rsidR="00000000" w:rsidRPr="00000000">
        <w:rPr>
          <w:rtl w:val="0"/>
        </w:rPr>
        <w:t xml:space="preserve"> more efficient and scalable. LangChain enables you to </w:t>
      </w:r>
      <w:r w:rsidDel="00000000" w:rsidR="00000000" w:rsidRPr="00000000">
        <w:rPr>
          <w:b w:val="1"/>
          <w:bCs w:val="1"/>
          <w:rtl w:val="0"/>
        </w:rPr>
        <w:t xml:space="preserve">build advanced AI applications</w:t>
      </w:r>
      <w:r w:rsidDel="00000000" w:rsidR="00000000" w:rsidRPr="00000000">
        <w:rPr>
          <w:rtl w:val="0"/>
        </w:rPr>
        <w:t xml:space="preserve"> by integrating </w:t>
      </w:r>
      <w:r w:rsidDel="00000000" w:rsidR="00000000" w:rsidRPr="00000000">
        <w:rPr>
          <w:b w:val="1"/>
          <w:bCs w:val="1"/>
          <w:rtl w:val="0"/>
        </w:rPr>
        <w:t xml:space="preserve">Large Language Models (LLMs)</w:t>
      </w:r>
      <w:r w:rsidDel="00000000" w:rsidR="00000000" w:rsidRPr="00000000">
        <w:rPr>
          <w:rtl w:val="0"/>
        </w:rPr>
        <w:t xml:space="preserve"> with external tools, databases, and workflows.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AI-powered Chatbots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 AI Memory Context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 AI workflows (chain multiple AI tasks)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AI with External tools (APIs , databases)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AI Agents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vector databases for AI search (Semantic search and knowledge retrieval)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40" w:before="240" w:lineRule="auto"/>
        <w:rPr/>
      </w:pPr>
      <w:bookmarkStart w:colFirst="0" w:colLast="0" w:name="_2txsrwji2khc" w:id="5"/>
      <w:bookmarkEnd w:id="5"/>
      <w:r w:rsidDel="00000000" w:rsidR="00000000" w:rsidRPr="00000000">
        <w:rPr>
          <w:rtl w:val="0"/>
        </w:rPr>
        <w:t xml:space="preserve">LangChain Components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843213" cy="2843213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8432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call backs is basically “INDEXES”.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We will study each component one by one.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6"/>
    <w:bookmarkEnd w:id="6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