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Microsoft Azure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1" name="image4.png"/>
            <a:graphic>
              <a:graphicData uri="http://schemas.openxmlformats.org/drawingml/2006/picture">
                <pic:pic>
                  <pic:nvPicPr>
                    <pic:cNvPr descr="horizontal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3b</w:t>
      </w:r>
    </w:p>
    <w:p w:rsidR="00000000" w:rsidDel="00000000" w:rsidP="00000000" w:rsidRDefault="00000000" w:rsidRPr="00000000" w14:paraId="00000005">
      <w:pPr>
        <w:pStyle w:val="Heading3"/>
        <w:jc w:val="both"/>
        <w:rPr/>
      </w:pPr>
      <w:bookmarkStart w:colFirst="0" w:colLast="0" w:name="_nfonsobmx69g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1. Create a storage account.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A storage account was created in Azure with standard performance and locally redundant storage for cost efficiency.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2. Explore various portal features.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Displays basic details such as storage account name, region, and service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Containers: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Used to store blob data; each container acts as a logical grouping of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00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Keys: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Provides secure authentication keys to access the storage account.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004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Browser: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Allows uploading, viewing, and managing files directly within the portal.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187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Monitoring: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Helps track usage, performance, and activity of the storage account.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200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3. Create a blob container and upload following files to it using storage explorer.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A blob container was created, and files named </w:t>
      </w:r>
      <w:r w:rsidDel="00000000" w:rsidR="00000000" w:rsidRPr="00000000">
        <w:rPr>
          <w:i w:val="1"/>
          <w:i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Salaries</w:t>
      </w:r>
      <w:r w:rsidDel="00000000" w:rsidR="00000000" w:rsidRPr="00000000">
        <w:rPr>
          <w:rtl w:val="0"/>
        </w:rPr>
        <w:t xml:space="preserve"> were uploaded successfully using the Azure portal.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14975" cy="28670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48200" cy="22574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4. Download the desktop version of Azure storage explorer and upload another file to the blob container. 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https://azure.microsoft.com/en-in/features/storage-explorer/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Azure Storage Explorer desktop application was installed and used to upload an additional file named </w:t>
      </w:r>
      <w:r w:rsidDel="00000000" w:rsidR="00000000" w:rsidRPr="00000000">
        <w:rPr>
          <w:i w:val="1"/>
          <w:iCs w:val="1"/>
          <w:rtl w:val="0"/>
        </w:rPr>
        <w:t xml:space="preserve">Department_Manager</w:t>
      </w:r>
      <w:r w:rsidDel="00000000" w:rsidR="00000000" w:rsidRPr="00000000">
        <w:rPr>
          <w:rtl w:val="0"/>
        </w:rPr>
        <w:t xml:space="preserve"> to the blob container.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jc w:val="both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jc w:val="both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first"/>
      <w:footerReference r:id="rId3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0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azure.microsoft.com/en-in/features/storage-explorer/Department_Manager" TargetMode="External"/><Relationship Id="rId21" Type="http://schemas.openxmlformats.org/officeDocument/2006/relationships/image" Target="media/image16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footer" Target="footer2.xml"/><Relationship Id="rId7" Type="http://schemas.openxmlformats.org/officeDocument/2006/relationships/image" Target="media/image14.png"/><Relationship Id="rId8" Type="http://schemas.openxmlformats.org/officeDocument/2006/relationships/image" Target="media/image2.png"/><Relationship Id="rId3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20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