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b w:val="0"/>
          <w:bCs w:val="0"/>
        </w:rPr>
      </w:pPr>
      <w:bookmarkStart w:colFirst="0" w:colLast="0" w:name="_nrnw03t7conb" w:id="0"/>
      <w:bookmarkEnd w:id="0"/>
      <w:r w:rsidDel="00000000" w:rsidR="00000000" w:rsidRPr="00000000">
        <w:rPr>
          <w:rtl w:val="0"/>
        </w:rPr>
        <w:t xml:space="preserve">eCommerce Analytics Training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2026</w:t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c7252"/>
        </w:rPr>
      </w:pPr>
      <w:bookmarkStart w:colFirst="0" w:colLast="0" w:name="_s44548ln3mw" w:id="1"/>
      <w:bookmarkEnd w:id="1"/>
      <w:r w:rsidDel="00000000" w:rsidR="00000000" w:rsidRPr="00000000">
        <w:rPr>
          <w:rtl w:val="0"/>
        </w:rPr>
        <w:t xml:space="preserve">Vaishnavi Kamthe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1" name="image2.png"/>
            <a:graphic>
              <a:graphicData uri="http://schemas.openxmlformats.org/drawingml/2006/picture">
                <pic:pic>
                  <pic:nvPicPr>
                    <pic:cNvPr descr="horizontal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Roboto" w:cs="Roboto" w:eastAsia="Roboto" w:hAnsi="Roboto"/>
          <w:color w:val="1177d1"/>
          <w:sz w:val="23"/>
          <w:szCs w:val="23"/>
        </w:rPr>
      </w:pPr>
      <w:bookmarkStart w:colFirst="0" w:colLast="0" w:name="_rn1w2m8521yk" w:id="2"/>
      <w:bookmarkEnd w:id="2"/>
      <w:r w:rsidDel="00000000" w:rsidR="00000000" w:rsidRPr="00000000">
        <w:rPr>
          <w:rtl w:val="0"/>
        </w:rPr>
        <w:t xml:space="preserve">Assignment 1B.6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0" w:lineRule="auto"/>
        <w:rPr>
          <w:rFonts w:ascii="Roboto" w:cs="Roboto" w:eastAsia="Roboto" w:hAnsi="Roboto"/>
          <w:b w:val="1"/>
          <w:b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Tasks:</w:t>
      </w:r>
    </w:p>
    <w:p w:rsidR="00000000" w:rsidDel="00000000" w:rsidP="00000000" w:rsidRDefault="00000000" w:rsidRPr="00000000" w14:paraId="00000006">
      <w:pPr>
        <w:pStyle w:val="Heading3"/>
        <w:spacing w:after="240" w:before="0" w:lineRule="auto"/>
        <w:rPr/>
      </w:pPr>
      <w:bookmarkStart w:colFirst="0" w:colLast="0" w:name="_eg17x9cswh9v" w:id="3"/>
      <w:bookmarkEnd w:id="3"/>
      <w:r w:rsidDel="00000000" w:rsidR="00000000" w:rsidRPr="00000000">
        <w:rPr>
          <w:rtl w:val="0"/>
        </w:rPr>
        <w:t xml:space="preserve">Step 1</w:t>
      </w:r>
    </w:p>
    <w:p w:rsidR="00000000" w:rsidDel="00000000" w:rsidP="00000000" w:rsidRDefault="00000000" w:rsidRPr="00000000" w14:paraId="00000007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Load the dataset for any one month and identify:</w:t>
      </w:r>
    </w:p>
    <w:p w:rsidR="00000000" w:rsidDel="00000000" w:rsidP="00000000" w:rsidRDefault="00000000" w:rsidRPr="00000000" w14:paraId="00000008">
      <w:pPr>
        <w:spacing w:after="240" w:before="0" w:lineRule="auto"/>
        <w:ind w:left="0" w:firstLine="0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3a3c"/>
          <w:sz w:val="23"/>
          <w:szCs w:val="23"/>
          <w:rtl w:val="0"/>
        </w:rPr>
        <w:t xml:space="preserve">Dataset : Feb 2020</w:t>
      </w:r>
    </w:p>
    <w:p w:rsidR="00000000" w:rsidDel="00000000" w:rsidP="00000000" w:rsidRDefault="00000000" w:rsidRPr="00000000" w14:paraId="00000009">
      <w:pPr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362575" cy="365630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656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0" w:lineRule="auto"/>
        <w:rPr>
          <w:rFonts w:ascii="Roboto" w:cs="Roboto" w:eastAsia="Roboto" w:hAnsi="Roboto"/>
          <w:i w:val="1"/>
          <w:iCs w:val="1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373a3c"/>
          <w:sz w:val="23"/>
          <w:szCs w:val="23"/>
          <w:rtl w:val="0"/>
        </w:rPr>
        <w:t xml:space="preserve">Couldn't use excel as mine is an older version and it does not support these many rows.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Total number of unique customers - 6932</w:t>
      </w:r>
    </w:p>
    <w:p w:rsidR="00000000" w:rsidDel="00000000" w:rsidP="00000000" w:rsidRDefault="00000000" w:rsidRPr="00000000" w14:paraId="0000000C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314825" cy="186118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6045" l="0" r="0" t="21103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861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Total number of orders - 7301</w:t>
      </w:r>
    </w:p>
    <w:p w:rsidR="00000000" w:rsidDel="00000000" w:rsidP="00000000" w:rsidRDefault="00000000" w:rsidRPr="00000000" w14:paraId="0000000E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311015" cy="289453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894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Average cart size (number of items per transaction) - 8.187782496</w:t>
      </w:r>
    </w:p>
    <w:p w:rsidR="00000000" w:rsidDel="00000000" w:rsidP="00000000" w:rsidRDefault="00000000" w:rsidRPr="00000000" w14:paraId="00000010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4791075" cy="104194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1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240" w:before="0" w:lineRule="auto"/>
        <w:rPr/>
      </w:pPr>
      <w:bookmarkStart w:colFirst="0" w:colLast="0" w:name="_os3duq5c0aob" w:id="4"/>
      <w:bookmarkEnd w:id="4"/>
      <w:r w:rsidDel="00000000" w:rsidR="00000000" w:rsidRPr="00000000">
        <w:rPr>
          <w:rtl w:val="0"/>
        </w:rPr>
        <w:t xml:space="preserve">Step 2</w:t>
      </w:r>
    </w:p>
    <w:p w:rsidR="00000000" w:rsidDel="00000000" w:rsidP="00000000" w:rsidRDefault="00000000" w:rsidRPr="00000000" w14:paraId="00000012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Using basic Excel or Google Sheets: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Filter to only show purchase events</w:t>
      </w:r>
    </w:p>
    <w:p w:rsidR="00000000" w:rsidDel="00000000" w:rsidP="00000000" w:rsidRDefault="00000000" w:rsidRPr="00000000" w14:paraId="00000014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2691082" cy="325564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1082" cy="3255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408295" cy="3007497"/>
            <wp:effectExtent b="0" l="0" r="0" t="0"/>
            <wp:wrapSquare wrapText="bothSides" distB="114300" distT="11430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8295" cy="30074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Find the most purchased product</w:t>
      </w:r>
    </w:p>
    <w:p w:rsidR="00000000" w:rsidDel="00000000" w:rsidP="00000000" w:rsidRDefault="00000000" w:rsidRPr="00000000" w14:paraId="00000017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</w:rPr>
        <w:drawing>
          <wp:inline distB="114300" distT="114300" distL="114300" distR="114300">
            <wp:extent cx="5943600" cy="977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240" w:before="0" w:lineRule="auto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3"/>
          <w:szCs w:val="23"/>
          <w:rtl w:val="0"/>
        </w:rPr>
        <w:t xml:space="preserve">Bonus</w:t>
      </w: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: Count how many orders came from mobile vs desktop (based on event or device column if present).</w:t>
      </w:r>
    </w:p>
    <w:p w:rsidR="00000000" w:rsidDel="00000000" w:rsidP="00000000" w:rsidRDefault="00000000" w:rsidRPr="00000000" w14:paraId="00000019">
      <w:pPr>
        <w:spacing w:after="240" w:before="0" w:lineRule="auto"/>
        <w:ind w:left="0" w:firstLine="0"/>
        <w:rPr>
          <w:rFonts w:ascii="Roboto" w:cs="Roboto" w:eastAsia="Roboto" w:hAnsi="Roboto"/>
          <w:color w:val="373a3c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73a3c"/>
          <w:sz w:val="23"/>
          <w:szCs w:val="23"/>
          <w:rtl w:val="0"/>
        </w:rPr>
        <w:t xml:space="preserve">The dataset does not contain any device-related fields such as mobile or desktop indicators. Therefore, it is not possible to perform device-based analysis for order distribution.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footerReference r:id="rId17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0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1.png"/>
          <a:graphic>
            <a:graphicData uri="http://schemas.openxmlformats.org/drawingml/2006/picture">
              <pic:pic>
                <pic:nvPicPr>
                  <pic:cNvPr descr="foot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5"/>
    <w:bookmarkEnd w:id="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9" name="image1.png"/>
          <a:graphic>
            <a:graphicData uri="http://schemas.openxmlformats.org/drawingml/2006/picture">
              <pic:pic>
                <pic:nvPicPr>
                  <pic:cNvPr descr="header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373a3c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373a3c"/>
        <w:sz w:val="23"/>
        <w:szCs w:val="23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