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00b050"/>
        </w:rPr>
      </w:pPr>
      <w:r w:rsidDel="00000000" w:rsidR="00000000" w:rsidRPr="00000000">
        <w:rPr>
          <w:rtl w:val="0"/>
        </w:rPr>
      </w:r>
    </w:p>
    <w:p w:rsidR="00000000" w:rsidDel="00000000" w:rsidP="00000000" w:rsidRDefault="00000000" w:rsidRPr="00000000" w14:paraId="00000002">
      <w:pPr>
        <w:spacing w:after="240" w:before="240" w:lineRule="auto"/>
        <w:rPr>
          <w:b w:val="1"/>
          <w:color w:val="00b050"/>
        </w:rPr>
      </w:pPr>
      <w:r w:rsidDel="00000000" w:rsidR="00000000" w:rsidRPr="00000000">
        <w:rPr>
          <w:b w:val="1"/>
          <w:color w:val="00b050"/>
          <w:rtl w:val="0"/>
        </w:rPr>
        <w:t xml:space="preserve">AgroGet</w:t>
      </w:r>
    </w:p>
    <w:p w:rsidR="00000000" w:rsidDel="00000000" w:rsidP="00000000" w:rsidRDefault="00000000" w:rsidRPr="00000000" w14:paraId="00000003">
      <w:pPr>
        <w:spacing w:after="240" w:before="240" w:lineRule="auto"/>
        <w:rPr>
          <w:b w:val="1"/>
          <w:sz w:val="24"/>
          <w:szCs w:val="24"/>
        </w:rPr>
      </w:pPr>
      <w:r w:rsidDel="00000000" w:rsidR="00000000" w:rsidRPr="00000000">
        <w:rPr>
          <w:color w:val="00b050"/>
          <w:rtl w:val="0"/>
        </w:rPr>
        <w:t xml:space="preserve"> </w:t>
      </w:r>
      <w:r w:rsidDel="00000000" w:rsidR="00000000" w:rsidRPr="00000000">
        <w:rPr>
          <w:b w:val="1"/>
          <w:sz w:val="24"/>
          <w:szCs w:val="24"/>
          <w:rtl w:val="0"/>
        </w:rPr>
        <w:t xml:space="preserve">Scope:</w:t>
      </w:r>
    </w:p>
    <w:p w:rsidR="00000000" w:rsidDel="00000000" w:rsidP="00000000" w:rsidRDefault="00000000" w:rsidRPr="00000000" w14:paraId="00000004">
      <w:pPr>
        <w:spacing w:after="240" w:before="240" w:lineRule="auto"/>
        <w:rPr/>
      </w:pPr>
      <w:r w:rsidDel="00000000" w:rsidR="00000000" w:rsidRPr="00000000">
        <w:rPr>
          <w:rtl w:val="0"/>
        </w:rPr>
        <w:t xml:space="preserve">AgroGet is a web application. The main objective of the AgroGet is to provide a service for farmers to take equipment on rent from different renters and renters can list out their equipment for renting. </w:t>
      </w:r>
    </w:p>
    <w:p w:rsidR="00000000" w:rsidDel="00000000" w:rsidP="00000000" w:rsidRDefault="00000000" w:rsidRPr="00000000" w14:paraId="00000005">
      <w:pPr>
        <w:spacing w:after="240" w:before="240" w:lineRule="auto"/>
        <w:rPr/>
      </w:pPr>
      <w:r w:rsidDel="00000000" w:rsidR="00000000" w:rsidRPr="00000000">
        <w:rPr>
          <w:rtl w:val="0"/>
        </w:rPr>
        <w:t xml:space="preserve">The key features of our web application is to provide Farmer the functionality to search and order equipment and modify order if required. Provide equipment owners the functionality to list their equipment for rent and track their equipment which are rented.</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 </w:t>
      </w:r>
      <w:r w:rsidDel="00000000" w:rsidR="00000000" w:rsidRPr="00000000">
        <w:rPr>
          <w:b w:val="1"/>
          <w:rtl w:val="0"/>
        </w:rPr>
        <w:t xml:space="preserve">Key Features of AgroGet App:</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Bridge the gap between farmer and renter.</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Farmers can search and order equipment and if required edit order.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Farmers can rate the equipment after use and give feedback.</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Renters can list out their equipment and track the equipment which are rented.</w:t>
      </w:r>
    </w:p>
    <w:p w:rsidR="00000000" w:rsidDel="00000000" w:rsidP="00000000" w:rsidRDefault="00000000" w:rsidRPr="00000000" w14:paraId="0000000B">
      <w:pPr>
        <w:numPr>
          <w:ilvl w:val="0"/>
          <w:numId w:val="1"/>
        </w:numPr>
        <w:spacing w:after="240" w:before="0" w:beforeAutospacing="0" w:lineRule="auto"/>
        <w:ind w:left="720" w:hanging="360"/>
        <w:rPr>
          <w:u w:val="none"/>
        </w:rPr>
      </w:pPr>
      <w:r w:rsidDel="00000000" w:rsidR="00000000" w:rsidRPr="00000000">
        <w:rPr>
          <w:rtl w:val="0"/>
        </w:rPr>
        <w:t xml:space="preserve">Admin can verify renters and edit details</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