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7CA5" w14:textId="77777777" w:rsidR="00421AC8" w:rsidRDefault="00997E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79A5FF" w14:textId="77777777" w:rsidR="00421AC8" w:rsidRDefault="00997E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5E22299" w14:textId="77777777" w:rsidR="00421AC8" w:rsidRDefault="00421AC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1AC8" w14:paraId="14557680" w14:textId="77777777">
        <w:trPr>
          <w:jc w:val="center"/>
        </w:trPr>
        <w:tc>
          <w:tcPr>
            <w:tcW w:w="4508" w:type="dxa"/>
          </w:tcPr>
          <w:p w14:paraId="4F55FDE8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0FA7B35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21AC8" w14:paraId="26B45457" w14:textId="77777777">
        <w:trPr>
          <w:jc w:val="center"/>
        </w:trPr>
        <w:tc>
          <w:tcPr>
            <w:tcW w:w="4508" w:type="dxa"/>
          </w:tcPr>
          <w:p w14:paraId="2DAFC29A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AC946F7" w14:textId="0F704EFB" w:rsidR="00421AC8" w:rsidRDefault="00BD6361">
            <w:pPr>
              <w:rPr>
                <w:rFonts w:ascii="Arial" w:eastAsia="Arial" w:hAnsi="Arial" w:cs="Arial"/>
              </w:rPr>
            </w:pPr>
            <w:r w:rsidRPr="00BD6361">
              <w:rPr>
                <w:rFonts w:ascii="Arial" w:eastAsia="Arial" w:hAnsi="Arial" w:cs="Arial"/>
              </w:rPr>
              <w:t>LTVIP2026TMIDS34879</w:t>
            </w:r>
          </w:p>
        </w:tc>
      </w:tr>
      <w:tr w:rsidR="00421AC8" w14:paraId="15F36D54" w14:textId="77777777">
        <w:trPr>
          <w:jc w:val="center"/>
        </w:trPr>
        <w:tc>
          <w:tcPr>
            <w:tcW w:w="4508" w:type="dxa"/>
          </w:tcPr>
          <w:p w14:paraId="6F144294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4B11B6" w14:textId="4D85CDEA" w:rsidR="00421AC8" w:rsidRDefault="00BD6361">
            <w:pPr>
              <w:rPr>
                <w:rFonts w:ascii="Arial" w:eastAsia="Arial" w:hAnsi="Arial" w:cs="Arial"/>
              </w:rPr>
            </w:pPr>
            <w:r w:rsidRPr="00BD6361">
              <w:rPr>
                <w:rFonts w:ascii="Arial" w:eastAsia="Arial" w:hAnsi="Arial" w:cs="Arial"/>
              </w:rPr>
              <w:t>Online Payments Fraud Detection Using Machine Learning</w:t>
            </w:r>
          </w:p>
        </w:tc>
      </w:tr>
      <w:tr w:rsidR="00421AC8" w14:paraId="4109E5DF" w14:textId="77777777">
        <w:trPr>
          <w:jc w:val="center"/>
        </w:trPr>
        <w:tc>
          <w:tcPr>
            <w:tcW w:w="4508" w:type="dxa"/>
          </w:tcPr>
          <w:p w14:paraId="36B5ECE2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4D6ADF" w14:textId="77777777" w:rsidR="00421AC8" w:rsidRDefault="00997E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C47567" w14:textId="77777777" w:rsidR="00421AC8" w:rsidRDefault="00421AC8">
      <w:pPr>
        <w:rPr>
          <w:rFonts w:ascii="Arial" w:eastAsia="Arial" w:hAnsi="Arial" w:cs="Arial"/>
          <w:b/>
        </w:rPr>
      </w:pPr>
    </w:p>
    <w:p w14:paraId="12D8BEA5" w14:textId="77777777" w:rsidR="00421AC8" w:rsidRDefault="00997E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168BB2" w14:textId="77777777" w:rsidR="00421AC8" w:rsidRDefault="00997E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89299B" w14:textId="4F6AA192" w:rsidR="00421AC8" w:rsidRDefault="007A424F" w:rsidP="007A424F">
      <w:pPr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1F9A48E3" wp14:editId="1F6C358F">
            <wp:extent cx="5204460" cy="3002280"/>
            <wp:effectExtent l="0" t="0" r="0" b="7620"/>
            <wp:docPr id="903060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55" cy="30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10C0" w14:textId="77777777" w:rsidR="00421AC8" w:rsidRDefault="00997E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CA56FBE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BC8545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517936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A401F4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EBD8DC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EB6D5A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CEF23B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2FA7CA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44A8A8" w14:textId="77777777" w:rsidR="00421AC8" w:rsidRDefault="00997E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68"/>
        <w:gridCol w:w="5806"/>
        <w:gridCol w:w="3975"/>
      </w:tblGrid>
      <w:tr w:rsidR="004C030E" w:rsidRPr="004C030E" w14:paraId="799B7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B2DBE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4C030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6D60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CE664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374695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C030E" w:rsidRPr="004C030E" w14:paraId="13010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CE46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9C2FA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BDD7D9A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Web/mobile interface for users to perform transactions</w:t>
            </w:r>
          </w:p>
        </w:tc>
        <w:tc>
          <w:tcPr>
            <w:tcW w:w="0" w:type="auto"/>
            <w:vAlign w:val="center"/>
            <w:hideMark/>
          </w:tcPr>
          <w:p w14:paraId="3B28458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HTML, CSS, JavaScript, React</w:t>
            </w:r>
          </w:p>
        </w:tc>
      </w:tr>
      <w:tr w:rsidR="004C030E" w:rsidRPr="004C030E" w14:paraId="6712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F2D7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EE6E3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84C88E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Handles user authentication &amp; transaction processing</w:t>
            </w:r>
          </w:p>
        </w:tc>
        <w:tc>
          <w:tcPr>
            <w:tcW w:w="0" w:type="auto"/>
            <w:vAlign w:val="center"/>
            <w:hideMark/>
          </w:tcPr>
          <w:p w14:paraId="3B2DCCAE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Python (Flask / Django)</w:t>
            </w:r>
          </w:p>
        </w:tc>
      </w:tr>
      <w:tr w:rsidR="004C030E" w:rsidRPr="004C030E" w14:paraId="7F19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607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9CB8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5E22ED8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Data preprocessing &amp; feature extraction</w:t>
            </w:r>
          </w:p>
        </w:tc>
        <w:tc>
          <w:tcPr>
            <w:tcW w:w="0" w:type="auto"/>
            <w:vAlign w:val="center"/>
            <w:hideMark/>
          </w:tcPr>
          <w:p w14:paraId="312BF9C6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Python (Pandas, NumPy)</w:t>
            </w:r>
          </w:p>
        </w:tc>
      </w:tr>
      <w:tr w:rsidR="004C030E" w:rsidRPr="004C030E" w14:paraId="03C7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452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EF8A51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419A1D64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Fraud detection using ML model</w:t>
            </w:r>
          </w:p>
        </w:tc>
        <w:tc>
          <w:tcPr>
            <w:tcW w:w="0" w:type="auto"/>
            <w:vAlign w:val="center"/>
            <w:hideMark/>
          </w:tcPr>
          <w:p w14:paraId="5066689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Scikit-learn / TensorFlow</w:t>
            </w:r>
          </w:p>
        </w:tc>
      </w:tr>
      <w:tr w:rsidR="004C030E" w:rsidRPr="004C030E" w14:paraId="7CB5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22D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8728F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3C4E4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Stores user and transaction data</w:t>
            </w:r>
          </w:p>
        </w:tc>
        <w:tc>
          <w:tcPr>
            <w:tcW w:w="0" w:type="auto"/>
            <w:vAlign w:val="center"/>
            <w:hideMark/>
          </w:tcPr>
          <w:p w14:paraId="3694921A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MySQL / PostgreSQL</w:t>
            </w:r>
          </w:p>
        </w:tc>
      </w:tr>
      <w:tr w:rsidR="004C030E" w:rsidRPr="004C030E" w14:paraId="52B8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C722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B15146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6F87AFD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Scalable storage for large transaction datasets</w:t>
            </w:r>
          </w:p>
        </w:tc>
        <w:tc>
          <w:tcPr>
            <w:tcW w:w="0" w:type="auto"/>
            <w:vAlign w:val="center"/>
            <w:hideMark/>
          </w:tcPr>
          <w:p w14:paraId="4370A00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Firebase / AWS RDS</w:t>
            </w:r>
          </w:p>
        </w:tc>
      </w:tr>
      <w:tr w:rsidR="004C030E" w:rsidRPr="004C030E" w14:paraId="51D3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5177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040C2F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C544BA2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Stores logs, datasets, and model files</w:t>
            </w:r>
          </w:p>
        </w:tc>
        <w:tc>
          <w:tcPr>
            <w:tcW w:w="0" w:type="auto"/>
            <w:vAlign w:val="center"/>
            <w:hideMark/>
          </w:tcPr>
          <w:p w14:paraId="18E6303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Local Storage / AWS S3</w:t>
            </w:r>
          </w:p>
        </w:tc>
      </w:tr>
      <w:tr w:rsidR="004C030E" w:rsidRPr="004C030E" w14:paraId="39A34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1D2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53C181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1334543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46F4D52F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4C030E">
              <w:rPr>
                <w:rFonts w:ascii="Arial" w:eastAsia="Arial" w:hAnsi="Arial" w:cs="Arial"/>
                <w:b/>
              </w:rPr>
              <w:t>Razorpay</w:t>
            </w:r>
            <w:proofErr w:type="spellEnd"/>
            <w:r w:rsidRPr="004C030E">
              <w:rPr>
                <w:rFonts w:ascii="Arial" w:eastAsia="Arial" w:hAnsi="Arial" w:cs="Arial"/>
                <w:b/>
              </w:rPr>
              <w:t xml:space="preserve"> / Stripe API</w:t>
            </w:r>
          </w:p>
        </w:tc>
      </w:tr>
      <w:tr w:rsidR="004C030E" w:rsidRPr="004C030E" w14:paraId="5E3D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64A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222EE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B6EC0B2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OTP / Notification services</w:t>
            </w:r>
          </w:p>
        </w:tc>
        <w:tc>
          <w:tcPr>
            <w:tcW w:w="0" w:type="auto"/>
            <w:vAlign w:val="center"/>
            <w:hideMark/>
          </w:tcPr>
          <w:p w14:paraId="02E31F8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Twilio / Firebase OTP</w:t>
            </w:r>
          </w:p>
        </w:tc>
      </w:tr>
      <w:tr w:rsidR="004C030E" w:rsidRPr="004C030E" w14:paraId="7CB0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0E05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90291AF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229BC57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Detects fraudulent transactions</w:t>
            </w:r>
          </w:p>
        </w:tc>
        <w:tc>
          <w:tcPr>
            <w:tcW w:w="0" w:type="auto"/>
            <w:vAlign w:val="center"/>
            <w:hideMark/>
          </w:tcPr>
          <w:p w14:paraId="4CF20B84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Logistic Regression / Random Forest</w:t>
            </w:r>
          </w:p>
        </w:tc>
      </w:tr>
      <w:tr w:rsidR="004C030E" w:rsidRPr="004C030E" w14:paraId="1883F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CB42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A3F6908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Infrastructure (Server/Cloud)</w:t>
            </w:r>
          </w:p>
        </w:tc>
        <w:tc>
          <w:tcPr>
            <w:tcW w:w="0" w:type="auto"/>
            <w:vAlign w:val="center"/>
            <w:hideMark/>
          </w:tcPr>
          <w:p w14:paraId="6DAD51B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2D25A6F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AWS / Azure / Local Server</w:t>
            </w:r>
          </w:p>
        </w:tc>
      </w:tr>
    </w:tbl>
    <w:p w14:paraId="1C8979F5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187A9A" w14:textId="77777777" w:rsidR="00421AC8" w:rsidRDefault="00997E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99"/>
        <w:gridCol w:w="5244"/>
        <w:gridCol w:w="3609"/>
      </w:tblGrid>
      <w:tr w:rsidR="004C030E" w:rsidRPr="004C030E" w14:paraId="7FEDB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DEB67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4C030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CAC01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5EF772E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BC113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C030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C030E" w:rsidRPr="004C030E" w14:paraId="6A1B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4B07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39438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7DF7E4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Used for backend and ML model development</w:t>
            </w:r>
          </w:p>
        </w:tc>
        <w:tc>
          <w:tcPr>
            <w:tcW w:w="0" w:type="auto"/>
            <w:vAlign w:val="center"/>
            <w:hideMark/>
          </w:tcPr>
          <w:p w14:paraId="63FC88DD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Flask, Django, Scikit-learn</w:t>
            </w:r>
          </w:p>
        </w:tc>
      </w:tr>
      <w:tr w:rsidR="004C030E" w:rsidRPr="004C030E" w14:paraId="6078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740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8991F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2470CE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Data encryption, authentication, fraud protection</w:t>
            </w:r>
          </w:p>
        </w:tc>
        <w:tc>
          <w:tcPr>
            <w:tcW w:w="0" w:type="auto"/>
            <w:vAlign w:val="center"/>
            <w:hideMark/>
          </w:tcPr>
          <w:p w14:paraId="1AC7078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SSL, SHA-256, JWT, OAuth</w:t>
            </w:r>
          </w:p>
        </w:tc>
      </w:tr>
      <w:tr w:rsidR="004C030E" w:rsidRPr="004C030E" w14:paraId="2A18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DCA5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16A8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93F920E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System supports increasing users &amp; transactions</w:t>
            </w:r>
          </w:p>
        </w:tc>
        <w:tc>
          <w:tcPr>
            <w:tcW w:w="0" w:type="auto"/>
            <w:vAlign w:val="center"/>
            <w:hideMark/>
          </w:tcPr>
          <w:p w14:paraId="46D30FF5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Microservices, Cloud Deployment</w:t>
            </w:r>
          </w:p>
        </w:tc>
      </w:tr>
      <w:tr w:rsidR="004C030E" w:rsidRPr="004C030E" w14:paraId="4232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2C2E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F3E7BB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60DD710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System available 24/7 with minimal downtime</w:t>
            </w:r>
          </w:p>
        </w:tc>
        <w:tc>
          <w:tcPr>
            <w:tcW w:w="0" w:type="auto"/>
            <w:vAlign w:val="center"/>
            <w:hideMark/>
          </w:tcPr>
          <w:p w14:paraId="4C004A64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Cloud Hosting, Load Balancer</w:t>
            </w:r>
          </w:p>
        </w:tc>
      </w:tr>
      <w:tr w:rsidR="004C030E" w:rsidRPr="004C030E" w14:paraId="39AF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42B9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F67CDC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20F2F8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Real-time fraud detection with fast response</w:t>
            </w:r>
          </w:p>
        </w:tc>
        <w:tc>
          <w:tcPr>
            <w:tcW w:w="0" w:type="auto"/>
            <w:vAlign w:val="center"/>
            <w:hideMark/>
          </w:tcPr>
          <w:p w14:paraId="2215CEEA" w14:textId="77777777" w:rsidR="004C030E" w:rsidRPr="004C030E" w:rsidRDefault="004C030E" w:rsidP="004C030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C030E">
              <w:rPr>
                <w:rFonts w:ascii="Arial" w:eastAsia="Arial" w:hAnsi="Arial" w:cs="Arial"/>
                <w:b/>
              </w:rPr>
              <w:t>Caching, Optimized ML models</w:t>
            </w:r>
          </w:p>
        </w:tc>
      </w:tr>
    </w:tbl>
    <w:p w14:paraId="290318EC" w14:textId="77777777" w:rsidR="00421AC8" w:rsidRDefault="00421A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7E4B4F" w14:textId="77777777" w:rsidR="00421AC8" w:rsidRDefault="00421AC8">
      <w:pPr>
        <w:rPr>
          <w:rFonts w:ascii="Arial" w:eastAsia="Arial" w:hAnsi="Arial" w:cs="Arial"/>
          <w:b/>
        </w:rPr>
      </w:pPr>
    </w:p>
    <w:p w14:paraId="051BE880" w14:textId="77777777" w:rsidR="00421AC8" w:rsidRDefault="00421AC8">
      <w:pPr>
        <w:rPr>
          <w:rFonts w:ascii="Arial" w:eastAsia="Arial" w:hAnsi="Arial" w:cs="Arial"/>
          <w:b/>
        </w:rPr>
      </w:pPr>
    </w:p>
    <w:p w14:paraId="1AB31EF7" w14:textId="77777777" w:rsidR="00421AC8" w:rsidRDefault="00421AC8">
      <w:pPr>
        <w:rPr>
          <w:rFonts w:ascii="Arial" w:eastAsia="Arial" w:hAnsi="Arial" w:cs="Arial"/>
          <w:b/>
        </w:rPr>
      </w:pPr>
    </w:p>
    <w:sectPr w:rsidR="00421A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0F81"/>
    <w:multiLevelType w:val="multilevel"/>
    <w:tmpl w:val="938A79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6D65F71"/>
    <w:multiLevelType w:val="multilevel"/>
    <w:tmpl w:val="5A8AE3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36567490">
    <w:abstractNumId w:val="0"/>
  </w:num>
  <w:num w:numId="2" w16cid:durableId="924462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AC8"/>
    <w:rsid w:val="00421AC8"/>
    <w:rsid w:val="00482806"/>
    <w:rsid w:val="004C030E"/>
    <w:rsid w:val="007A424F"/>
    <w:rsid w:val="00830D82"/>
    <w:rsid w:val="00935D38"/>
    <w:rsid w:val="00997E1D"/>
    <w:rsid w:val="00BD0F21"/>
    <w:rsid w:val="00BD6361"/>
    <w:rsid w:val="00E71A47"/>
    <w:rsid w:val="00F444B2"/>
    <w:rsid w:val="00F5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A52F"/>
  <w15:docId w15:val="{0AA11558-17B8-48C1-8AA5-AE5B485E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 VaishU</cp:lastModifiedBy>
  <cp:revision>11</cp:revision>
  <dcterms:created xsi:type="dcterms:W3CDTF">2026-02-23T06:57:00Z</dcterms:created>
  <dcterms:modified xsi:type="dcterms:W3CDTF">2026-02-23T07:04:00Z</dcterms:modified>
</cp:coreProperties>
</file>