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1761B5" w14:textId="77777777" w:rsidR="00CF7022" w:rsidRDefault="00CF7022" w:rsidP="00CF7022">
      <w:pPr>
        <w:shd w:val="clear" w:color="auto" w:fill="FFFFFF"/>
        <w:spacing w:before="100" w:beforeAutospacing="1" w:after="30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75"/>
          <w:szCs w:val="75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b/>
          <w:bCs/>
          <w:color w:val="000000"/>
          <w:kern w:val="0"/>
          <w:sz w:val="75"/>
          <w:szCs w:val="75"/>
          <w:lang w:eastAsia="en-IN"/>
          <w14:ligatures w14:val="none"/>
        </w:rPr>
        <w:t>Questions</w:t>
      </w:r>
    </w:p>
    <w:p w14:paraId="1CFB8017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1)Retrieve information about the Ram Mandir?</w:t>
      </w:r>
    </w:p>
    <w:p w14:paraId="776DAF32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2)List all construction phases for the Ram Mandir?</w:t>
      </w:r>
    </w:p>
    <w:p w14:paraId="45E6FDE3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3)Find the total amount of donations received for the Ram Mandir?</w:t>
      </w:r>
    </w:p>
    <w:p w14:paraId="49A6B685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4)Get details about the architecture of the Ram Mandir?</w:t>
      </w:r>
    </w:p>
    <w:p w14:paraId="1BB4E9FB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5)Retrieve events associated with the Ram Mandir?</w:t>
      </w:r>
    </w:p>
    <w:p w14:paraId="0680F79C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6)Find donors who contributed more than 50000 towards the Ram Mandir?</w:t>
      </w:r>
    </w:p>
    <w:p w14:paraId="1CA7E2B5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7)Retrieve details about a specific deity (e.g., Rama</w:t>
      </w:r>
      <w:proofErr w:type="gramStart"/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) ?</w:t>
      </w:r>
      <w:proofErr w:type="gramEnd"/>
    </w:p>
    <w:p w14:paraId="6FB0F4B8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8)Find the start and end dates of the construction phases for the Ram Mandir?</w:t>
      </w:r>
    </w:p>
    <w:p w14:paraId="72A9352C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9)Count the number of events associated with each temple?</w:t>
      </w:r>
    </w:p>
    <w:p w14:paraId="6069BC6A" w14:textId="77777777" w:rsidR="00CF7022" w:rsidRPr="00CF7022" w:rsidRDefault="00CF7022" w:rsidP="00CF702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</w:pPr>
      <w:r w:rsidRPr="00CF7022">
        <w:rPr>
          <w:rFonts w:ascii="Segoe UI" w:eastAsia="Times New Roman" w:hAnsi="Segoe UI" w:cs="Segoe UI"/>
          <w:color w:val="333333"/>
          <w:kern w:val="0"/>
          <w:sz w:val="30"/>
          <w:szCs w:val="30"/>
          <w:lang w:eastAsia="en-IN"/>
          <w14:ligatures w14:val="none"/>
        </w:rPr>
        <w:t>10)Find the donors who made contributions on or after 2021-06-01'?</w:t>
      </w:r>
    </w:p>
    <w:p w14:paraId="035FD026" w14:textId="77777777" w:rsidR="00CF7022" w:rsidRPr="00CF7022" w:rsidRDefault="00CF7022" w:rsidP="00CF7022">
      <w:pPr>
        <w:shd w:val="clear" w:color="auto" w:fill="FFFFFF"/>
        <w:spacing w:before="100" w:beforeAutospacing="1" w:after="300" w:line="240" w:lineRule="auto"/>
        <w:outlineLvl w:val="1"/>
        <w:rPr>
          <w:rFonts w:ascii="Segoe UI" w:eastAsia="Times New Roman" w:hAnsi="Segoe UI" w:cs="Segoe UI"/>
          <w:b/>
          <w:bCs/>
          <w:color w:val="000000"/>
          <w:kern w:val="0"/>
          <w:sz w:val="75"/>
          <w:szCs w:val="75"/>
          <w:lang w:eastAsia="en-IN"/>
          <w14:ligatures w14:val="none"/>
        </w:rPr>
      </w:pPr>
    </w:p>
    <w:p w14:paraId="76E03C62" w14:textId="77777777" w:rsidR="00CC4715" w:rsidRDefault="00CC4715"/>
    <w:sectPr w:rsidR="00CC47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A32ACC"/>
    <w:multiLevelType w:val="multilevel"/>
    <w:tmpl w:val="307C8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357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22"/>
    <w:rsid w:val="00CC4715"/>
    <w:rsid w:val="00CF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55CA"/>
  <w15:chartTrackingRefBased/>
  <w15:docId w15:val="{BC9AC6A5-22C9-4107-BCF1-B346CD448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702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702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84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dauale</dc:creator>
  <cp:keywords/>
  <dc:description/>
  <cp:lastModifiedBy>vaishnavi dauale</cp:lastModifiedBy>
  <cp:revision>1</cp:revision>
  <dcterms:created xsi:type="dcterms:W3CDTF">2024-05-07T08:55:00Z</dcterms:created>
  <dcterms:modified xsi:type="dcterms:W3CDTF">2024-05-07T08:57:00Z</dcterms:modified>
</cp:coreProperties>
</file>