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Style w:val="7"/>
          <w:rFonts w:hint="default" w:ascii="Times New Roman" w:hAnsi="Times New Roman" w:eastAsia="Segoe UI" w:cs="Times New Roman"/>
          <w:i w:val="0"/>
          <w:iCs w:val="0"/>
          <w:color w:val="111111"/>
          <w:spacing w:val="0"/>
          <w:sz w:val="40"/>
          <w:szCs w:val="40"/>
          <w:shd w:val="clear" w:fill="FFFFFF"/>
          <w:lang w:val="en-US"/>
        </w:rPr>
      </w:pPr>
      <w:bookmarkStart w:id="0" w:name="_GoBack"/>
      <w:bookmarkEnd w:id="0"/>
      <w:r>
        <w:rPr>
          <w:rStyle w:val="7"/>
          <w:rFonts w:hint="default" w:ascii="Times New Roman" w:hAnsi="Times New Roman" w:eastAsia="Segoe UI" w:cs="Times New Roman"/>
          <w:i w:val="0"/>
          <w:iCs w:val="0"/>
          <w:color w:val="111111"/>
          <w:spacing w:val="0"/>
          <w:sz w:val="40"/>
          <w:szCs w:val="40"/>
          <w:shd w:val="clear" w:fill="FFFFFF"/>
          <w:lang w:val="en-US"/>
        </w:rPr>
        <w:t>ASSIGNMENT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both"/>
        <w:rPr>
          <w:rStyle w:val="7"/>
          <w:rFonts w:hint="default" w:eastAsia="Segoe UI" w:cs="Times New Roman"/>
          <w:i w:val="0"/>
          <w:iCs w:val="0"/>
          <w:color w:val="111111"/>
          <w:spacing w:val="0"/>
          <w:sz w:val="32"/>
          <w:szCs w:val="32"/>
          <w:u w:val="single"/>
          <w:shd w:val="clear" w:fill="FFFFFF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SDLC Overview - Create a one-page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info graphic</w:t>
      </w:r>
      <w:r>
        <w:rPr>
          <w:rFonts w:hint="default" w:ascii="Times New Roman" w:hAnsi="Times New Roman" w:cs="Times New Roman"/>
          <w:sz w:val="28"/>
          <w:szCs w:val="28"/>
        </w:rPr>
        <w:t xml:space="preserve"> that outlines the SDLC phases (Requirements, Design, Implementation, Testing, Deployment), highlighting the importance of each phase and how they interconnect.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03520" cy="3977640"/>
            <wp:effectExtent l="0" t="0" r="11430" b="381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1. Requirements Gathering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understanding and documenting the system’s functional and non-functional requirements. It’s crucial as it sets the foundation for the entire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output of this phase serves as an input to the Design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2. Design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: In this phase, the system’s architecture is designed based on the requirements. It’s important as it provides a 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road map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for the developers in the Implementation phase.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design documents guide the Implementation phase, and the testing strategy for the Testing phase is also prepared.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3. Implementation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coding and developing the software based on the design. It’s crucial as it brings the design to life.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output of this phase, the software product, is what gets tested in the Testing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4. Testing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identifying and fixing bugs in the software product. It’s important as it ensures the product is error-free and works as expected.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tested and refined software product is then ready for the Deployment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5. Deployment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In this phase, the software product is deployed and made available to the end-users. It’s crucial as it marks the delivery of the product to the client.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Post-deployment, any issues or changes are noted for the next cycle, taking us back to the Requirements phase.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Name:Vaishnavi Vilas Surve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086E6"/>
    <w:multiLevelType w:val="multilevel"/>
    <w:tmpl w:val="CEC08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09E98F"/>
    <w:multiLevelType w:val="multilevel"/>
    <w:tmpl w:val="F909E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F54DF10"/>
    <w:multiLevelType w:val="multilevel"/>
    <w:tmpl w:val="2F54D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5CAA0A"/>
    <w:multiLevelType w:val="multilevel"/>
    <w:tmpl w:val="585CA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F3449E"/>
    <w:multiLevelType w:val="multilevel"/>
    <w:tmpl w:val="72F34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60638"/>
    <w:rsid w:val="1CBF34ED"/>
    <w:rsid w:val="3B8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2024-05-20T03:57:00Z</dcterms:created>
  <dc:creator>Hp</dc:creator>
  <cp:lastModifiedBy>Vaishnavi Surve</cp:lastModifiedBy>
  <dcterms:modified xsi:type="dcterms:W3CDTF">2024-05-24T05:33:02Z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40D91E8A1BC54935ACA1F181D95518CF_11</vt:lpwstr>
  </property>
</Properties>
</file>