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25A" w:rsidRDefault="0086225A" w:rsidP="0086225A">
      <w:pPr>
        <w:pStyle w:val="NormalWeb"/>
      </w:pPr>
      <w:r>
        <w:rPr>
          <w:rStyle w:val="Strong"/>
        </w:rPr>
        <w:t>Objectives:</w:t>
      </w:r>
    </w:p>
    <w:p w:rsidR="0086225A" w:rsidRDefault="0086225A" w:rsidP="0086225A">
      <w:pPr>
        <w:pStyle w:val="NormalWeb"/>
        <w:numPr>
          <w:ilvl w:val="0"/>
          <w:numId w:val="1"/>
        </w:numPr>
      </w:pPr>
      <w:r>
        <w:t>Analyze patient admissions and identify trends in department-wise patient load.</w:t>
      </w:r>
    </w:p>
    <w:p w:rsidR="0086225A" w:rsidRDefault="0086225A" w:rsidP="0086225A">
      <w:pPr>
        <w:pStyle w:val="NormalWeb"/>
        <w:numPr>
          <w:ilvl w:val="0"/>
          <w:numId w:val="1"/>
        </w:numPr>
      </w:pPr>
      <w:r>
        <w:t>Evaluate doctor performance and consultation trends.</w:t>
      </w:r>
    </w:p>
    <w:p w:rsidR="0086225A" w:rsidRDefault="0086225A" w:rsidP="0086225A">
      <w:pPr>
        <w:pStyle w:val="NormalWeb"/>
        <w:numPr>
          <w:ilvl w:val="0"/>
          <w:numId w:val="1"/>
        </w:numPr>
      </w:pPr>
      <w:r>
        <w:t>Track billing details, including total revenue, pending payments, and insurance coverage.</w:t>
      </w:r>
    </w:p>
    <w:p w:rsidR="0086225A" w:rsidRDefault="0086225A" w:rsidP="0086225A">
      <w:pPr>
        <w:pStyle w:val="NormalWeb"/>
        <w:numPr>
          <w:ilvl w:val="0"/>
          <w:numId w:val="1"/>
        </w:numPr>
      </w:pPr>
      <w:r>
        <w:t>Identify common treatments, surgeries, and patient feedback ratings.</w:t>
      </w:r>
    </w:p>
    <w:p w:rsidR="0086225A" w:rsidRDefault="0086225A" w:rsidP="0086225A">
      <w:pPr>
        <w:pStyle w:val="NormalWeb"/>
        <w:numPr>
          <w:ilvl w:val="0"/>
          <w:numId w:val="1"/>
        </w:numPr>
      </w:pPr>
      <w:r>
        <w:t xml:space="preserve">Create an interactive </w:t>
      </w:r>
      <w:r>
        <w:rPr>
          <w:rStyle w:val="Strong"/>
        </w:rPr>
        <w:t>Power BI dashboard</w:t>
      </w:r>
      <w:r>
        <w:t xml:space="preserve"> for easy monitoring and decision-making.</w:t>
      </w:r>
    </w:p>
    <w:p w:rsidR="0086225A" w:rsidRDefault="0086225A" w:rsidP="0086225A">
      <w:pPr>
        <w:pStyle w:val="NormalWeb"/>
      </w:pPr>
      <w:r>
        <w:rPr>
          <w:rStyle w:val="Strong"/>
        </w:rPr>
        <w:t>Scope:</w:t>
      </w:r>
    </w:p>
    <w:p w:rsidR="0086225A" w:rsidRDefault="0086225A" w:rsidP="0086225A">
      <w:pPr>
        <w:pStyle w:val="NormalWeb"/>
        <w:numPr>
          <w:ilvl w:val="0"/>
          <w:numId w:val="2"/>
        </w:numPr>
      </w:pPr>
      <w:r>
        <w:t xml:space="preserve">Focus only on </w:t>
      </w:r>
      <w:r>
        <w:rPr>
          <w:rStyle w:val="Strong"/>
        </w:rPr>
        <w:t>inpatient and outpatient data</w:t>
      </w:r>
      <w:r>
        <w:t xml:space="preserve"> from the provided dataset.</w:t>
      </w:r>
    </w:p>
    <w:p w:rsidR="0086225A" w:rsidRDefault="0086225A" w:rsidP="0086225A">
      <w:pPr>
        <w:pStyle w:val="NormalWeb"/>
        <w:numPr>
          <w:ilvl w:val="0"/>
          <w:numId w:val="2"/>
        </w:numPr>
      </w:pPr>
      <w:r>
        <w:t xml:space="preserve">Analyze </w:t>
      </w:r>
      <w:r>
        <w:rPr>
          <w:rStyle w:val="Strong"/>
        </w:rPr>
        <w:t>2024–2025 patient records</w:t>
      </w:r>
      <w:r>
        <w:t>.</w:t>
      </w:r>
    </w:p>
    <w:p w:rsidR="0086225A" w:rsidRDefault="0086225A" w:rsidP="0086225A">
      <w:pPr>
        <w:pStyle w:val="NormalWeb"/>
        <w:numPr>
          <w:ilvl w:val="0"/>
          <w:numId w:val="2"/>
        </w:numPr>
      </w:pPr>
      <w:r>
        <w:t>Exclude external hospital data or third-party datasets.</w:t>
      </w:r>
    </w:p>
    <w:p w:rsidR="0086225A" w:rsidRDefault="0086225A" w:rsidP="0086225A">
      <w:pPr>
        <w:pStyle w:val="NormalWeb"/>
        <w:numPr>
          <w:ilvl w:val="0"/>
          <w:numId w:val="2"/>
        </w:numPr>
      </w:pPr>
      <w:r>
        <w:t xml:space="preserve">Provide insights primarily for </w:t>
      </w:r>
      <w:r>
        <w:rPr>
          <w:rStyle w:val="Strong"/>
        </w:rPr>
        <w:t>hospital management and administration</w:t>
      </w:r>
      <w:r>
        <w:t>.</w:t>
      </w:r>
    </w:p>
    <w:p w:rsidR="0069006F" w:rsidRDefault="0086225A">
      <w:bookmarkStart w:id="0" w:name="_GoBack"/>
      <w:bookmarkEnd w:id="0"/>
    </w:p>
    <w:sectPr w:rsidR="00690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C73966"/>
    <w:multiLevelType w:val="multilevel"/>
    <w:tmpl w:val="623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025004"/>
    <w:multiLevelType w:val="multilevel"/>
    <w:tmpl w:val="F8E4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25A"/>
    <w:rsid w:val="00770210"/>
    <w:rsid w:val="0086225A"/>
    <w:rsid w:val="00AB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2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225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2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22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</dc:creator>
  <cp:lastModifiedBy>Vaishnavi</cp:lastModifiedBy>
  <cp:revision>1</cp:revision>
  <dcterms:created xsi:type="dcterms:W3CDTF">2025-10-15T04:38:00Z</dcterms:created>
  <dcterms:modified xsi:type="dcterms:W3CDTF">2025-10-15T04:40:00Z</dcterms:modified>
</cp:coreProperties>
</file>