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62CA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CSS Links</w:t>
      </w:r>
    </w:p>
    <w:p w14:paraId="0ABC518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Definition:</w:t>
      </w:r>
    </w:p>
    <w:p w14:paraId="75912E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CSS can style links (&lt;a&gt; tags) based on their state:</w:t>
      </w:r>
    </w:p>
    <w:p w14:paraId="5DC0C22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Normal</w:t>
      </w:r>
    </w:p>
    <w:p w14:paraId="46E576E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Hovered</w:t>
      </w:r>
    </w:p>
    <w:p w14:paraId="6C10991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Visited</w:t>
      </w:r>
    </w:p>
    <w:p w14:paraId="53CD371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Active</w:t>
      </w:r>
    </w:p>
    <w:p w14:paraId="02C7F27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Example:</w:t>
      </w:r>
    </w:p>
    <w:p w14:paraId="4BAE33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&lt;a href="#"&gt;Click Me&lt;/a&gt;</w:t>
      </w:r>
    </w:p>
    <w:p w14:paraId="74EEEF30">
      <w:pPr>
        <w:rPr>
          <w:rFonts w:hint="default" w:ascii="Cambria" w:hAnsi="Cambria" w:cs="Cambria"/>
        </w:rPr>
      </w:pPr>
    </w:p>
    <w:p w14:paraId="0D5AF6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75A032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{</w:t>
      </w:r>
    </w:p>
    <w:p w14:paraId="1DBAE6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blue;</w:t>
      </w:r>
    </w:p>
    <w:p w14:paraId="263215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text-decoration: none;</w:t>
      </w:r>
    </w:p>
    <w:p w14:paraId="6A6A2F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6A1D4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a:hover {</w:t>
      </w:r>
    </w:p>
    <w:p w14:paraId="095C61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red;</w:t>
      </w:r>
    </w:p>
    <w:p w14:paraId="3809DF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text-decoration: underline;</w:t>
      </w:r>
    </w:p>
    <w:p w14:paraId="6DE097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C28EA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a:visited {</w:t>
      </w:r>
    </w:p>
    <w:p w14:paraId="28B237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purple;</w:t>
      </w:r>
    </w:p>
    <w:p w14:paraId="580684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D1167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a:active {</w:t>
      </w:r>
    </w:p>
    <w:p w14:paraId="6FB350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green;</w:t>
      </w:r>
    </w:p>
    <w:p w14:paraId="4D1107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16B3AD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7F06E897">
      <w:pPr>
        <w:rPr>
          <w:rFonts w:hint="default" w:ascii="Cambria" w:hAnsi="Cambria" w:cs="Cambria"/>
        </w:rPr>
      </w:pPr>
      <w:bookmarkStart w:id="0" w:name="_GoBack"/>
      <w:bookmarkEnd w:id="0"/>
    </w:p>
    <w:p w14:paraId="7A83203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CSS Lists</w:t>
      </w:r>
    </w:p>
    <w:p w14:paraId="13773AC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Definition:</w:t>
      </w:r>
    </w:p>
    <w:p w14:paraId="60163CF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CSS styles unordered (&lt;ul&gt;) and ordered (&lt;ol&gt;) lists, including list item spacing, bullet style, etc.</w:t>
      </w:r>
    </w:p>
    <w:p w14:paraId="502D4EF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Example:</w:t>
      </w:r>
    </w:p>
    <w:p w14:paraId="753BD4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&lt;ul&gt;</w:t>
      </w:r>
    </w:p>
    <w:p w14:paraId="134364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&lt;li&gt;HTML&lt;/li&gt;</w:t>
      </w:r>
    </w:p>
    <w:p w14:paraId="1B7AD6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&lt;li&gt;CSS&lt;/li&gt;</w:t>
      </w:r>
    </w:p>
    <w:p w14:paraId="527C5F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&lt;/ul&gt;</w:t>
      </w:r>
    </w:p>
    <w:p w14:paraId="08732F49">
      <w:pPr>
        <w:rPr>
          <w:rFonts w:hint="default" w:ascii="Cambria" w:hAnsi="Cambria" w:cs="Cambria"/>
        </w:rPr>
      </w:pPr>
    </w:p>
    <w:p w14:paraId="45E9BC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32FB7C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ul {</w:t>
      </w:r>
    </w:p>
    <w:p w14:paraId="74DE57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list-style-type: square;</w:t>
      </w:r>
    </w:p>
    <w:p w14:paraId="10D626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padding-left: 20px;</w:t>
      </w:r>
    </w:p>
    <w:p w14:paraId="028415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teal;</w:t>
      </w:r>
    </w:p>
    <w:p w14:paraId="2034A2B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E544C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 {</w:t>
      </w:r>
    </w:p>
    <w:p w14:paraId="23184B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margin: 5px 0;</w:t>
      </w:r>
    </w:p>
    <w:p w14:paraId="761970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90CD72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3C5C8BB8">
      <w:pPr>
        <w:rPr>
          <w:rFonts w:hint="default" w:ascii="Cambria" w:hAnsi="Cambria" w:cs="Cambria"/>
        </w:rPr>
      </w:pPr>
    </w:p>
    <w:p w14:paraId="5B4ECBB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CSS Tables</w:t>
      </w:r>
    </w:p>
    <w:p w14:paraId="78E9E21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Definition:</w:t>
      </w:r>
    </w:p>
    <w:p w14:paraId="3F93E9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CSS controls the look and feel of HTML tables (borders, spacing, alignment, etc.)</w:t>
      </w:r>
    </w:p>
    <w:p w14:paraId="2867DBA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Example:</w:t>
      </w:r>
    </w:p>
    <w:p w14:paraId="336226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&lt;table&gt;</w:t>
      </w:r>
    </w:p>
    <w:p w14:paraId="577B3D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&lt;tr&gt;&lt;th&gt;Name&lt;/th&gt;&lt;th&gt;Age&lt;/th&gt;&lt;/tr&gt;</w:t>
      </w:r>
    </w:p>
    <w:p w14:paraId="2DE843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&lt;tr&gt;&lt;td&gt;Alice&lt;/td&gt;&lt;td&gt;25&lt;/td&gt;&lt;/tr&gt;</w:t>
      </w:r>
    </w:p>
    <w:p w14:paraId="428164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&lt;tr&gt;&lt;td&gt;Bob&lt;/td&gt;&lt;td&gt;30&lt;/td&gt;&lt;/tr&gt;</w:t>
      </w:r>
    </w:p>
    <w:p w14:paraId="78FF71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&lt;/table&gt;</w:t>
      </w:r>
    </w:p>
    <w:p w14:paraId="7AA96803">
      <w:pPr>
        <w:rPr>
          <w:rFonts w:hint="default" w:ascii="Cambria" w:hAnsi="Cambria" w:cs="Cambria"/>
        </w:rPr>
      </w:pPr>
    </w:p>
    <w:p w14:paraId="500836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6619C6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table {</w:t>
      </w:r>
    </w:p>
    <w:p w14:paraId="05E20C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100%;</w:t>
      </w:r>
    </w:p>
    <w:p w14:paraId="4C13B89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border-collapse: collapse;</w:t>
      </w:r>
    </w:p>
    <w:p w14:paraId="2B9CAD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4C384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th, td {</w:t>
      </w:r>
    </w:p>
    <w:p w14:paraId="4BD17B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border: 1px solid black;</w:t>
      </w:r>
    </w:p>
    <w:p w14:paraId="3E735A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8px;</w:t>
      </w:r>
    </w:p>
    <w:p w14:paraId="6A6EC4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text-align: left;</w:t>
      </w:r>
    </w:p>
    <w:p w14:paraId="3682FE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A72A7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tr:hover {</w:t>
      </w:r>
    </w:p>
    <w:p w14:paraId="7B9728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background-color: #f2f2f2;</w:t>
      </w:r>
    </w:p>
    <w:p w14:paraId="70F03D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B6E63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4BE432C2">
      <w:pPr>
        <w:rPr>
          <w:rFonts w:hint="default" w:ascii="Cambria" w:hAnsi="Cambria" w:cs="Cambria"/>
        </w:rPr>
      </w:pPr>
    </w:p>
    <w:p w14:paraId="0530EA8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CSS Display</w:t>
      </w:r>
    </w:p>
    <w:p w14:paraId="40A2B3DB">
      <w:pPr>
        <w:numPr>
          <w:ilvl w:val="0"/>
          <w:numId w:val="2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</w:t>
      </w:r>
    </w:p>
    <w:p w14:paraId="3CDABED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display property in CSS defines how an element is rendered (laid out) in the document.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It tells the browser whether the element should act like a block, inline, flex container, etc.</w:t>
      </w:r>
    </w:p>
    <w:p w14:paraId="2ED7EF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Think of it as the </w:t>
      </w:r>
      <w:r>
        <w:rPr>
          <w:rFonts w:hint="default" w:ascii="Cambria" w:hAnsi="Cambria" w:cs="Cambria"/>
          <w:i/>
          <w:iCs/>
        </w:rPr>
        <w:t>"layout mode"</w:t>
      </w:r>
      <w:r>
        <w:rPr>
          <w:rFonts w:hint="default" w:ascii="Cambria" w:hAnsi="Cambria" w:cs="Cambria"/>
        </w:rPr>
        <w:t xml:space="preserve"> of an element.</w:t>
      </w:r>
    </w:p>
    <w:p w14:paraId="2D0296D0">
      <w:pPr>
        <w:rPr>
          <w:rFonts w:hint="default" w:ascii="Cambria" w:hAnsi="Cambria" w:cs="Cambria"/>
          <w:b/>
          <w:bCs/>
        </w:rPr>
      </w:pPr>
    </w:p>
    <w:p w14:paraId="5760694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Common Values</w:t>
      </w:r>
    </w:p>
    <w:p w14:paraId="28B2A53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a) block</w:t>
      </w:r>
    </w:p>
    <w:p w14:paraId="687967E7">
      <w:pPr>
        <w:numPr>
          <w:ilvl w:val="0"/>
          <w:numId w:val="3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Behavior:</w:t>
      </w:r>
    </w:p>
    <w:p w14:paraId="1493EDD9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Starts on a new line.</w:t>
      </w:r>
    </w:p>
    <w:p w14:paraId="0A186B03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Takes up the full available width by default.</w:t>
      </w:r>
    </w:p>
    <w:p w14:paraId="65CE0903">
      <w:pPr>
        <w:numPr>
          <w:ilvl w:val="1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have width, height, margin, and padding applied in all directions.</w:t>
      </w:r>
    </w:p>
    <w:p w14:paraId="2C3C9766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Examples of default block elements: &lt;div&gt;, &lt;h1&gt;–&lt;h6&gt;, &lt;p&gt;, &lt;section&gt;, &lt;article&gt;</w:t>
      </w:r>
    </w:p>
    <w:p w14:paraId="2B88FFB2">
      <w:pPr>
        <w:rPr>
          <w:rFonts w:hint="default" w:ascii="Cambria" w:hAnsi="Cambria" w:cs="Cambria"/>
          <w:b/>
          <w:bCs/>
        </w:rPr>
      </w:pPr>
    </w:p>
    <w:p w14:paraId="41C608C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b) inline</w:t>
      </w:r>
    </w:p>
    <w:p w14:paraId="654AE40C">
      <w:pPr>
        <w:numPr>
          <w:ilvl w:val="0"/>
          <w:numId w:val="4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Behavior:</w:t>
      </w:r>
    </w:p>
    <w:p w14:paraId="051B9DF1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Does not start on a new line; stays inline with text or other inline elements.</w:t>
      </w:r>
    </w:p>
    <w:p w14:paraId="0F86EA84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Width and height are ignored (content size decides size).</w:t>
      </w:r>
    </w:p>
    <w:p w14:paraId="45DF73C3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Margins and padding work horizontally, but vertical margins don’t push other elements vertically.</w:t>
      </w:r>
    </w:p>
    <w:p w14:paraId="2868E751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Examples of default inline elements: &lt;span&gt;, &lt;a&gt;, &lt;strong&gt;, &lt;em&gt;</w:t>
      </w:r>
    </w:p>
    <w:p w14:paraId="5B7EE258">
      <w:pPr>
        <w:rPr>
          <w:rFonts w:hint="default" w:ascii="Cambria" w:hAnsi="Cambria" w:cs="Cambria"/>
          <w:b/>
          <w:bCs/>
        </w:rPr>
      </w:pPr>
    </w:p>
    <w:p w14:paraId="2DBE349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c) inline-block</w:t>
      </w:r>
    </w:p>
    <w:p w14:paraId="74F470E6">
      <w:pPr>
        <w:numPr>
          <w:ilvl w:val="0"/>
          <w:numId w:val="5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Behavior:</w:t>
      </w:r>
    </w:p>
    <w:p w14:paraId="609C24E8">
      <w:pPr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Acts like an inline element (sits next to other elements).</w:t>
      </w:r>
    </w:p>
    <w:p w14:paraId="6140D423">
      <w:pPr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But you can set width and height like a block element.</w:t>
      </w:r>
    </w:p>
    <w:p w14:paraId="0F172639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 Use: Buttons that sit in a row but can still have fixed width/height.</w:t>
      </w:r>
    </w:p>
    <w:p w14:paraId="06221494">
      <w:pPr>
        <w:rPr>
          <w:rFonts w:hint="default" w:ascii="Cambria" w:hAnsi="Cambria" w:cs="Cambria"/>
          <w:b/>
          <w:bCs/>
        </w:rPr>
      </w:pPr>
    </w:p>
    <w:p w14:paraId="647C2A4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d) flex</w:t>
      </w:r>
    </w:p>
    <w:p w14:paraId="0A6E2489">
      <w:pPr>
        <w:numPr>
          <w:ilvl w:val="0"/>
          <w:numId w:val="6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Behavior:</w:t>
      </w:r>
    </w:p>
    <w:p w14:paraId="3E7C473A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Turns the element into a flex container.</w:t>
      </w:r>
    </w:p>
    <w:p w14:paraId="40C56366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Its children become flex items that can be aligned horizontally or vertically.</w:t>
      </w:r>
    </w:p>
    <w:p w14:paraId="6F830609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advanced layout control (spacing, alignment, order).</w:t>
      </w:r>
    </w:p>
    <w:p w14:paraId="108B7A23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 Use: Navigation bars, responsive layouts.</w:t>
      </w:r>
    </w:p>
    <w:p w14:paraId="51D955B9">
      <w:pPr>
        <w:rPr>
          <w:rFonts w:hint="default" w:ascii="Cambria" w:hAnsi="Cambria" w:cs="Cambria"/>
          <w:b/>
          <w:bCs/>
        </w:rPr>
      </w:pPr>
    </w:p>
    <w:p w14:paraId="19BA7F3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e) none</w:t>
      </w:r>
    </w:p>
    <w:p w14:paraId="22AF0EC4">
      <w:pPr>
        <w:numPr>
          <w:ilvl w:val="0"/>
          <w:numId w:val="7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Behavior:</w:t>
      </w:r>
    </w:p>
    <w:p w14:paraId="30D62801">
      <w:pPr>
        <w:numPr>
          <w:ilvl w:val="1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Completely removes the element from the page layout.</w:t>
      </w:r>
    </w:p>
    <w:p w14:paraId="22C98E0C">
      <w:pPr>
        <w:numPr>
          <w:ilvl w:val="1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element is not visible and takes no space (different from visibility: hidden, which hides but still takes space).</w:t>
      </w:r>
    </w:p>
    <w:p w14:paraId="295B3A7A">
      <w:pPr>
        <w:rPr>
          <w:rFonts w:hint="default" w:ascii="Cambria" w:hAnsi="Cambria" w:cs="Cambria"/>
          <w:b/>
          <w:bCs/>
        </w:rPr>
      </w:pPr>
    </w:p>
    <w:p w14:paraId="2BDF252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3️⃣ Your Example Explained</w:t>
      </w:r>
    </w:p>
    <w:p w14:paraId="2AA1F4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class="block"&gt;Block&lt;/div&gt;</w:t>
      </w:r>
    </w:p>
    <w:p w14:paraId="222B0B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&lt;span class="inline"&gt;Inline&lt;/span&gt;</w:t>
      </w:r>
    </w:p>
    <w:p w14:paraId="68759FD8">
      <w:pPr>
        <w:rPr>
          <w:rFonts w:hint="default" w:ascii="Cambria" w:hAnsi="Cambria" w:cs="Cambria"/>
        </w:rPr>
      </w:pPr>
    </w:p>
    <w:p w14:paraId="038221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324715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.block {</w:t>
      </w:r>
    </w:p>
    <w:p w14:paraId="6C1751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block;</w:t>
      </w:r>
    </w:p>
    <w:p w14:paraId="559903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lightblue;</w:t>
      </w:r>
    </w:p>
    <w:p w14:paraId="6A1AA2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10px;</w:t>
      </w:r>
    </w:p>
    <w:p w14:paraId="1ADE65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0ED11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.inline {</w:t>
      </w:r>
    </w:p>
    <w:p w14:paraId="01C250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inline;</w:t>
      </w:r>
    </w:p>
    <w:p w14:paraId="16A37A6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pink;</w:t>
      </w:r>
    </w:p>
    <w:p w14:paraId="189BB3C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10px;</w:t>
      </w:r>
    </w:p>
    <w:p w14:paraId="284C11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942E8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66D442A0">
      <w:pPr>
        <w:rPr>
          <w:rFonts w:hint="default" w:ascii="Cambria" w:hAnsi="Cambria" w:cs="Cambria"/>
          <w:b/>
          <w:bCs/>
        </w:rPr>
      </w:pPr>
    </w:p>
    <w:p w14:paraId="780CE5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What Happens Here?</w:t>
      </w:r>
    </w:p>
    <w:p w14:paraId="21CCE5CC">
      <w:pPr>
        <w:numPr>
          <w:ilvl w:val="0"/>
          <w:numId w:val="8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&lt;div class="block"&gt;</w:t>
      </w:r>
    </w:p>
    <w:p w14:paraId="4C98807A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display: block;</w:t>
      </w:r>
    </w:p>
    <w:p w14:paraId="11859919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Starts on a new line.</w:t>
      </w:r>
    </w:p>
    <w:p w14:paraId="4D4F0037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Expands full width of its container.</w:t>
      </w:r>
    </w:p>
    <w:p w14:paraId="6AC8174B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Background: light blue</w:t>
      </w:r>
    </w:p>
    <w:p w14:paraId="193285DE">
      <w:pPr>
        <w:numPr>
          <w:ilvl w:val="1"/>
          <w:numId w:val="8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t>Padding: 10px all sides (affects layout fully).</w:t>
      </w:r>
    </w:p>
    <w:p w14:paraId="42466599">
      <w:pPr>
        <w:numPr>
          <w:ilvl w:val="0"/>
          <w:numId w:val="8"/>
        </w:num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&lt;span class="inline"&gt;</w:t>
      </w:r>
    </w:p>
    <w:p w14:paraId="21B47128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display: inline;</w:t>
      </w:r>
    </w:p>
    <w:p w14:paraId="2265C574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Flows inline with text or other inline elements.</w:t>
      </w:r>
    </w:p>
    <w:p w14:paraId="3554B647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Background: pink</w:t>
      </w:r>
    </w:p>
    <w:p w14:paraId="0DE1920B">
      <w:pPr>
        <w:numPr>
          <w:ilvl w:val="1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Padding: 10px is applied, but vertically it doesn’t push other lines apart much (only horizontal padding visibly affects flow).</w:t>
      </w:r>
    </w:p>
    <w:p w14:paraId="21AC7814">
      <w:pPr>
        <w:rPr>
          <w:rFonts w:hint="default" w:ascii="Cambria" w:hAnsi="Cambria" w:cs="Cambria"/>
          <w:b/>
          <w:bCs/>
        </w:rPr>
      </w:pPr>
    </w:p>
    <w:p w14:paraId="7087671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4️⃣ Visual Difference</w:t>
      </w:r>
    </w:p>
    <w:p w14:paraId="1589BBD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Block Element:</w:t>
      </w:r>
    </w:p>
    <w:p w14:paraId="5FF6DC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[ Light Blue Box taking full width ]</w:t>
      </w:r>
    </w:p>
    <w:p w14:paraId="1C7E8D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Moves other elements to a new line below.</w:t>
      </w:r>
    </w:p>
    <w:p w14:paraId="3E18C7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Inline Element:</w:t>
      </w:r>
    </w:p>
    <w:p w14:paraId="57A279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[Pink Box] [Text continues here...]</w:t>
      </w:r>
    </w:p>
    <w:p w14:paraId="5C984E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Sits next to text, doesn’t force new line.</w:t>
      </w:r>
    </w:p>
    <w:p w14:paraId="5681C2BD">
      <w:pPr>
        <w:rPr>
          <w:rFonts w:hint="default" w:ascii="Cambria" w:hAnsi="Cambria" w:cs="Cambria"/>
          <w:b/>
          <w:bCs/>
        </w:rPr>
      </w:pPr>
    </w:p>
    <w:p w14:paraId="3CAC7C7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CSS Max-width</w:t>
      </w:r>
    </w:p>
    <w:p w14:paraId="4030ECB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Definition:</w:t>
      </w:r>
    </w:p>
    <w:p w14:paraId="2FF583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max-width property sets the maximum width of an element. It prevents the element from growing beyond a specified width.</w:t>
      </w:r>
    </w:p>
    <w:p w14:paraId="78C9F00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✅ Example:</w:t>
      </w:r>
    </w:p>
    <w:p w14:paraId="7609DE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class="container"&gt;This text container will not exceed 500px width, even on large screens.&lt;/div&gt;</w:t>
      </w:r>
    </w:p>
    <w:p w14:paraId="7397E099">
      <w:pPr>
        <w:rPr>
          <w:rFonts w:hint="default" w:ascii="Cambria" w:hAnsi="Cambria" w:cs="Cambria"/>
        </w:rPr>
      </w:pPr>
    </w:p>
    <w:p w14:paraId="24904B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4EBFEC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.container {</w:t>
      </w:r>
    </w:p>
    <w:p w14:paraId="33EEF7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max-width: 500px;</w:t>
      </w:r>
    </w:p>
    <w:p w14:paraId="718DAD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margin: auto;</w:t>
      </w:r>
    </w:p>
    <w:p w14:paraId="6347CE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lightgray;</w:t>
      </w:r>
    </w:p>
    <w:p w14:paraId="54BC25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20px;</w:t>
      </w:r>
    </w:p>
    <w:p w14:paraId="50FF30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text-align: center;</w:t>
      </w:r>
    </w:p>
    <w:p w14:paraId="68E41F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2A869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7F7DC62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position: relative</w:t>
      </w:r>
    </w:p>
    <w:p w14:paraId="172785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6238AC41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Positions the element relative to its </w:t>
      </w:r>
      <w:r>
        <w:rPr>
          <w:rFonts w:hint="default" w:ascii="Cambria" w:hAnsi="Cambria" w:cs="Cambria"/>
          <w:b/>
          <w:bCs/>
        </w:rPr>
        <w:t>normal (default) position</w:t>
      </w:r>
      <w:r>
        <w:rPr>
          <w:rFonts w:hint="default" w:ascii="Cambria" w:hAnsi="Cambria" w:cs="Cambria"/>
        </w:rPr>
        <w:t>.</w:t>
      </w:r>
    </w:p>
    <w:p w14:paraId="33351B05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You can use top, right, bottom, left to move it, but it still occupies space in the normal layout.</w:t>
      </w:r>
    </w:p>
    <w:p w14:paraId="175A6D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03313D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1320E1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6F71D4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7CF8A3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69B676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.box1 {</w:t>
      </w:r>
    </w:p>
    <w:p w14:paraId="17F1876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lightblue;</w:t>
      </w:r>
    </w:p>
    <w:p w14:paraId="27E46B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150px;</w:t>
      </w:r>
    </w:p>
    <w:p w14:paraId="010AB0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100px;</w:t>
      </w:r>
    </w:p>
    <w:p w14:paraId="1231BA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8C320C4">
      <w:pPr>
        <w:rPr>
          <w:rFonts w:hint="default" w:ascii="Cambria" w:hAnsi="Cambria" w:cs="Cambria"/>
        </w:rPr>
      </w:pPr>
    </w:p>
    <w:p w14:paraId="10CCB3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.box2 {</w:t>
      </w:r>
    </w:p>
    <w:p w14:paraId="1807FD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orange;</w:t>
      </w:r>
    </w:p>
    <w:p w14:paraId="059FD19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150px;</w:t>
      </w:r>
    </w:p>
    <w:p w14:paraId="5F3752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100px;</w:t>
      </w:r>
    </w:p>
    <w:p w14:paraId="686D57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relative;</w:t>
      </w:r>
    </w:p>
    <w:p w14:paraId="45BE60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top: 20px;</w:t>
      </w:r>
    </w:p>
    <w:p w14:paraId="3392CC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left: 30px;</w:t>
      </w:r>
    </w:p>
    <w:p w14:paraId="21C090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D411A2D">
      <w:pPr>
        <w:rPr>
          <w:rFonts w:hint="default" w:ascii="Cambria" w:hAnsi="Cambria" w:cs="Cambria"/>
        </w:rPr>
      </w:pPr>
    </w:p>
    <w:p w14:paraId="73776D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479EC1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308511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7BF5A39E">
      <w:pPr>
        <w:rPr>
          <w:rFonts w:hint="default" w:ascii="Cambria" w:hAnsi="Cambria" w:cs="Cambria"/>
        </w:rPr>
      </w:pPr>
    </w:p>
    <w:p w14:paraId="1992CC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class="box1"&gt;Box 1&lt;/div&gt;</w:t>
      </w:r>
    </w:p>
    <w:p w14:paraId="2FC6A2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class="box2"&gt;Box 2 (relative)&lt;/div&gt;</w:t>
      </w:r>
    </w:p>
    <w:p w14:paraId="7261126D">
      <w:pPr>
        <w:rPr>
          <w:rFonts w:hint="default" w:ascii="Cambria" w:hAnsi="Cambria" w:cs="Cambria"/>
        </w:rPr>
      </w:pPr>
    </w:p>
    <w:p w14:paraId="110CCC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32FBAF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7C834A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How it behaves:</w:t>
      </w:r>
      <w:r>
        <w:rPr>
          <w:rFonts w:hint="default" w:ascii="Cambria" w:hAnsi="Cambria" w:cs="Cambria"/>
        </w:rPr>
        <w:t xml:space="preserve"> Box 2 shifts </w:t>
      </w:r>
      <w:r>
        <w:rPr>
          <w:rFonts w:hint="default" w:ascii="Cambria" w:hAnsi="Cambria" w:cs="Cambria"/>
          <w:b/>
          <w:bCs/>
        </w:rPr>
        <w:t>20px down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30px right</w:t>
      </w:r>
      <w:r>
        <w:rPr>
          <w:rFonts w:hint="default" w:ascii="Cambria" w:hAnsi="Cambria" w:cs="Cambria"/>
        </w:rPr>
        <w:t xml:space="preserve"> from where it would normally be.</w:t>
      </w:r>
    </w:p>
    <w:p w14:paraId="53D076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0B6E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position: absolute</w:t>
      </w:r>
    </w:p>
    <w:p w14:paraId="222669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36B2F749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Positions the element </w:t>
      </w:r>
      <w:r>
        <w:rPr>
          <w:rFonts w:hint="default" w:ascii="Cambria" w:hAnsi="Cambria" w:cs="Cambria"/>
          <w:b/>
          <w:bCs/>
        </w:rPr>
        <w:t>relative to the nearest positioned ancestor</w:t>
      </w:r>
      <w:r>
        <w:rPr>
          <w:rFonts w:hint="default" w:ascii="Cambria" w:hAnsi="Cambria" w:cs="Cambria"/>
        </w:rPr>
        <w:t xml:space="preserve"> (an ancestor with position not equal to static).</w:t>
      </w:r>
    </w:p>
    <w:p w14:paraId="0AC588E2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no such ancestor exists, it positions relative to the &lt;html&gt; (page itself).</w:t>
      </w:r>
    </w:p>
    <w:p w14:paraId="57210604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It is removed from normal document flow (doesn’t take up space).</w:t>
      </w:r>
    </w:p>
    <w:p w14:paraId="28F09E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20F6F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1545BD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2F7643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671315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622C41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.container {</w:t>
      </w:r>
    </w:p>
    <w:p w14:paraId="56D373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relative;</w:t>
      </w:r>
    </w:p>
    <w:p w14:paraId="090D9C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lightgray;</w:t>
      </w:r>
    </w:p>
    <w:p w14:paraId="6A4AA8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300px;</w:t>
      </w:r>
    </w:p>
    <w:p w14:paraId="4D3CDB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200px;</w:t>
      </w:r>
    </w:p>
    <w:p w14:paraId="32BFDC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5776B5C">
      <w:pPr>
        <w:rPr>
          <w:rFonts w:hint="default" w:ascii="Cambria" w:hAnsi="Cambria" w:cs="Cambria"/>
        </w:rPr>
      </w:pPr>
    </w:p>
    <w:p w14:paraId="515E59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 {</w:t>
      </w:r>
    </w:p>
    <w:p w14:paraId="2B93BC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absolute;</w:t>
      </w:r>
    </w:p>
    <w:p w14:paraId="5DBD08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top: 20px;</w:t>
      </w:r>
    </w:p>
    <w:p w14:paraId="37F3BF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right: 20px;</w:t>
      </w:r>
    </w:p>
    <w:p w14:paraId="1D196D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tomato;</w:t>
      </w:r>
    </w:p>
    <w:p w14:paraId="738CCB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10px;</w:t>
      </w:r>
    </w:p>
    <w:p w14:paraId="7B5C9C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AE50D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3034F4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7AA682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60FC2D41">
      <w:pPr>
        <w:rPr>
          <w:rFonts w:hint="default" w:ascii="Cambria" w:hAnsi="Cambria" w:cs="Cambria"/>
        </w:rPr>
      </w:pPr>
    </w:p>
    <w:p w14:paraId="4560EE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class="container"&gt;</w:t>
      </w:r>
    </w:p>
    <w:p w14:paraId="32AAA7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Container</w:t>
      </w:r>
    </w:p>
    <w:p w14:paraId="57DC3A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 class="box"&gt;Absolute Box&lt;/div&gt;</w:t>
      </w:r>
    </w:p>
    <w:p w14:paraId="36C868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416169CF">
      <w:pPr>
        <w:rPr>
          <w:rFonts w:hint="default" w:ascii="Cambria" w:hAnsi="Cambria" w:cs="Cambria"/>
        </w:rPr>
      </w:pPr>
    </w:p>
    <w:p w14:paraId="5124F4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1D13F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238022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How it behaves:</w:t>
      </w:r>
      <w:r>
        <w:rPr>
          <w:rFonts w:hint="default" w:ascii="Cambria" w:hAnsi="Cambria" w:cs="Cambria"/>
        </w:rPr>
        <w:t xml:space="preserve"> The red box is </w:t>
      </w:r>
      <w:r>
        <w:rPr>
          <w:rFonts w:hint="default" w:ascii="Cambria" w:hAnsi="Cambria" w:cs="Cambria"/>
          <w:b/>
          <w:bCs/>
        </w:rPr>
        <w:t>positioned inside the container</w:t>
      </w:r>
      <w:r>
        <w:rPr>
          <w:rFonts w:hint="default" w:ascii="Cambria" w:hAnsi="Cambria" w:cs="Cambria"/>
        </w:rPr>
        <w:t>, 20px from the top and right edges.</w:t>
      </w:r>
    </w:p>
    <w:p w14:paraId="05C886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1D8F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position: sticky</w:t>
      </w:r>
    </w:p>
    <w:p w14:paraId="0B4CFC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23762DF2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element acts like relative </w:t>
      </w:r>
      <w:r>
        <w:rPr>
          <w:rFonts w:hint="default" w:ascii="Cambria" w:hAnsi="Cambria" w:cs="Cambria"/>
          <w:b/>
          <w:bCs/>
        </w:rPr>
        <w:t>until a certain scroll position is reached</w:t>
      </w:r>
      <w:r>
        <w:rPr>
          <w:rFonts w:hint="default" w:ascii="Cambria" w:hAnsi="Cambria" w:cs="Cambria"/>
        </w:rPr>
        <w:t>, then it sticks like fixed until its parent container is out of view.</w:t>
      </w:r>
    </w:p>
    <w:p w14:paraId="07CD58B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BD0EF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498669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4480B4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18888E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49C7D43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header {</w:t>
      </w:r>
    </w:p>
    <w:p w14:paraId="122473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sticky;</w:t>
      </w:r>
    </w:p>
    <w:p w14:paraId="1B629C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top: 0;</w:t>
      </w:r>
    </w:p>
    <w:p w14:paraId="310A56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yellow;</w:t>
      </w:r>
    </w:p>
    <w:p w14:paraId="74B39E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10px;</w:t>
      </w:r>
    </w:p>
    <w:p w14:paraId="29CBC7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font-size: 20px;</w:t>
      </w:r>
    </w:p>
    <w:p w14:paraId="09B2A0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4B1C4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section {</w:t>
      </w:r>
    </w:p>
    <w:p w14:paraId="52BBC1B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1000px;</w:t>
      </w:r>
    </w:p>
    <w:p w14:paraId="0803D8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698A8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797469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1F289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5092FF32">
      <w:pPr>
        <w:rPr>
          <w:rFonts w:hint="default" w:ascii="Cambria" w:hAnsi="Cambria" w:cs="Cambria"/>
        </w:rPr>
      </w:pPr>
    </w:p>
    <w:p w14:paraId="325504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&lt;header&gt;Sticky Header&lt;/header&gt;</w:t>
      </w:r>
    </w:p>
    <w:p w14:paraId="02958D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&lt;section&gt;Scroll down to see sticky effect&lt;/section&gt;</w:t>
      </w:r>
    </w:p>
    <w:p w14:paraId="3E708A4A">
      <w:pPr>
        <w:rPr>
          <w:rFonts w:hint="default" w:ascii="Cambria" w:hAnsi="Cambria" w:cs="Cambria"/>
        </w:rPr>
      </w:pPr>
    </w:p>
    <w:p w14:paraId="7E7610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2600F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0A4E7A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How it behaves:</w:t>
      </w:r>
      <w:r>
        <w:rPr>
          <w:rFonts w:hint="default" w:ascii="Cambria" w:hAnsi="Cambria" w:cs="Cambria"/>
        </w:rPr>
        <w:t xml:space="preserve"> The header stays </w:t>
      </w:r>
      <w:r>
        <w:rPr>
          <w:rFonts w:hint="default" w:ascii="Cambria" w:hAnsi="Cambria" w:cs="Cambria"/>
          <w:b/>
          <w:bCs/>
        </w:rPr>
        <w:t>at the top while scrolling</w:t>
      </w:r>
      <w:r>
        <w:rPr>
          <w:rFonts w:hint="default" w:ascii="Cambria" w:hAnsi="Cambria" w:cs="Cambria"/>
        </w:rPr>
        <w:t>, but only within its parent container’s boundary.</w:t>
      </w:r>
    </w:p>
    <w:p w14:paraId="7FD027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8F45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position: fixed</w:t>
      </w:r>
    </w:p>
    <w:p w14:paraId="0E41F2F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1311B27D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Positions the element </w:t>
      </w:r>
      <w:r>
        <w:rPr>
          <w:rFonts w:hint="default" w:ascii="Cambria" w:hAnsi="Cambria" w:cs="Cambria"/>
          <w:b/>
          <w:bCs/>
        </w:rPr>
        <w:t>relative to the browser window</w:t>
      </w:r>
      <w:r>
        <w:rPr>
          <w:rFonts w:hint="default" w:ascii="Cambria" w:hAnsi="Cambria" w:cs="Cambria"/>
        </w:rPr>
        <w:t xml:space="preserve"> (viewport).</w:t>
      </w:r>
    </w:p>
    <w:p w14:paraId="28F91BF6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Stays in the same place even if the page is scrolled.</w:t>
      </w:r>
    </w:p>
    <w:p w14:paraId="77B268D5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Removed from normal flow.</w:t>
      </w:r>
    </w:p>
    <w:p w14:paraId="126CA3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CCDE8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325D32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3C763E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1F3F0C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50DE79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.fixed-box {</w:t>
      </w:r>
    </w:p>
    <w:p w14:paraId="01E3E7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fixed;</w:t>
      </w:r>
    </w:p>
    <w:p w14:paraId="1F2632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bottom: 10px;</w:t>
      </w:r>
    </w:p>
    <w:p w14:paraId="175B19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right: 10px;</w:t>
      </w:r>
    </w:p>
    <w:p w14:paraId="1CFBBE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background: green;</w:t>
      </w:r>
    </w:p>
    <w:p w14:paraId="00B7BE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white;</w:t>
      </w:r>
    </w:p>
    <w:p w14:paraId="241D18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10px;</w:t>
      </w:r>
    </w:p>
    <w:p w14:paraId="0B3BF7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68B63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7C631D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16EEB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17529652">
      <w:pPr>
        <w:rPr>
          <w:rFonts w:hint="default" w:ascii="Cambria" w:hAnsi="Cambria" w:cs="Cambria"/>
        </w:rPr>
      </w:pPr>
    </w:p>
    <w:p w14:paraId="565D93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style="height:1500px;"&gt;</w:t>
      </w:r>
    </w:p>
    <w:p w14:paraId="5F00725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Scroll down...</w:t>
      </w:r>
    </w:p>
    <w:p w14:paraId="2F2EDB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 class="fixed-box"&gt;I am fixed!&lt;/div&gt;</w:t>
      </w:r>
    </w:p>
    <w:p w14:paraId="33A6C4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1FD861AF">
      <w:pPr>
        <w:rPr>
          <w:rFonts w:hint="default" w:ascii="Cambria" w:hAnsi="Cambria" w:cs="Cambria"/>
        </w:rPr>
      </w:pPr>
    </w:p>
    <w:p w14:paraId="4B284A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63BBCE8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36EEDAD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How it behaves:</w:t>
      </w:r>
      <w:r>
        <w:rPr>
          <w:rFonts w:hint="default" w:ascii="Cambria" w:hAnsi="Cambria" w:cs="Cambria"/>
        </w:rPr>
        <w:t xml:space="preserve"> The green box </w:t>
      </w:r>
      <w:r>
        <w:rPr>
          <w:rFonts w:hint="default" w:ascii="Cambria" w:hAnsi="Cambria" w:cs="Cambria"/>
          <w:b/>
          <w:bCs/>
        </w:rPr>
        <w:t>remains visible in the bottom-right corner</w:t>
      </w:r>
      <w:r>
        <w:rPr>
          <w:rFonts w:hint="default" w:ascii="Cambria" w:hAnsi="Cambria" w:cs="Cambria"/>
        </w:rPr>
        <w:t xml:space="preserve"> no matter how much you scroll.</w:t>
      </w:r>
    </w:p>
    <w:p w14:paraId="38E79B55">
      <w:pPr>
        <w:rPr>
          <w:rFonts w:hint="default" w:ascii="Cambria" w:hAnsi="Cambria" w:cs="Cambria"/>
        </w:rPr>
      </w:pPr>
    </w:p>
    <w:p w14:paraId="54954DB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3196"/>
        <w:gridCol w:w="2043"/>
        <w:gridCol w:w="2969"/>
      </w:tblGrid>
      <w:tr w14:paraId="68310C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D3569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</w:tcPr>
          <w:p w14:paraId="0CAEF63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Relative To</w:t>
            </w:r>
          </w:p>
        </w:tc>
        <w:tc>
          <w:tcPr>
            <w:tcW w:w="0" w:type="auto"/>
            <w:vAlign w:val="center"/>
          </w:tcPr>
          <w:p w14:paraId="2F29725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Removed from Flow?</w:t>
            </w:r>
          </w:p>
        </w:tc>
        <w:tc>
          <w:tcPr>
            <w:tcW w:w="0" w:type="auto"/>
            <w:vAlign w:val="center"/>
          </w:tcPr>
          <w:p w14:paraId="6413D72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Common Use</w:t>
            </w:r>
          </w:p>
        </w:tc>
      </w:tr>
      <w:tr w14:paraId="5BF804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B1640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relative</w:t>
            </w:r>
          </w:p>
        </w:tc>
        <w:tc>
          <w:tcPr>
            <w:tcW w:w="0" w:type="auto"/>
            <w:vAlign w:val="center"/>
          </w:tcPr>
          <w:p w14:paraId="7C571EA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Its normal position</w:t>
            </w:r>
          </w:p>
        </w:tc>
        <w:tc>
          <w:tcPr>
            <w:tcW w:w="0" w:type="auto"/>
            <w:vAlign w:val="center"/>
          </w:tcPr>
          <w:p w14:paraId="3540032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</w:t>
            </w:r>
          </w:p>
        </w:tc>
        <w:tc>
          <w:tcPr>
            <w:tcW w:w="0" w:type="auto"/>
            <w:vAlign w:val="center"/>
          </w:tcPr>
          <w:p w14:paraId="73C4B24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Small shifts, tooltip positioning</w:t>
            </w:r>
          </w:p>
        </w:tc>
      </w:tr>
      <w:tr w14:paraId="3B3B99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D1205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absolute</w:t>
            </w:r>
          </w:p>
        </w:tc>
        <w:tc>
          <w:tcPr>
            <w:tcW w:w="0" w:type="auto"/>
            <w:vAlign w:val="center"/>
          </w:tcPr>
          <w:p w14:paraId="75D2061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Nearest positioned ancestor or page</w:t>
            </w:r>
          </w:p>
        </w:tc>
        <w:tc>
          <w:tcPr>
            <w:tcW w:w="0" w:type="auto"/>
            <w:vAlign w:val="center"/>
          </w:tcPr>
          <w:p w14:paraId="1540767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Yes</w:t>
            </w:r>
          </w:p>
        </w:tc>
        <w:tc>
          <w:tcPr>
            <w:tcW w:w="0" w:type="auto"/>
            <w:vAlign w:val="center"/>
          </w:tcPr>
          <w:p w14:paraId="650CE86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Floating boxes, popups</w:t>
            </w:r>
          </w:p>
        </w:tc>
      </w:tr>
      <w:tr w14:paraId="47816F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7B6E5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sticky</w:t>
            </w:r>
          </w:p>
        </w:tc>
        <w:tc>
          <w:tcPr>
            <w:tcW w:w="0" w:type="auto"/>
            <w:vAlign w:val="center"/>
          </w:tcPr>
          <w:p w14:paraId="32446F4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Scroll position inside parent</w:t>
            </w:r>
          </w:p>
        </w:tc>
        <w:tc>
          <w:tcPr>
            <w:tcW w:w="0" w:type="auto"/>
            <w:vAlign w:val="center"/>
          </w:tcPr>
          <w:p w14:paraId="066D93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</w:t>
            </w:r>
          </w:p>
        </w:tc>
        <w:tc>
          <w:tcPr>
            <w:tcW w:w="0" w:type="auto"/>
            <w:vAlign w:val="center"/>
          </w:tcPr>
          <w:p w14:paraId="34C0120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Sticky headers/menus</w:t>
            </w:r>
          </w:p>
        </w:tc>
      </w:tr>
      <w:tr w14:paraId="455D1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97394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fixed</w:t>
            </w:r>
          </w:p>
        </w:tc>
        <w:tc>
          <w:tcPr>
            <w:tcW w:w="0" w:type="auto"/>
            <w:vAlign w:val="center"/>
          </w:tcPr>
          <w:p w14:paraId="037E53D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Browser window (viewport)</w:t>
            </w:r>
          </w:p>
        </w:tc>
        <w:tc>
          <w:tcPr>
            <w:tcW w:w="0" w:type="auto"/>
            <w:vAlign w:val="center"/>
          </w:tcPr>
          <w:p w14:paraId="2063CF5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Yes</w:t>
            </w:r>
          </w:p>
        </w:tc>
        <w:tc>
          <w:tcPr>
            <w:tcW w:w="0" w:type="auto"/>
            <w:vAlign w:val="center"/>
          </w:tcPr>
          <w:p w14:paraId="30158A0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Navigation bars, floating buttons</w:t>
            </w:r>
          </w:p>
        </w:tc>
      </w:tr>
    </w:tbl>
    <w:p w14:paraId="7EA6A1CF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A68F4"/>
    <w:multiLevelType w:val="multilevel"/>
    <w:tmpl w:val="33DA6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E266A4"/>
    <w:multiLevelType w:val="multilevel"/>
    <w:tmpl w:val="3CE26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0E2DC6"/>
    <w:multiLevelType w:val="multilevel"/>
    <w:tmpl w:val="3F0E2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0827658"/>
    <w:multiLevelType w:val="multilevel"/>
    <w:tmpl w:val="40827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7775A06"/>
    <w:multiLevelType w:val="multilevel"/>
    <w:tmpl w:val="47775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08D7890"/>
    <w:multiLevelType w:val="multilevel"/>
    <w:tmpl w:val="508D7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9567CE"/>
    <w:multiLevelType w:val="multilevel"/>
    <w:tmpl w:val="56956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BE679D"/>
    <w:multiLevelType w:val="singleLevel"/>
    <w:tmpl w:val="59BE679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0823427"/>
    <w:multiLevelType w:val="multilevel"/>
    <w:tmpl w:val="60823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E15F29"/>
    <w:multiLevelType w:val="multilevel"/>
    <w:tmpl w:val="60E15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FB6EA3"/>
    <w:multiLevelType w:val="multilevel"/>
    <w:tmpl w:val="63FB6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7815E4C"/>
    <w:multiLevelType w:val="multilevel"/>
    <w:tmpl w:val="77815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1"/>
  </w:num>
  <w:num w:numId="5">
    <w:abstractNumId w:val="5"/>
  </w:num>
  <w:num w:numId="6">
    <w:abstractNumId w:val="3"/>
  </w:num>
  <w:num w:numId="7">
    <w:abstractNumId w:val="8"/>
  </w:num>
  <w:num w:numId="8">
    <w:abstractNumId w:val="4"/>
  </w:num>
  <w:num w:numId="9">
    <w:abstractNumId w:val="6"/>
  </w:num>
  <w:num w:numId="10">
    <w:abstractNumId w:val="9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E9"/>
    <w:rsid w:val="00086718"/>
    <w:rsid w:val="000A6570"/>
    <w:rsid w:val="002E25A6"/>
    <w:rsid w:val="004C7FBE"/>
    <w:rsid w:val="005F4CE9"/>
    <w:rsid w:val="007B43E0"/>
    <w:rsid w:val="008976E4"/>
    <w:rsid w:val="00AF2563"/>
    <w:rsid w:val="00C32251"/>
    <w:rsid w:val="00DB25C3"/>
    <w:rsid w:val="00DD6C5E"/>
    <w:rsid w:val="00E41EFE"/>
    <w:rsid w:val="00E813E1"/>
    <w:rsid w:val="00F12265"/>
    <w:rsid w:val="00F447B9"/>
    <w:rsid w:val="00F95C12"/>
    <w:rsid w:val="0F296CBA"/>
    <w:rsid w:val="236C4027"/>
    <w:rsid w:val="456E4C04"/>
    <w:rsid w:val="5EDA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1007</Words>
  <Characters>5740</Characters>
  <Lines>47</Lines>
  <Paragraphs>13</Paragraphs>
  <TotalTime>145</TotalTime>
  <ScaleCrop>false</ScaleCrop>
  <LinksUpToDate>false</LinksUpToDate>
  <CharactersWithSpaces>6734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2025-08-06T10:24:00Z</dcterms:created>
  <dc:creator>vaishnavi m</dc:creator>
  <cp:lastModifiedBy>Jeeva vaishnavi</cp:lastModifiedBy>
  <dcterms:modified xsi:type="dcterms:W3CDTF">2025-12-08T06:13:09Z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F9547879CB7F490EBD2E7D60D9E22D36_12</vt:lpwstr>
  </property>
</Properties>
</file>