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212A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box that is positioned absolute at the top-right of the page.</w:t>
      </w:r>
    </w:p>
    <w:p w14:paraId="5F51C969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Design a navigation bar with fixed positioning at the top.</w:t>
      </w:r>
    </w:p>
    <w:p w14:paraId="5FA8A50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Make a &lt;div&gt; that stays in place when scrolling using position: sticky.</w:t>
      </w:r>
    </w:p>
    <w:p w14:paraId="001805B1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two overlapping boxes and bring the second one to the front using z-index.</w:t>
      </w:r>
    </w:p>
    <w:p w14:paraId="349F135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Design three stacked elements and use different z-index values to control their layering.</w:t>
      </w:r>
    </w:p>
    <w:p w14:paraId="697664A3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&lt;div&gt; with fixed height and width. Add enough text to make it overflow, then apply overflow: auto.</w:t>
      </w:r>
    </w:p>
    <w:p w14:paraId="7DFFBE0B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container with overflow: hidden and show how it clips content.</w:t>
      </w:r>
    </w:p>
    <w:p w14:paraId="60555C3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Float two images to the left and right of a paragraph.</w:t>
      </w:r>
    </w:p>
    <w:p w14:paraId="0EAFFDE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layout with a floated sidebar and a main content area.</w:t>
      </w:r>
    </w:p>
    <w:p w14:paraId="7C57145B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two buttons side-by-side using inline-block.</w:t>
      </w:r>
    </w:p>
    <w:p w14:paraId="1F56FE1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Build a pricing card layout using inline-block boxes.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D25078"/>
    <w:multiLevelType w:val="singleLevel"/>
    <w:tmpl w:val="3AD250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DF6"/>
    <w:rsid w:val="00052DF6"/>
    <w:rsid w:val="00260315"/>
    <w:rsid w:val="002E25A6"/>
    <w:rsid w:val="00F12265"/>
    <w:rsid w:val="00F95C12"/>
    <w:rsid w:val="0DE07125"/>
    <w:rsid w:val="6B85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275</Words>
  <Characters>1571</Characters>
  <Lines>13</Lines>
  <Paragraphs>3</Paragraphs>
  <TotalTime>7</TotalTime>
  <ScaleCrop>false</ScaleCrop>
  <LinksUpToDate>false</LinksUpToDate>
  <CharactersWithSpaces>1843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2025-08-06T10:34:00Z</dcterms:created>
  <dc:creator>vaishnavi m</dc:creator>
  <cp:lastModifiedBy>Jeeva vaishnavi</cp:lastModifiedBy>
  <dcterms:modified xsi:type="dcterms:W3CDTF">2025-11-13T11:54:49Z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1B4CFB3B4C2F410882B43234FC26B006_12</vt:lpwstr>
  </property>
</Properties>
</file>