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57C5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CSS Position</w:t>
      </w:r>
    </w:p>
    <w:p w14:paraId="31D0026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position property defines how an element is positioned in a document.</w:t>
      </w:r>
    </w:p>
    <w:p w14:paraId="13F8F95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🔹</w:t>
      </w:r>
      <w:r>
        <w:rPr>
          <w:rFonts w:hint="default" w:ascii="Cambria" w:hAnsi="Cambria" w:cs="Cambria"/>
          <w:b/>
          <w:bCs/>
        </w:rPr>
        <w:t xml:space="preserve"> Types of Position:</w:t>
      </w:r>
    </w:p>
    <w:p w14:paraId="51835DB8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static (default) – Normal flow.</w:t>
      </w:r>
    </w:p>
    <w:p w14:paraId="37AF3C21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relative – Positioned relative to its normal position.</w:t>
      </w:r>
    </w:p>
    <w:p w14:paraId="58A2811F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absolute – Positioned relative to the nearest positioned ancestor.</w:t>
      </w:r>
    </w:p>
    <w:p w14:paraId="6D4078DF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fixed – Positioned relative to the viewport.</w:t>
      </w:r>
    </w:p>
    <w:p w14:paraId="5D69F174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sticky – Scrolls with the page until a threshold is met.</w:t>
      </w:r>
    </w:p>
    <w:p w14:paraId="4460E57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🔹</w:t>
      </w:r>
      <w:r>
        <w:rPr>
          <w:rFonts w:hint="default" w:ascii="Cambria" w:hAnsi="Cambria" w:cs="Cambria"/>
          <w:b/>
          <w:bCs/>
        </w:rPr>
        <w:t xml:space="preserve"> Example:</w:t>
      </w:r>
    </w:p>
    <w:p w14:paraId="544F65B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style="position: relative; top: 20px; left: 30px;"&gt;</w:t>
      </w:r>
    </w:p>
    <w:p w14:paraId="04FDD76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I am relatively positioned.</w:t>
      </w:r>
    </w:p>
    <w:p w14:paraId="193D4D8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3A6F52AF">
      <w:pPr>
        <w:rPr>
          <w:rFonts w:hint="default" w:ascii="Cambria" w:hAnsi="Cambria" w:cs="Cambria"/>
        </w:rPr>
      </w:pPr>
    </w:p>
    <w:p w14:paraId="710AB68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CSS z-index</w:t>
      </w:r>
    </w:p>
    <w:p w14:paraId="4308BC1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Definition: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The </w:t>
      </w:r>
      <w:r>
        <w:rPr>
          <w:rFonts w:hint="default" w:ascii="Cambria" w:hAnsi="Cambria" w:cs="Cambria"/>
          <w:b/>
          <w:bCs/>
        </w:rPr>
        <w:t>z-index</w:t>
      </w:r>
      <w:r>
        <w:rPr>
          <w:rFonts w:hint="default" w:ascii="Cambria" w:hAnsi="Cambria" w:cs="Cambria"/>
        </w:rPr>
        <w:t xml:space="preserve"> property controls the </w:t>
      </w:r>
      <w:r>
        <w:rPr>
          <w:rFonts w:hint="default" w:ascii="Cambria" w:hAnsi="Cambria" w:cs="Cambria"/>
          <w:b/>
          <w:bCs/>
        </w:rPr>
        <w:t>stacking order</w:t>
      </w:r>
      <w:r>
        <w:rPr>
          <w:rFonts w:hint="default" w:ascii="Cambria" w:hAnsi="Cambria" w:cs="Cambria"/>
        </w:rPr>
        <w:t xml:space="preserve"> of elements on a web page (which elements appear in front or behind others).</w:t>
      </w:r>
    </w:p>
    <w:p w14:paraId="4125C6E8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Higher z-index value = in front</w:t>
      </w:r>
      <w:r>
        <w:rPr>
          <w:rFonts w:hint="default" w:ascii="Cambria" w:hAnsi="Cambria" w:cs="Cambria"/>
        </w:rPr>
        <w:t xml:space="preserve"> of lower values.</w:t>
      </w:r>
    </w:p>
    <w:p w14:paraId="614C7D5C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Works </w:t>
      </w:r>
      <w:r>
        <w:rPr>
          <w:rFonts w:hint="default" w:ascii="Cambria" w:hAnsi="Cambria" w:cs="Cambria"/>
          <w:b/>
          <w:bCs/>
        </w:rPr>
        <w:t>only</w:t>
      </w:r>
      <w:r>
        <w:rPr>
          <w:rFonts w:hint="default" w:ascii="Cambria" w:hAnsi="Cambria" w:cs="Cambria"/>
        </w:rPr>
        <w:t xml:space="preserve"> on </w:t>
      </w:r>
      <w:r>
        <w:rPr>
          <w:rFonts w:hint="default" w:ascii="Cambria" w:hAnsi="Cambria" w:cs="Cambria"/>
          <w:b/>
          <w:bCs/>
        </w:rPr>
        <w:t>positioned elements</w:t>
      </w:r>
      <w:r>
        <w:rPr>
          <w:rFonts w:hint="default" w:ascii="Cambria" w:hAnsi="Cambria" w:cs="Cambria"/>
        </w:rPr>
        <w:t xml:space="preserve"> (relative, absolute, fixed, sticky).</w:t>
      </w:r>
    </w:p>
    <w:p w14:paraId="0852F7C2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If two elements have the same z-index, the one appearing </w:t>
      </w:r>
      <w:r>
        <w:rPr>
          <w:rFonts w:hint="default" w:ascii="Cambria" w:hAnsi="Cambria" w:cs="Cambria"/>
          <w:b/>
          <w:bCs/>
        </w:rPr>
        <w:t>later in the HTML</w:t>
      </w:r>
      <w:r>
        <w:rPr>
          <w:rFonts w:hint="default" w:ascii="Cambria" w:hAnsi="Cambria" w:cs="Cambria"/>
        </w:rPr>
        <w:t xml:space="preserve"> will be in front.</w:t>
      </w:r>
    </w:p>
    <w:p w14:paraId="71F7784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3DCD715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style="position: absolute; z-index: 1; background: yellow; width: 100px; height: 100px;"&gt;</w:t>
      </w:r>
    </w:p>
    <w:p w14:paraId="0D80F54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Box 1</w:t>
      </w:r>
    </w:p>
    <w:p w14:paraId="1471FEE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744BD6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style="position: absolute; z-index: 2; background: red; width: 100px; height: 100px; top: 20px; left: 20px;"&gt;</w:t>
      </w:r>
    </w:p>
    <w:p w14:paraId="1C637CE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Box 2</w:t>
      </w:r>
    </w:p>
    <w:p w14:paraId="2FBB383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10290439">
      <w:pPr>
        <w:rPr>
          <w:rFonts w:hint="default" w:ascii="Cambria" w:hAnsi="Cambria" w:cs="Cambria"/>
          <w:b/>
          <w:bCs/>
        </w:rPr>
      </w:pPr>
    </w:p>
    <w:p w14:paraId="3C68FD8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What happens here:</w:t>
      </w:r>
    </w:p>
    <w:p w14:paraId="22D24868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Box 1</w:t>
      </w:r>
      <w:r>
        <w:rPr>
          <w:rFonts w:hint="default" w:ascii="Cambria" w:hAnsi="Cambria" w:cs="Cambria"/>
        </w:rPr>
        <w:t xml:space="preserve"> has z-index: 1 → behind.</w:t>
      </w:r>
    </w:p>
    <w:p w14:paraId="783091FF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Box 2</w:t>
      </w:r>
      <w:r>
        <w:rPr>
          <w:rFonts w:hint="default" w:ascii="Cambria" w:hAnsi="Cambria" w:cs="Cambria"/>
        </w:rPr>
        <w:t xml:space="preserve"> has z-index: 2 → in front, overlapping yellow box.</w:t>
      </w:r>
    </w:p>
    <w:p w14:paraId="7A5DEA21">
      <w:pPr>
        <w:rPr>
          <w:rFonts w:hint="default" w:ascii="Cambria" w:hAnsi="Cambria" w:cs="Cambria"/>
        </w:rPr>
      </w:pPr>
    </w:p>
    <w:p w14:paraId="7FEBF5F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Visual Order:</w:t>
      </w:r>
    </w:p>
    <w:p w14:paraId="1A48CA7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Front → Box 2 (Red)  </w:t>
      </w:r>
    </w:p>
    <w:p w14:paraId="758B41A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Back → Box 1 (Yellow)</w:t>
      </w:r>
    </w:p>
    <w:p w14:paraId="7A63172F">
      <w:pPr>
        <w:rPr>
          <w:rFonts w:hint="default" w:ascii="Cambria" w:hAnsi="Cambria" w:cs="Cambria"/>
        </w:rPr>
      </w:pPr>
    </w:p>
    <w:p w14:paraId="467D4CC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If you forget to add position, z-index will not work.</w:t>
      </w:r>
    </w:p>
    <w:p w14:paraId="4FF82F83">
      <w:pPr>
        <w:rPr>
          <w:rFonts w:hint="default" w:ascii="Cambria" w:hAnsi="Cambria" w:cs="Cambria"/>
        </w:rPr>
      </w:pPr>
    </w:p>
    <w:p w14:paraId="7F4382A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Extra Example – Layering Multiple Boxes</w:t>
      </w:r>
    </w:p>
    <w:p w14:paraId="5BF897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6AE9A67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.box {</w:t>
      </w:r>
    </w:p>
    <w:p w14:paraId="20A4A3C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position: absolute;</w:t>
      </w:r>
    </w:p>
    <w:p w14:paraId="672C2D7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width: 120px;</w:t>
      </w:r>
    </w:p>
    <w:p w14:paraId="24D8E0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height: 120px;</w:t>
      </w:r>
    </w:p>
    <w:p w14:paraId="2F32501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color: white;</w:t>
      </w:r>
    </w:p>
    <w:p w14:paraId="3838046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font-size: 20px;</w:t>
      </w:r>
    </w:p>
    <w:p w14:paraId="580DF98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text-align: center;</w:t>
      </w:r>
    </w:p>
    <w:p w14:paraId="2B2976A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line-height: 120px;</w:t>
      </w:r>
    </w:p>
    <w:p w14:paraId="70BA6FC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B5F60E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.box1 { background: blue; z-index: 1; }</w:t>
      </w:r>
    </w:p>
    <w:p w14:paraId="5515C44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.box2 { background: green; z-index: 3; top: 40px; left: 40px; }</w:t>
      </w:r>
    </w:p>
    <w:p w14:paraId="3F16C3E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.box3 { background: red; z-index: 2; top: 80px; left: 80px; }</w:t>
      </w:r>
    </w:p>
    <w:p w14:paraId="67659FD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40B327FF">
      <w:pPr>
        <w:rPr>
          <w:rFonts w:hint="default" w:ascii="Cambria" w:hAnsi="Cambria" w:cs="Cambria"/>
        </w:rPr>
      </w:pPr>
    </w:p>
    <w:p w14:paraId="3412306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class="box box1"&gt;1&lt;/div&gt;</w:t>
      </w:r>
    </w:p>
    <w:p w14:paraId="38D71C2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class="box box2"&gt;2&lt;/div&gt;</w:t>
      </w:r>
    </w:p>
    <w:p w14:paraId="2F5F19D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class="box box3"&gt;3&lt;/div&gt;</w:t>
      </w:r>
    </w:p>
    <w:p w14:paraId="6E6F56F9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Green box (z-index: 3) is on top of all.</w:t>
      </w:r>
    </w:p>
    <w:p w14:paraId="406870B0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Red box (z-index: 2) is in the middle.</w:t>
      </w:r>
    </w:p>
    <w:p w14:paraId="01B7EEE0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Blue box (z-index: 1) is at the back.</w:t>
      </w:r>
    </w:p>
    <w:p w14:paraId="2F99829C">
      <w:pPr>
        <w:rPr>
          <w:rFonts w:hint="default" w:ascii="Cambria" w:hAnsi="Cambria" w:cs="Cambria"/>
        </w:rPr>
      </w:pPr>
    </w:p>
    <w:p w14:paraId="24546286">
      <w:pPr>
        <w:rPr>
          <w:rFonts w:hint="default" w:ascii="Cambria" w:hAnsi="Cambria" w:cs="Cambria"/>
        </w:rPr>
      </w:pPr>
    </w:p>
    <w:p w14:paraId="19EAEC74">
      <w:pPr>
        <w:rPr>
          <w:rFonts w:hint="default" w:ascii="Cambria" w:hAnsi="Cambria" w:cs="Cambria"/>
        </w:rPr>
      </w:pPr>
    </w:p>
    <w:p w14:paraId="100025B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CSS overflow</w:t>
      </w:r>
    </w:p>
    <w:p w14:paraId="70B2A94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Definition: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The </w:t>
      </w:r>
      <w:r>
        <w:rPr>
          <w:rFonts w:hint="default" w:ascii="Cambria" w:hAnsi="Cambria" w:cs="Cambria"/>
          <w:b/>
          <w:bCs/>
        </w:rPr>
        <w:t>overflow</w:t>
      </w:r>
      <w:r>
        <w:rPr>
          <w:rFonts w:hint="default" w:ascii="Cambria" w:hAnsi="Cambria" w:cs="Cambria"/>
        </w:rPr>
        <w:t xml:space="preserve"> property controls what happens when </w:t>
      </w:r>
      <w:r>
        <w:rPr>
          <w:rFonts w:hint="default" w:ascii="Cambria" w:hAnsi="Cambria" w:cs="Cambria"/>
          <w:b/>
          <w:bCs/>
        </w:rPr>
        <w:t>content is too big</w:t>
      </w:r>
      <w:r>
        <w:rPr>
          <w:rFonts w:hint="default" w:ascii="Cambria" w:hAnsi="Cambria" w:cs="Cambria"/>
        </w:rPr>
        <w:t xml:space="preserve"> to fit inside an element’s box.</w:t>
      </w:r>
    </w:p>
    <w:p w14:paraId="11148C94">
      <w:pPr>
        <w:rPr>
          <w:rFonts w:hint="default" w:ascii="Cambria" w:hAnsi="Cambria" w:cs="Cambria"/>
        </w:rPr>
      </w:pPr>
    </w:p>
    <w:p w14:paraId="5C61D72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Main Values:</w:t>
      </w:r>
    </w:p>
    <w:p w14:paraId="30885873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visible</w:t>
      </w:r>
      <w:r>
        <w:rPr>
          <w:rFonts w:hint="default" w:ascii="Cambria" w:hAnsi="Cambria" w:cs="Cambria"/>
        </w:rPr>
        <w:t xml:space="preserve"> (default) → Content spills out of the box.</w:t>
      </w:r>
    </w:p>
    <w:p w14:paraId="79B606B8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hidden</w:t>
      </w:r>
      <w:r>
        <w:rPr>
          <w:rFonts w:hint="default" w:ascii="Cambria" w:hAnsi="Cambria" w:cs="Cambria"/>
        </w:rPr>
        <w:t xml:space="preserve"> → Extra content is </w:t>
      </w:r>
      <w:r>
        <w:rPr>
          <w:rFonts w:hint="default" w:ascii="Cambria" w:hAnsi="Cambria" w:cs="Cambria"/>
          <w:b/>
          <w:bCs/>
        </w:rPr>
        <w:t>cut off</w:t>
      </w:r>
      <w:r>
        <w:rPr>
          <w:rFonts w:hint="default" w:ascii="Cambria" w:hAnsi="Cambria" w:cs="Cambria"/>
        </w:rPr>
        <w:t xml:space="preserve"> (no scroll).</w:t>
      </w:r>
    </w:p>
    <w:p w14:paraId="572CC3F8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scroll</w:t>
      </w:r>
      <w:r>
        <w:rPr>
          <w:rFonts w:hint="default" w:ascii="Cambria" w:hAnsi="Cambria" w:cs="Cambria"/>
        </w:rPr>
        <w:t xml:space="preserve"> → Always show scrollbars (even if not needed).</w:t>
      </w:r>
    </w:p>
    <w:p w14:paraId="6B66D623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auto</w:t>
      </w:r>
      <w:r>
        <w:rPr>
          <w:rFonts w:hint="default" w:ascii="Cambria" w:hAnsi="Cambria" w:cs="Cambria"/>
        </w:rPr>
        <w:t xml:space="preserve"> → Scrollbars appear </w:t>
      </w:r>
      <w:r>
        <w:rPr>
          <w:rFonts w:hint="default" w:ascii="Cambria" w:hAnsi="Cambria" w:cs="Cambria"/>
          <w:b/>
          <w:bCs/>
        </w:rPr>
        <w:t>only if content overflows</w:t>
      </w:r>
      <w:r>
        <w:rPr>
          <w:rFonts w:hint="default" w:ascii="Cambria" w:hAnsi="Cambria" w:cs="Cambria"/>
        </w:rPr>
        <w:t>.</w:t>
      </w:r>
    </w:p>
    <w:p w14:paraId="6331DCC5">
      <w:pPr>
        <w:rPr>
          <w:rFonts w:hint="default" w:ascii="Cambria" w:hAnsi="Cambria" w:cs="Cambria"/>
        </w:rPr>
      </w:pPr>
    </w:p>
    <w:p w14:paraId="0AEF6CA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1E28ED0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style="width: 200px; height: 100px; overflow: auto; border: 1px solid black;"&gt;</w:t>
      </w:r>
    </w:p>
    <w:p w14:paraId="231A30F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This is some very long content that will only scroll if it overflows the height of the box. </w:t>
      </w:r>
    </w:p>
    <w:p w14:paraId="3ED60EA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Keep adding more text here to see the scrollbar appear when needed.</w:t>
      </w:r>
    </w:p>
    <w:p w14:paraId="34FD3E7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72512EBE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Box has </w:t>
      </w:r>
      <w:r>
        <w:rPr>
          <w:rFonts w:hint="default" w:ascii="Cambria" w:hAnsi="Cambria" w:cs="Cambria"/>
          <w:b/>
          <w:bCs/>
        </w:rPr>
        <w:t>fixed width &amp; height</w:t>
      </w:r>
      <w:r>
        <w:rPr>
          <w:rFonts w:hint="default" w:ascii="Cambria" w:hAnsi="Cambria" w:cs="Cambria"/>
        </w:rPr>
        <w:t>.</w:t>
      </w:r>
    </w:p>
    <w:p w14:paraId="2F7B29FB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overflow: auto; → scrollbar will appear only when content exceeds height.</w:t>
      </w:r>
    </w:p>
    <w:p w14:paraId="23065EDF">
      <w:pPr>
        <w:rPr>
          <w:rFonts w:hint="default" w:ascii="Cambria" w:hAnsi="Cambria" w:cs="Cambria"/>
        </w:rPr>
      </w:pPr>
    </w:p>
    <w:p w14:paraId="46725EF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Overflow Variants Example</w:t>
      </w:r>
    </w:p>
    <w:p w14:paraId="2CB0F36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1B779F6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.container {</w:t>
      </w:r>
    </w:p>
    <w:p w14:paraId="572BD19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width: 200px;</w:t>
      </w:r>
    </w:p>
    <w:p w14:paraId="47157D0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height: 100px;</w:t>
      </w:r>
    </w:p>
    <w:p w14:paraId="1E696AB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border: 1px solid black;</w:t>
      </w:r>
    </w:p>
    <w:p w14:paraId="4D2F3EF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margin-bottom: 20px;</w:t>
      </w:r>
    </w:p>
    <w:p w14:paraId="288FD08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303F2DA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02C7F189">
      <w:pPr>
        <w:rPr>
          <w:rFonts w:hint="default" w:ascii="Cambria" w:hAnsi="Cambria" w:cs="Cambria"/>
        </w:rPr>
      </w:pPr>
    </w:p>
    <w:p w14:paraId="4B89C44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class="container" style="overflow: visible;"&gt;</w:t>
      </w:r>
    </w:p>
    <w:p w14:paraId="7F3B916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&lt;b&gt;Visible:&lt;/b&gt; Content goes outside without restriction.</w:t>
      </w:r>
    </w:p>
    <w:p w14:paraId="2B46742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Content Content Content Content Content Content Content Content</w:t>
      </w:r>
    </w:p>
    <w:p w14:paraId="48E23A7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29E968E1">
      <w:pPr>
        <w:rPr>
          <w:rFonts w:hint="default" w:ascii="Cambria" w:hAnsi="Cambria" w:cs="Cambria"/>
        </w:rPr>
      </w:pPr>
    </w:p>
    <w:p w14:paraId="7A69596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class="container" style="overflow: hidden;"&gt;</w:t>
      </w:r>
    </w:p>
    <w:p w14:paraId="369894B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&lt;b&gt;Hidden:&lt;/b&gt; Extra content is clipped and not visible.</w:t>
      </w:r>
    </w:p>
    <w:p w14:paraId="168D524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Content Content Content Content Content Content Content Content</w:t>
      </w:r>
    </w:p>
    <w:p w14:paraId="469AFB1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429F4DCA">
      <w:pPr>
        <w:rPr>
          <w:rFonts w:hint="default" w:ascii="Cambria" w:hAnsi="Cambria" w:cs="Cambria"/>
        </w:rPr>
      </w:pPr>
    </w:p>
    <w:p w14:paraId="74780D3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class="container" style="overflow: scroll;"&gt;</w:t>
      </w:r>
    </w:p>
    <w:p w14:paraId="3C9F876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&lt;b&gt;Scroll:&lt;/b&gt; Scrollbars always visible.</w:t>
      </w:r>
    </w:p>
    <w:p w14:paraId="4F19D8C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Content Content Content Content Content Content Content Content</w:t>
      </w:r>
    </w:p>
    <w:p w14:paraId="2D9E0EC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23A9C2E2">
      <w:pPr>
        <w:rPr>
          <w:rFonts w:hint="default" w:ascii="Cambria" w:hAnsi="Cambria" w:cs="Cambria"/>
        </w:rPr>
      </w:pPr>
    </w:p>
    <w:p w14:paraId="42A622B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class="container" style="overflow: auto;"&gt;</w:t>
      </w:r>
    </w:p>
    <w:p w14:paraId="7A8F367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&lt;b&gt;Auto:&lt;/b&gt; Scrollbars appear only if needed.</w:t>
      </w:r>
    </w:p>
    <w:p w14:paraId="6329B84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Content Content Content Content Content Content Content Content</w:t>
      </w:r>
    </w:p>
    <w:p w14:paraId="528FE44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75360349">
      <w:pPr>
        <w:rPr>
          <w:rFonts w:hint="default" w:ascii="Cambria" w:hAnsi="Cambria" w:cs="Cambria"/>
        </w:rPr>
      </w:pPr>
    </w:p>
    <w:p w14:paraId="3428F2E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✅</w:t>
      </w:r>
      <w:r>
        <w:rPr>
          <w:rFonts w:hint="default" w:ascii="Cambria" w:hAnsi="Cambria" w:cs="Cambria"/>
        </w:rPr>
        <w:t xml:space="preserve"> </w:t>
      </w:r>
      <w:r>
        <w:rPr>
          <w:rFonts w:hint="default" w:ascii="Cambria" w:hAnsi="Cambria" w:cs="Cambria"/>
          <w:b/>
          <w:bCs/>
        </w:rPr>
        <w:t>Key Difference:</w:t>
      </w:r>
    </w:p>
    <w:p w14:paraId="21FAF9E9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hidden → Content is cut off with no scroll option.</w:t>
      </w:r>
    </w:p>
    <w:p w14:paraId="34521465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scroll → Scroll always shown.</w:t>
      </w:r>
    </w:p>
    <w:p w14:paraId="4BE53BBC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auto → Scroll shown only when needed.</w:t>
      </w:r>
    </w:p>
    <w:p w14:paraId="21C670D5">
      <w:pPr>
        <w:rPr>
          <w:rFonts w:hint="default" w:ascii="Cambria" w:hAnsi="Cambria" w:cs="Cambria"/>
        </w:rPr>
      </w:pPr>
    </w:p>
    <w:p w14:paraId="60F2215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CSS Float</w:t>
      </w:r>
    </w:p>
    <w:p w14:paraId="43F5E3A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float property is used to float elements to the left or right.</w:t>
      </w:r>
    </w:p>
    <w:p w14:paraId="4B2BE18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🔹</w:t>
      </w:r>
      <w:r>
        <w:rPr>
          <w:rFonts w:hint="default" w:ascii="Cambria" w:hAnsi="Cambria" w:cs="Cambria"/>
          <w:b/>
          <w:bCs/>
        </w:rPr>
        <w:t xml:space="preserve"> Values:</w:t>
      </w:r>
    </w:p>
    <w:p w14:paraId="6D77B9AD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left, right, none, inherit</w:t>
      </w:r>
    </w:p>
    <w:p w14:paraId="251B268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🔹</w:t>
      </w:r>
      <w:r>
        <w:rPr>
          <w:rFonts w:hint="default" w:ascii="Cambria" w:hAnsi="Cambria" w:cs="Cambria"/>
          <w:b/>
          <w:bCs/>
        </w:rPr>
        <w:t xml:space="preserve"> Example:</w:t>
      </w:r>
    </w:p>
    <w:p w14:paraId="1DA296B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&lt;img src="image.jpg" style="float: left; width: 150px; margin-right: 10px;"&gt;</w:t>
      </w:r>
    </w:p>
    <w:p w14:paraId="017C936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text wraps around the floated image.&lt;/p&gt;</w:t>
      </w:r>
    </w:p>
    <w:p w14:paraId="38CD5611">
      <w:pPr>
        <w:rPr>
          <w:rFonts w:hint="default" w:ascii="Cambria" w:hAnsi="Cambria" w:cs="Cambria"/>
        </w:rPr>
      </w:pPr>
    </w:p>
    <w:p w14:paraId="674D20A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5. CSS Inline-block</w:t>
      </w:r>
    </w:p>
    <w:p w14:paraId="14EA984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display: inline-block property allows an element to:</w:t>
      </w:r>
    </w:p>
    <w:p w14:paraId="06E173E1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Sit next to other elements </w:t>
      </w:r>
      <w:r>
        <w:rPr>
          <w:rFonts w:hint="default" w:ascii="Cambria" w:hAnsi="Cambria" w:cs="Cambria"/>
          <w:b/>
          <w:bCs/>
        </w:rPr>
        <w:t>(like inline)</w:t>
      </w:r>
    </w:p>
    <w:p w14:paraId="1227312B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But </w:t>
      </w:r>
      <w:r>
        <w:rPr>
          <w:rFonts w:hint="default" w:ascii="Cambria" w:hAnsi="Cambria" w:cs="Cambria"/>
          <w:b/>
          <w:bCs/>
        </w:rPr>
        <w:t>retain block properties</w:t>
      </w:r>
      <w:r>
        <w:rPr>
          <w:rFonts w:hint="default" w:ascii="Cambria" w:hAnsi="Cambria" w:cs="Cambria"/>
        </w:rPr>
        <w:t xml:space="preserve"> (width, height, padding, etc.)</w:t>
      </w:r>
    </w:p>
    <w:p w14:paraId="0495FB7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🔹</w:t>
      </w:r>
      <w:r>
        <w:rPr>
          <w:rFonts w:hint="default" w:ascii="Cambria" w:hAnsi="Cambria" w:cs="Cambria"/>
          <w:b/>
          <w:bCs/>
        </w:rPr>
        <w:t xml:space="preserve"> Example:</w:t>
      </w:r>
    </w:p>
    <w:p w14:paraId="08DCCA9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style="display: inline-block; width: 100px; height: 100px; background: blue;"&gt;&lt;/div&gt;</w:t>
      </w:r>
    </w:p>
    <w:p w14:paraId="1954CBD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style="display: inline-block; width: 100px; height: 100px; background: green;"&gt;&lt;/div&gt;</w:t>
      </w:r>
    </w:p>
    <w:p w14:paraId="075CA42F">
      <w:pPr>
        <w:rPr>
          <w:rFonts w:hint="default" w:ascii="Cambria" w:hAnsi="Cambria" w:cs="Cambria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915DFF"/>
    <w:multiLevelType w:val="multilevel"/>
    <w:tmpl w:val="17915D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3961C9"/>
    <w:multiLevelType w:val="multilevel"/>
    <w:tmpl w:val="19396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BE76B86"/>
    <w:multiLevelType w:val="multilevel"/>
    <w:tmpl w:val="2BE76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5E2F66"/>
    <w:multiLevelType w:val="multilevel"/>
    <w:tmpl w:val="2D5E2F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EDD1BE4"/>
    <w:multiLevelType w:val="multilevel"/>
    <w:tmpl w:val="2EDD1B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0262E6F"/>
    <w:multiLevelType w:val="multilevel"/>
    <w:tmpl w:val="40262E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16A4DEB"/>
    <w:multiLevelType w:val="multilevel"/>
    <w:tmpl w:val="416A4D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7F068C0"/>
    <w:multiLevelType w:val="multilevel"/>
    <w:tmpl w:val="57F068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A464F0A"/>
    <w:multiLevelType w:val="multilevel"/>
    <w:tmpl w:val="6A464F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8"/>
  </w:num>
  <w:num w:numId="5">
    <w:abstractNumId w:val="6"/>
  </w:num>
  <w:num w:numId="6">
    <w:abstractNumId w:val="5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A3"/>
    <w:rsid w:val="000174CD"/>
    <w:rsid w:val="000F6CA3"/>
    <w:rsid w:val="002E25A6"/>
    <w:rsid w:val="00BB4689"/>
    <w:rsid w:val="00C32251"/>
    <w:rsid w:val="00E63A49"/>
    <w:rsid w:val="00F12265"/>
    <w:rsid w:val="00F95C12"/>
    <w:rsid w:val="00FD6E60"/>
    <w:rsid w:val="3C971705"/>
    <w:rsid w:val="4CD2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629</Words>
  <Characters>3588</Characters>
  <Lines>29</Lines>
  <Paragraphs>8</Paragraphs>
  <TotalTime>62</TotalTime>
  <ScaleCrop>false</ScaleCrop>
  <LinksUpToDate>false</LinksUpToDate>
  <CharactersWithSpaces>4209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2025-08-06T10:32:00Z</dcterms:created>
  <dc:creator>vaishnavi m</dc:creator>
  <cp:lastModifiedBy>Jeeva vaishnavi</cp:lastModifiedBy>
  <dcterms:modified xsi:type="dcterms:W3CDTF">2025-10-13T07:48:13Z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D9DBE0B090A24DB68699746B9109BD68_12</vt:lpwstr>
  </property>
</Properties>
</file>