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CC9B4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CSS Opacity – Practice Questions</w:t>
      </w:r>
    </w:p>
    <w:p w14:paraId="33F2FB5F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div with a background image and set its opacity to 0.6.</w:t>
      </w:r>
    </w:p>
    <w:p w14:paraId="0BA24475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Apply opacity to a paragraph tag and observe how it affects the text and background.</w:t>
      </w:r>
    </w:p>
    <w:p w14:paraId="6B28E0EB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three images with different opacity levels (0.3, 0.6, and 1).</w:t>
      </w:r>
    </w:p>
    <w:p w14:paraId="1A497BDA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 rgba() color to simulate transparency without using opacity directly.</w:t>
      </w:r>
    </w:p>
    <w:p w14:paraId="10212401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Explain the difference between using opacity vs rgba() for transparency.</w:t>
      </w:r>
    </w:p>
    <w:p w14:paraId="542B885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CSS Navigation Bar – Practice Questions</w:t>
      </w:r>
    </w:p>
    <w:p w14:paraId="251A3C63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horizontal navigation bar with four links: Home, About, Services, Contact.</w:t>
      </w:r>
    </w:p>
    <w:p w14:paraId="7A8B6014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Make one of the navigation links active and style it differently.</w:t>
      </w:r>
    </w:p>
    <w:p w14:paraId="4FF1CF5C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vertical navigation bar aligned to the left side of the page.</w:t>
      </w:r>
    </w:p>
    <w:p w14:paraId="0AACCC13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Add hover effect to change background color when mouse hovers over a link.</w:t>
      </w:r>
    </w:p>
    <w:p w14:paraId="221DAB9A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Make the nav bar fixed at the top using position: fixed.</w:t>
      </w:r>
    </w:p>
    <w:p w14:paraId="0FA0275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CSS Dropdowns – Practice Questions</w:t>
      </w:r>
    </w:p>
    <w:p w14:paraId="0E11C638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dropdown menu that appears on hover using only HTML and CSS.</w:t>
      </w:r>
    </w:p>
    <w:p w14:paraId="5AEDF9C1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dropdown under a navigation bar item labeled "Services".</w:t>
      </w:r>
    </w:p>
    <w:p w14:paraId="76934FC8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 position: absolute and z-index to position the dropdown correctly.</w:t>
      </w:r>
    </w:p>
    <w:p w14:paraId="0C68905D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Add hover effect for dropdown items (e.g., color change).</w:t>
      </w:r>
    </w:p>
    <w:p w14:paraId="2276F80F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nested dropdown (submenu inside a dropdown).</w:t>
      </w:r>
    </w:p>
    <w:p w14:paraId="16697C7C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CSS Image Gallery – Practice Questions</w:t>
      </w:r>
    </w:p>
    <w:p w14:paraId="67D960E2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responsive image gallery layout using flexbox.</w:t>
      </w:r>
    </w:p>
    <w:p w14:paraId="1966B504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Add a hover zoom effect to each image in the gallery.</w:t>
      </w:r>
    </w:p>
    <w:p w14:paraId="143B180C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Add a border and padding to each image thumbnail.</w:t>
      </w:r>
    </w:p>
    <w:p w14:paraId="3A1643AD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 media queries to make the gallery display 2 images per row on smaller screens.</w:t>
      </w:r>
    </w:p>
    <w:p w14:paraId="032F09FC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an image gallery with captions below each image using &lt;figcaption&gt;.</w:t>
      </w:r>
      <w:bookmarkStart w:id="0" w:name="_GoBack"/>
      <w:bookmarkEnd w:id="0"/>
    </w:p>
    <w:p w14:paraId="38C7427A">
      <w:pPr>
        <w:rPr>
          <w:rFonts w:hint="default" w:ascii="Cambria" w:hAnsi="Cambria" w:cs="Cambria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C07154"/>
    <w:multiLevelType w:val="multilevel"/>
    <w:tmpl w:val="07C071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AEB03E2"/>
    <w:multiLevelType w:val="multilevel"/>
    <w:tmpl w:val="3AEB03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59683B2A"/>
    <w:multiLevelType w:val="multilevel"/>
    <w:tmpl w:val="59683B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60A31E3E"/>
    <w:multiLevelType w:val="multilevel"/>
    <w:tmpl w:val="60A31E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710"/>
    <w:rsid w:val="000B5EBC"/>
    <w:rsid w:val="002E25A6"/>
    <w:rsid w:val="00E16710"/>
    <w:rsid w:val="00F12265"/>
    <w:rsid w:val="00F95C12"/>
    <w:rsid w:val="4D96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224</Words>
  <Characters>1280</Characters>
  <Lines>10</Lines>
  <Paragraphs>3</Paragraphs>
  <TotalTime>284</TotalTime>
  <ScaleCrop>false</ScaleCrop>
  <LinksUpToDate>false</LinksUpToDate>
  <CharactersWithSpaces>1501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2025-08-06T10:52:00Z</dcterms:created>
  <dc:creator>vaishnavi m</dc:creator>
  <cp:lastModifiedBy>Jeeva vaishnavi</cp:lastModifiedBy>
  <dcterms:modified xsi:type="dcterms:W3CDTF">2025-11-06T13:50:54Z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627E845ADDBD46298F6BCC8660EB4A1D_12</vt:lpwstr>
  </property>
</Properties>
</file>