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192AD1">
      <w:pPr>
        <w:pStyle w:val="4"/>
        <w:spacing w:before="281" w:after="281"/>
        <w:rPr>
          <w:rFonts w:hint="default" w:ascii="Cambria" w:hAnsi="Cambria" w:cs="Cambria"/>
        </w:rPr>
      </w:pPr>
      <w:r>
        <w:rPr>
          <w:rFonts w:hint="default" w:ascii="Cambria" w:hAnsi="Cambria" w:eastAsia="Aptos" w:cs="Cambria"/>
          <w:b/>
          <w:bCs/>
          <w:lang w:val="en-US"/>
        </w:rPr>
        <w:t>OOPS in Python (Object-Oriented Programming System)</w:t>
      </w:r>
    </w:p>
    <w:p w14:paraId="7F8C4BF8">
      <w:pPr>
        <w:spacing w:before="240" w:after="240"/>
        <w:ind w:firstLine="720"/>
        <w:rPr>
          <w:rFonts w:hint="default" w:ascii="Cambria" w:hAnsi="Cambria" w:cs="Cambria"/>
        </w:rPr>
      </w:pPr>
      <w:r>
        <w:rPr>
          <w:rFonts w:hint="default" w:ascii="Cambria" w:hAnsi="Cambria" w:eastAsia="Aptos" w:cs="Cambria"/>
        </w:rPr>
        <w:t xml:space="preserve">OOP (Object-Oriented Programming) is a programming paradigm based on the concept of </w:t>
      </w:r>
      <w:r>
        <w:rPr>
          <w:rFonts w:hint="default" w:ascii="Cambria" w:hAnsi="Cambria" w:eastAsia="Aptos" w:cs="Cambria"/>
          <w:b/>
          <w:bCs/>
        </w:rPr>
        <w:t>"objects"</w:t>
      </w:r>
      <w:r>
        <w:rPr>
          <w:rFonts w:hint="default" w:ascii="Cambria" w:hAnsi="Cambria" w:eastAsia="Aptos" w:cs="Cambria"/>
        </w:rPr>
        <w:t xml:space="preserve">. Objects can contain </w:t>
      </w:r>
      <w:r>
        <w:rPr>
          <w:rFonts w:hint="default" w:ascii="Cambria" w:hAnsi="Cambria" w:eastAsia="Aptos" w:cs="Cambria"/>
          <w:b/>
          <w:bCs/>
        </w:rPr>
        <w:t>data (attributes/variables)</w:t>
      </w:r>
      <w:r>
        <w:rPr>
          <w:rFonts w:hint="default" w:ascii="Cambria" w:hAnsi="Cambria" w:eastAsia="Aptos" w:cs="Cambria"/>
        </w:rPr>
        <w:t xml:space="preserve"> and </w:t>
      </w:r>
      <w:r>
        <w:rPr>
          <w:rFonts w:hint="default" w:ascii="Cambria" w:hAnsi="Cambria" w:eastAsia="Aptos" w:cs="Cambria"/>
          <w:b/>
          <w:bCs/>
        </w:rPr>
        <w:t>functions (methods)</w:t>
      </w:r>
      <w:r>
        <w:rPr>
          <w:rFonts w:hint="default" w:ascii="Cambria" w:hAnsi="Cambria" w:eastAsia="Aptos" w:cs="Cambria"/>
        </w:rPr>
        <w:t xml:space="preserve"> to operate on the data.</w:t>
      </w:r>
    </w:p>
    <w:p w14:paraId="444B6433">
      <w:pPr>
        <w:pStyle w:val="4"/>
        <w:spacing w:before="281" w:after="281"/>
        <w:rPr>
          <w:rFonts w:hint="default" w:ascii="Cambria" w:hAnsi="Cambria" w:cs="Cambria"/>
        </w:rPr>
      </w:pPr>
      <w:r>
        <w:rPr>
          <w:rFonts w:hint="default" w:ascii="Cambria" w:hAnsi="Cambria" w:eastAsia="Aptos" w:cs="Cambria"/>
          <w:b/>
          <w:bCs/>
          <w:lang w:val="en-US"/>
        </w:rPr>
        <w:t>Class and Object Example in Python</w:t>
      </w:r>
    </w:p>
    <w:p w14:paraId="1B4FE327">
      <w:pPr>
        <w:pStyle w:val="5"/>
        <w:spacing w:before="319" w:after="319"/>
        <w:rPr>
          <w:rFonts w:hint="default" w:ascii="Cambria" w:hAnsi="Cambria" w:cs="Cambria"/>
          <w:i w:val="0"/>
          <w:iCs w:val="0"/>
        </w:rPr>
      </w:pPr>
      <w:r>
        <w:rPr>
          <w:rFonts w:hint="default" w:ascii="Cambria" w:hAnsi="Cambria" w:eastAsia="Aptos" w:cs="Cambria"/>
          <w:b/>
          <w:bCs/>
          <w:i w:val="0"/>
          <w:iCs w:val="0"/>
          <w:sz w:val="24"/>
          <w:szCs w:val="24"/>
          <w:lang w:val="en-US"/>
        </w:rPr>
        <w:t>What is a Class?</w:t>
      </w:r>
    </w:p>
    <w:p w14:paraId="62CA14D9">
      <w:pPr>
        <w:spacing w:before="240" w:after="240"/>
        <w:rPr>
          <w:rFonts w:hint="default" w:ascii="Cambria" w:hAnsi="Cambria" w:cs="Cambria"/>
        </w:rPr>
      </w:pPr>
      <w:r>
        <w:rPr>
          <w:rFonts w:hint="default" w:ascii="Cambria" w:hAnsi="Cambria" w:eastAsia="Aptos" w:cs="Cambria"/>
        </w:rPr>
        <w:t xml:space="preserve">A </w:t>
      </w:r>
      <w:r>
        <w:rPr>
          <w:rFonts w:hint="default" w:ascii="Cambria" w:hAnsi="Cambria" w:eastAsia="Aptos" w:cs="Cambria"/>
          <w:b/>
          <w:bCs/>
        </w:rPr>
        <w:t>class</w:t>
      </w:r>
      <w:r>
        <w:rPr>
          <w:rFonts w:hint="default" w:ascii="Cambria" w:hAnsi="Cambria" w:eastAsia="Aptos" w:cs="Cambria"/>
        </w:rPr>
        <w:t xml:space="preserve"> is a blueprint for creating objects.</w:t>
      </w:r>
    </w:p>
    <w:p w14:paraId="7D8EC62F">
      <w:pPr>
        <w:spacing w:before="240" w:after="240"/>
        <w:rPr>
          <w:rFonts w:hint="default" w:ascii="Cambria" w:hAnsi="Cambria" w:cs="Cambria"/>
        </w:rPr>
      </w:pPr>
      <w:r>
        <w:rPr>
          <w:rFonts w:hint="default" w:ascii="Cambria" w:hAnsi="Cambria" w:eastAsia="Aptos" w:cs="Cambria"/>
        </w:rPr>
        <w:t xml:space="preserve"> It defines </w:t>
      </w:r>
      <w:r>
        <w:rPr>
          <w:rFonts w:hint="default" w:ascii="Cambria" w:hAnsi="Cambria" w:eastAsia="Aptos" w:cs="Cambria"/>
          <w:b/>
          <w:bCs/>
        </w:rPr>
        <w:t>attributes (variables)</w:t>
      </w:r>
      <w:r>
        <w:rPr>
          <w:rFonts w:hint="default" w:ascii="Cambria" w:hAnsi="Cambria" w:eastAsia="Aptos" w:cs="Cambria"/>
        </w:rPr>
        <w:t xml:space="preserve"> and </w:t>
      </w:r>
      <w:r>
        <w:rPr>
          <w:rFonts w:hint="default" w:ascii="Cambria" w:hAnsi="Cambria" w:eastAsia="Aptos" w:cs="Cambria"/>
          <w:b/>
          <w:bCs/>
        </w:rPr>
        <w:t>methods (functions)</w:t>
      </w:r>
      <w:r>
        <w:rPr>
          <w:rFonts w:hint="default" w:ascii="Cambria" w:hAnsi="Cambria" w:eastAsia="Aptos" w:cs="Cambria"/>
        </w:rPr>
        <w:t>.</w:t>
      </w:r>
    </w:p>
    <w:p w14:paraId="6955F4DB">
      <w:pPr>
        <w:pStyle w:val="5"/>
        <w:spacing w:before="319" w:after="319"/>
        <w:rPr>
          <w:rFonts w:hint="default" w:ascii="Cambria" w:hAnsi="Cambria" w:cs="Cambria"/>
          <w:i w:val="0"/>
          <w:iCs w:val="0"/>
          <w:color w:val="EE0000"/>
        </w:rPr>
      </w:pPr>
      <w:r>
        <w:rPr>
          <w:rFonts w:hint="default" w:ascii="Cambria" w:hAnsi="Cambria" w:eastAsia="Aptos" w:cs="Cambria"/>
          <w:b/>
          <w:bCs/>
          <w:i w:val="0"/>
          <w:iCs w:val="0"/>
          <w:sz w:val="24"/>
          <w:szCs w:val="24"/>
          <w:lang w:val="en-US"/>
        </w:rPr>
        <w:t>What is an Object?</w:t>
      </w:r>
    </w:p>
    <w:p w14:paraId="219F5219">
      <w:pPr>
        <w:spacing w:before="240" w:after="240"/>
        <w:rPr>
          <w:rFonts w:hint="default" w:ascii="Cambria" w:hAnsi="Cambria" w:cs="Cambria"/>
        </w:rPr>
      </w:pPr>
      <w:r>
        <w:rPr>
          <w:rFonts w:hint="default" w:ascii="Cambria" w:hAnsi="Cambria" w:eastAsia="Aptos" w:cs="Cambria"/>
        </w:rPr>
        <w:t xml:space="preserve">An </w:t>
      </w:r>
      <w:r>
        <w:rPr>
          <w:rFonts w:hint="default" w:ascii="Cambria" w:hAnsi="Cambria" w:eastAsia="Aptos" w:cs="Cambria"/>
          <w:b/>
          <w:bCs/>
        </w:rPr>
        <w:t>object</w:t>
      </w:r>
      <w:r>
        <w:rPr>
          <w:rFonts w:hint="default" w:ascii="Cambria" w:hAnsi="Cambria" w:eastAsia="Aptos" w:cs="Cambria"/>
        </w:rPr>
        <w:t xml:space="preserve"> is an </w:t>
      </w:r>
      <w:r>
        <w:rPr>
          <w:rFonts w:hint="default" w:ascii="Cambria" w:hAnsi="Cambria" w:eastAsia="Aptos" w:cs="Cambria"/>
          <w:b/>
          <w:bCs/>
        </w:rPr>
        <w:t>instance of a class</w:t>
      </w:r>
      <w:r>
        <w:rPr>
          <w:rFonts w:hint="default" w:ascii="Cambria" w:hAnsi="Cambria" w:eastAsia="Aptos" w:cs="Cambria"/>
        </w:rPr>
        <w:t>.</w:t>
      </w:r>
    </w:p>
    <w:p w14:paraId="781D4911">
      <w:pPr>
        <w:spacing w:before="240" w:after="240"/>
        <w:rPr>
          <w:rFonts w:hint="default" w:ascii="Cambria" w:hAnsi="Cambria" w:cs="Cambria"/>
        </w:rPr>
      </w:pPr>
      <w:r>
        <w:rPr>
          <w:rFonts w:hint="default" w:ascii="Cambria" w:hAnsi="Cambria" w:eastAsia="Aptos" w:cs="Cambria"/>
        </w:rPr>
        <w:t xml:space="preserve"> Through the object, we can access the variables and methods of the class.</w:t>
      </w:r>
    </w:p>
    <w:p w14:paraId="607699F8">
      <w:pPr>
        <w:rPr>
          <w:rFonts w:hint="default" w:ascii="Cambria" w:hAnsi="Cambria" w:cs="Cambria"/>
          <w:b/>
          <w:bCs/>
        </w:rPr>
      </w:pPr>
      <w:r>
        <w:rPr>
          <w:rFonts w:hint="default" w:ascii="Cambria" w:hAnsi="Cambria" w:cs="Cambria"/>
          <w:b/>
          <w:bCs/>
        </w:rPr>
        <w:t>Constructor:</w:t>
      </w:r>
    </w:p>
    <w:p w14:paraId="2F90CAC3">
      <w:pPr>
        <w:rPr>
          <w:rFonts w:hint="default" w:ascii="Cambria" w:hAnsi="Cambria" w:cs="Cambria"/>
        </w:rPr>
      </w:pPr>
      <w:r>
        <w:rPr>
          <w:rFonts w:hint="default" w:ascii="Cambria" w:hAnsi="Cambria" w:cs="Cambria"/>
        </w:rPr>
        <w:t>A constructor is a unique function that gets called automatically when an object is created of a class. (def __init__(self): constructor) create a instance of object automatically call (not mandatory to call).</w:t>
      </w:r>
    </w:p>
    <w:p w14:paraId="7761E878">
      <w:pPr>
        <w:rPr>
          <w:rFonts w:hint="default" w:ascii="Cambria" w:hAnsi="Cambria" w:cs="Cambria"/>
        </w:rPr>
      </w:pPr>
      <w:r>
        <w:rPr>
          <w:rFonts w:hint="default" w:ascii="Cambria" w:hAnsi="Cambria" w:cs="Cambria"/>
        </w:rPr>
        <w:t>The main purpose of a constructor is to initialize or assign values to the data members of that class.</w:t>
      </w:r>
    </w:p>
    <w:p w14:paraId="5810840D">
      <w:pPr>
        <w:rPr>
          <w:rFonts w:hint="default" w:ascii="Cambria" w:hAnsi="Cambria" w:cs="Cambria"/>
          <w:b/>
          <w:bCs/>
        </w:rPr>
      </w:pPr>
      <w:r>
        <w:rPr>
          <w:rFonts w:hint="default" w:ascii="Cambria" w:hAnsi="Cambria" w:cs="Cambria"/>
          <w:b/>
          <w:bCs/>
        </w:rPr>
        <w:t>Self:</w:t>
      </w:r>
    </w:p>
    <w:p w14:paraId="1E83B474">
      <w:pPr>
        <w:rPr>
          <w:rFonts w:hint="default" w:ascii="Cambria" w:hAnsi="Cambria" w:cs="Cambria"/>
        </w:rPr>
      </w:pPr>
      <w:r>
        <w:rPr>
          <w:rFonts w:hint="default" w:ascii="Cambria" w:hAnsi="Cambria" w:cs="Cambria"/>
        </w:rPr>
        <w:t xml:space="preserve">Self(self) denotes current object (used) </w:t>
      </w:r>
    </w:p>
    <w:p w14:paraId="6D0770A9">
      <w:pPr>
        <w:rPr>
          <w:rFonts w:hint="default" w:ascii="Cambria" w:hAnsi="Cambria" w:cs="Cambria"/>
        </w:rPr>
      </w:pPr>
      <w:r>
        <w:rPr>
          <w:rFonts w:hint="default" w:ascii="Cambria" w:hAnsi="Cambria" w:cs="Cambria"/>
        </w:rPr>
        <w:t xml:space="preserve">Self-keyword </w:t>
      </w:r>
      <w:r>
        <w:rPr>
          <w:rFonts w:hint="default" w:ascii="Cambria" w:hAnsi="Cambria" w:cs="Cambria"/>
        </w:rPr>
        <w:sym w:font="Wingdings" w:char="F0E0"/>
      </w:r>
      <w:r>
        <w:rPr>
          <w:rFonts w:hint="default" w:ascii="Cambria" w:hAnsi="Cambria" w:cs="Cambria"/>
        </w:rPr>
        <w:t xml:space="preserve"> used to object refers</w:t>
      </w:r>
    </w:p>
    <w:p w14:paraId="378A28F9">
      <w:pPr>
        <w:rPr>
          <w:rFonts w:hint="default" w:ascii="Cambria" w:hAnsi="Cambria" w:cs="Cambria"/>
        </w:rPr>
      </w:pPr>
      <w:r>
        <w:rPr>
          <w:rFonts w:hint="default" w:ascii="Cambria" w:hAnsi="Cambria" w:cs="Cambria"/>
        </w:rPr>
        <w:t>The self-keyword is used to refer to the instance of the class, allowing access to its variables and methods.</w:t>
      </w:r>
    </w:p>
    <w:p w14:paraId="214A0F73">
      <w:pPr>
        <w:rPr>
          <w:rFonts w:hint="default" w:ascii="Cambria" w:hAnsi="Cambria" w:cs="Cambria"/>
        </w:rPr>
      </w:pPr>
      <w:r>
        <w:rPr>
          <w:rFonts w:hint="default" w:ascii="Cambria" w:hAnsi="Cambria" w:cs="Cambria"/>
        </w:rPr>
        <w:t>The self-keyword refers to the object itself."</w:t>
      </w:r>
    </w:p>
    <w:p w14:paraId="42EF9317">
      <w:pPr>
        <w:rPr>
          <w:rFonts w:hint="default" w:ascii="Cambria" w:hAnsi="Cambria" w:cs="Cambria"/>
        </w:rPr>
      </w:pPr>
    </w:p>
    <w:p w14:paraId="730977F1">
      <w:pPr>
        <w:rPr>
          <w:rFonts w:hint="default" w:ascii="Cambria" w:hAnsi="Cambria" w:cs="Cambria"/>
        </w:rPr>
      </w:pPr>
    </w:p>
    <w:p w14:paraId="62CBA9EB">
      <w:pPr>
        <w:rPr>
          <w:rFonts w:hint="default" w:ascii="Cambria" w:hAnsi="Cambria" w:cs="Cambria"/>
        </w:rPr>
      </w:pPr>
    </w:p>
    <w:p w14:paraId="666EB5CB">
      <w:pPr>
        <w:rPr>
          <w:rFonts w:hint="default" w:ascii="Cambria" w:hAnsi="Cambria" w:cs="Cambria"/>
        </w:rPr>
      </w:pPr>
    </w:p>
    <w:p w14:paraId="57DAA84F">
      <w:pPr>
        <w:rPr>
          <w:rFonts w:hint="default" w:ascii="Cambria" w:hAnsi="Cambria" w:cs="Cambria"/>
        </w:rPr>
      </w:pPr>
    </w:p>
    <w:p w14:paraId="3A429994">
      <w:pPr>
        <w:rPr>
          <w:rFonts w:hint="default" w:ascii="Cambria" w:hAnsi="Cambria" w:cs="Cambria"/>
          <w:b/>
          <w:bCs/>
        </w:rPr>
      </w:pPr>
      <w:r>
        <w:rPr>
          <w:rFonts w:hint="default" w:ascii="Cambria" w:hAnsi="Cambria" w:cs="Cambria"/>
          <w:b/>
          <w:bCs/>
        </w:rPr>
        <w:t>Class (Variables and Types):</w:t>
      </w:r>
    </w:p>
    <w:p w14:paraId="280A8A40">
      <w:pPr>
        <w:rPr>
          <w:rFonts w:hint="default" w:ascii="Cambria" w:hAnsi="Cambria" w:cs="Cambria"/>
          <w:b/>
          <w:bCs/>
        </w:rPr>
      </w:pPr>
      <w:r>
        <w:rPr>
          <w:rFonts w:hint="default" w:ascii="Cambria" w:hAnsi="Cambria" w:cs="Cambria"/>
          <w:b/>
          <w:bCs/>
        </w:rPr>
        <w:tab/>
      </w:r>
      <w:r>
        <w:rPr>
          <w:rFonts w:hint="default" w:ascii="Cambria" w:hAnsi="Cambria" w:cs="Cambria"/>
          <w:b/>
          <w:bCs/>
        </w:rPr>
        <w:t>Instance Variable</w:t>
      </w:r>
    </w:p>
    <w:p w14:paraId="71099A5C">
      <w:pPr>
        <w:rPr>
          <w:rFonts w:hint="default" w:ascii="Cambria" w:hAnsi="Cambria" w:cs="Cambria"/>
          <w:b/>
          <w:bCs/>
        </w:rPr>
      </w:pPr>
      <w:r>
        <w:rPr>
          <w:rFonts w:hint="default" w:ascii="Cambria" w:hAnsi="Cambria" w:cs="Cambria"/>
          <w:b/>
          <w:bCs/>
        </w:rPr>
        <w:tab/>
      </w:r>
      <w:r>
        <w:rPr>
          <w:rFonts w:hint="default" w:ascii="Cambria" w:hAnsi="Cambria" w:cs="Cambria"/>
          <w:b/>
          <w:bCs/>
        </w:rPr>
        <w:t>Class Variable</w:t>
      </w:r>
    </w:p>
    <w:p w14:paraId="1873A0F4">
      <w:pPr>
        <w:rPr>
          <w:rFonts w:hint="default" w:ascii="Cambria" w:hAnsi="Cambria" w:cs="Cambria"/>
          <w:b/>
          <w:bCs/>
        </w:rPr>
      </w:pPr>
      <w:r>
        <w:rPr>
          <w:rFonts w:hint="default" w:ascii="Cambria" w:hAnsi="Cambria" w:cs="Cambria"/>
          <w:b/>
          <w:bCs/>
        </w:rPr>
        <w:t>Instance Variable</w:t>
      </w:r>
    </w:p>
    <w:p w14:paraId="590E2B1F">
      <w:pPr>
        <w:ind w:firstLine="720"/>
        <w:rPr>
          <w:rFonts w:hint="default" w:ascii="Cambria" w:hAnsi="Cambria" w:cs="Cambria"/>
        </w:rPr>
      </w:pPr>
      <w:r>
        <w:rPr>
          <w:rFonts w:hint="default" w:ascii="Cambria" w:hAnsi="Cambria" w:cs="Cambria"/>
        </w:rPr>
        <w:t>Instance variables are </w:t>
      </w:r>
      <w:r>
        <w:rPr>
          <w:rFonts w:hint="default" w:ascii="Cambria" w:hAnsi="Cambria" w:cs="Cambria"/>
          <w:i/>
          <w:iCs/>
        </w:rPr>
        <w:t>unique to each instance of a class</w:t>
      </w:r>
      <w:r>
        <w:rPr>
          <w:rFonts w:hint="default" w:ascii="Cambria" w:hAnsi="Cambria" w:cs="Cambria"/>
        </w:rPr>
        <w:t>. They are defined within methods and are prefixed with the self-keyword. These variables store data that is specific to an instance, making them essential for object-oriented programming (OOP) principles like encapsulation.</w:t>
      </w:r>
    </w:p>
    <w:p w14:paraId="12645E59">
      <w:pPr>
        <w:ind w:firstLine="720"/>
        <w:rPr>
          <w:rFonts w:hint="default" w:ascii="Cambria" w:hAnsi="Cambria" w:cs="Cambria"/>
        </w:rPr>
      </w:pPr>
      <w:r>
        <w:rPr>
          <w:rFonts w:hint="default" w:ascii="Cambria" w:hAnsi="Cambria" w:cs="Cambria"/>
        </w:rPr>
        <w:t>Self is object instance.</w:t>
      </w:r>
    </w:p>
    <w:p w14:paraId="55A3C6C7">
      <w:pPr>
        <w:ind w:firstLine="720"/>
        <w:rPr>
          <w:rFonts w:hint="default" w:ascii="Cambria" w:hAnsi="Cambria" w:cs="Cambria"/>
        </w:rPr>
      </w:pPr>
      <w:r>
        <w:rPr>
          <w:rFonts w:hint="default" w:ascii="Cambria" w:hAnsi="Cambria" w:cs="Cambria"/>
        </w:rPr>
        <w:t xml:space="preserve">Self used like, self.brand,self.price, self.ram </w:t>
      </w:r>
      <w:r>
        <w:rPr>
          <w:rFonts w:hint="default" w:ascii="Cambria" w:hAnsi="Cambria" w:cs="Cambria"/>
        </w:rPr>
        <w:sym w:font="Wingdings" w:char="F0E8"/>
      </w:r>
      <w:r>
        <w:rPr>
          <w:rFonts w:hint="default" w:ascii="Cambria" w:hAnsi="Cambria" w:cs="Cambria"/>
        </w:rPr>
        <w:t xml:space="preserve"> this is called instance variable</w:t>
      </w:r>
    </w:p>
    <w:p w14:paraId="37DD87EC">
      <w:pPr>
        <w:rPr>
          <w:rFonts w:hint="default" w:ascii="Cambria" w:hAnsi="Cambria" w:cs="Cambria"/>
          <w:b/>
          <w:bCs/>
        </w:rPr>
      </w:pPr>
      <w:r>
        <w:rPr>
          <w:rFonts w:hint="default" w:ascii="Cambria" w:hAnsi="Cambria" w:cs="Cambria"/>
          <w:b/>
          <w:bCs/>
        </w:rPr>
        <w:t>Eg.</w:t>
      </w:r>
    </w:p>
    <w:p w14:paraId="26F268EA">
      <w:pPr>
        <w:rPr>
          <w:rFonts w:hint="default" w:ascii="Cambria" w:hAnsi="Cambria" w:cs="Cambria"/>
        </w:rPr>
      </w:pPr>
      <w:r>
        <w:rPr>
          <w:rFonts w:hint="default" w:ascii="Cambria" w:hAnsi="Cambria" w:cs="Cambria"/>
        </w:rPr>
        <w:t>class phone():</w:t>
      </w:r>
    </w:p>
    <w:p w14:paraId="3CAF9C4B">
      <w:pPr>
        <w:rPr>
          <w:rFonts w:hint="default" w:ascii="Cambria" w:hAnsi="Cambria" w:cs="Cambria"/>
        </w:rPr>
      </w:pPr>
      <w:r>
        <w:rPr>
          <w:rFonts w:hint="default" w:ascii="Cambria" w:hAnsi="Cambria" w:cs="Cambria"/>
        </w:rPr>
        <w:t xml:space="preserve">    def __init__(self,brand,price,ram):</w:t>
      </w:r>
    </w:p>
    <w:p w14:paraId="380BC76F">
      <w:pPr>
        <w:rPr>
          <w:rFonts w:hint="default" w:ascii="Cambria" w:hAnsi="Cambria" w:cs="Cambria"/>
        </w:rPr>
      </w:pPr>
      <w:r>
        <w:rPr>
          <w:rFonts w:hint="default" w:ascii="Cambria" w:hAnsi="Cambria" w:cs="Cambria"/>
        </w:rPr>
        <w:t xml:space="preserve">        self.brand=brand</w:t>
      </w:r>
    </w:p>
    <w:p w14:paraId="36EEAD2A">
      <w:pPr>
        <w:rPr>
          <w:rFonts w:hint="default" w:ascii="Cambria" w:hAnsi="Cambria" w:cs="Cambria"/>
        </w:rPr>
      </w:pPr>
      <w:r>
        <w:rPr>
          <w:rFonts w:hint="default" w:ascii="Cambria" w:hAnsi="Cambria" w:cs="Cambria"/>
        </w:rPr>
        <w:t xml:space="preserve">        self.price=price</w:t>
      </w:r>
    </w:p>
    <w:p w14:paraId="7D75F4CD">
      <w:pPr>
        <w:rPr>
          <w:rFonts w:hint="default" w:ascii="Cambria" w:hAnsi="Cambria" w:cs="Cambria"/>
        </w:rPr>
      </w:pPr>
      <w:r>
        <w:rPr>
          <w:rFonts w:hint="default" w:ascii="Cambria" w:hAnsi="Cambria" w:cs="Cambria"/>
        </w:rPr>
        <w:t xml:space="preserve">        self.ram=ram</w:t>
      </w:r>
    </w:p>
    <w:p w14:paraId="313D66CB">
      <w:pPr>
        <w:rPr>
          <w:rFonts w:hint="default" w:ascii="Cambria" w:hAnsi="Cambria" w:cs="Cambria"/>
        </w:rPr>
      </w:pPr>
      <w:r>
        <w:rPr>
          <w:rFonts w:hint="default" w:ascii="Cambria" w:hAnsi="Cambria" w:cs="Cambria"/>
        </w:rPr>
        <w:t xml:space="preserve">    def display(self):</w:t>
      </w:r>
    </w:p>
    <w:p w14:paraId="1B9D3937">
      <w:pPr>
        <w:rPr>
          <w:rFonts w:hint="default" w:ascii="Cambria" w:hAnsi="Cambria" w:cs="Cambria"/>
        </w:rPr>
      </w:pPr>
      <w:r>
        <w:rPr>
          <w:rFonts w:hint="default" w:ascii="Cambria" w:hAnsi="Cambria" w:cs="Cambria"/>
        </w:rPr>
        <w:t xml:space="preserve">        print("Brand: ",self.brand)</w:t>
      </w:r>
    </w:p>
    <w:p w14:paraId="79A8A0AF">
      <w:pPr>
        <w:rPr>
          <w:rFonts w:hint="default" w:ascii="Cambria" w:hAnsi="Cambria" w:cs="Cambria"/>
        </w:rPr>
      </w:pPr>
      <w:r>
        <w:rPr>
          <w:rFonts w:hint="default" w:ascii="Cambria" w:hAnsi="Cambria" w:cs="Cambria"/>
        </w:rPr>
        <w:t xml:space="preserve">        print("Price: ",self.price)</w:t>
      </w:r>
    </w:p>
    <w:p w14:paraId="2D40C63C">
      <w:pPr>
        <w:rPr>
          <w:rFonts w:hint="default" w:ascii="Cambria" w:hAnsi="Cambria" w:cs="Cambria"/>
        </w:rPr>
      </w:pPr>
      <w:r>
        <w:rPr>
          <w:rFonts w:hint="default" w:ascii="Cambria" w:hAnsi="Cambria" w:cs="Cambria"/>
        </w:rPr>
        <w:t xml:space="preserve">        print("RAM: ",self.ram)</w:t>
      </w:r>
    </w:p>
    <w:p w14:paraId="2901A425">
      <w:pPr>
        <w:rPr>
          <w:rFonts w:hint="default" w:ascii="Cambria" w:hAnsi="Cambria" w:cs="Cambria"/>
        </w:rPr>
      </w:pPr>
      <w:r>
        <w:rPr>
          <w:rFonts w:hint="default" w:ascii="Cambria" w:hAnsi="Cambria" w:cs="Cambria"/>
        </w:rPr>
        <w:t>oppo=phone("Oppo","15000","16gb")</w:t>
      </w:r>
    </w:p>
    <w:p w14:paraId="6DCC2BBA">
      <w:pPr>
        <w:rPr>
          <w:rFonts w:hint="default" w:ascii="Cambria" w:hAnsi="Cambria" w:cs="Cambria"/>
        </w:rPr>
      </w:pPr>
      <w:r>
        <w:rPr>
          <w:rFonts w:hint="default" w:ascii="Cambria" w:hAnsi="Cambria" w:cs="Cambria"/>
        </w:rPr>
        <w:t>oppo.display()</w:t>
      </w:r>
    </w:p>
    <w:p w14:paraId="2280106E">
      <w:pPr>
        <w:rPr>
          <w:rFonts w:hint="default" w:ascii="Cambria" w:hAnsi="Cambria" w:cs="Cambria"/>
          <w:color w:val="000000" w:themeColor="text1"/>
          <w14:textFill>
            <w14:solidFill>
              <w14:schemeClr w14:val="tx1"/>
            </w14:solidFill>
          </w14:textFill>
        </w:rPr>
      </w:pPr>
    </w:p>
    <w:p w14:paraId="4EC3F8E0">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drawing>
          <wp:inline distT="0" distB="0" distL="0" distR="0">
            <wp:extent cx="5731510" cy="2969895"/>
            <wp:effectExtent l="0" t="0" r="2540" b="1905"/>
            <wp:docPr id="1758162720" name="Picture 1" descr="A close-up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62720" name="Picture 1" descr="A close-up of a computer screen"/>
                    <pic:cNvPicPr>
                      <a:picLocks noChangeAspect="1"/>
                    </pic:cNvPicPr>
                  </pic:nvPicPr>
                  <pic:blipFill>
                    <a:blip r:embed="rId6"/>
                    <a:stretch>
                      <a:fillRect/>
                    </a:stretch>
                  </pic:blipFill>
                  <pic:spPr>
                    <a:xfrm>
                      <a:off x="0" y="0"/>
                      <a:ext cx="5731510" cy="2969895"/>
                    </a:xfrm>
                    <a:prstGeom prst="rect">
                      <a:avLst/>
                    </a:prstGeom>
                  </pic:spPr>
                </pic:pic>
              </a:graphicData>
            </a:graphic>
          </wp:inline>
        </w:drawing>
      </w:r>
    </w:p>
    <w:p w14:paraId="376297C7">
      <w:pPr>
        <w:rPr>
          <w:rFonts w:hint="default" w:ascii="Cambria" w:hAnsi="Cambria" w:cs="Cambria"/>
        </w:rPr>
      </w:pPr>
    </w:p>
    <w:p w14:paraId="26E150BD">
      <w:pPr>
        <w:rPr>
          <w:rFonts w:hint="default" w:ascii="Cambria" w:hAnsi="Cambria" w:cs="Cambria"/>
          <w:b/>
          <w:bCs/>
        </w:rPr>
      </w:pPr>
      <w:r>
        <w:rPr>
          <w:rFonts w:hint="default" w:ascii="Cambria" w:hAnsi="Cambria" w:cs="Cambria"/>
          <w:b/>
          <w:bCs/>
        </w:rPr>
        <w:t>Class Variable</w:t>
      </w:r>
    </w:p>
    <w:p w14:paraId="5B3176DF">
      <w:pPr>
        <w:rPr>
          <w:rFonts w:hint="default" w:ascii="Cambria" w:hAnsi="Cambria" w:cs="Cambria"/>
        </w:rPr>
      </w:pPr>
      <w:r>
        <w:rPr>
          <w:rFonts w:hint="default" w:ascii="Cambria" w:hAnsi="Cambria" w:cs="Cambria"/>
          <w:b/>
          <w:bCs/>
        </w:rPr>
        <w:tab/>
      </w:r>
      <w:r>
        <w:rPr>
          <w:rFonts w:hint="default" w:ascii="Cambria" w:hAnsi="Cambria" w:cs="Cambria"/>
        </w:rPr>
        <w:t>In contrast, class variables are </w:t>
      </w:r>
      <w:r>
        <w:rPr>
          <w:rFonts w:hint="default" w:ascii="Cambria" w:hAnsi="Cambria" w:cs="Cambria"/>
          <w:i/>
          <w:iCs/>
        </w:rPr>
        <w:t>shared among all instances of a class</w:t>
      </w:r>
      <w:r>
        <w:rPr>
          <w:rFonts w:hint="default" w:ascii="Cambria" w:hAnsi="Cambria" w:cs="Cambria"/>
        </w:rPr>
        <w:t>. Class variables store data that is common to all instances, making them a powerful tool for managing shared state and settings.</w:t>
      </w:r>
    </w:p>
    <w:p w14:paraId="369139D2">
      <w:pPr>
        <w:rPr>
          <w:rFonts w:hint="default" w:ascii="Cambria" w:hAnsi="Cambria" w:cs="Cambria"/>
          <w:b/>
          <w:bCs/>
        </w:rPr>
      </w:pPr>
      <w:r>
        <w:rPr>
          <w:rFonts w:hint="default" w:ascii="Cambria" w:hAnsi="Cambria" w:cs="Cambria"/>
          <w:b/>
          <w:bCs/>
        </w:rPr>
        <w:t>Eg.</w:t>
      </w:r>
    </w:p>
    <w:p w14:paraId="38567A21">
      <w:pPr>
        <w:rPr>
          <w:rFonts w:hint="default" w:ascii="Cambria" w:hAnsi="Cambria" w:cs="Cambria"/>
        </w:rPr>
      </w:pPr>
      <w:r>
        <w:rPr>
          <w:rFonts w:hint="default" w:ascii="Cambria" w:hAnsi="Cambria" w:cs="Cambria"/>
        </w:rPr>
        <w:t>class phone():</w:t>
      </w:r>
    </w:p>
    <w:p w14:paraId="6898229F">
      <w:pPr>
        <w:rPr>
          <w:rFonts w:hint="default" w:ascii="Cambria" w:hAnsi="Cambria" w:cs="Cambria"/>
        </w:rPr>
      </w:pPr>
      <w:r>
        <w:rPr>
          <w:rFonts w:hint="default" w:ascii="Cambria" w:hAnsi="Cambria" w:cs="Cambria"/>
        </w:rPr>
        <w:t xml:space="preserve">    chargetype="C-TYPE"</w:t>
      </w:r>
    </w:p>
    <w:p w14:paraId="2F751769">
      <w:pPr>
        <w:rPr>
          <w:rFonts w:hint="default" w:ascii="Cambria" w:hAnsi="Cambria" w:cs="Cambria"/>
        </w:rPr>
      </w:pPr>
      <w:r>
        <w:rPr>
          <w:rFonts w:hint="default" w:ascii="Cambria" w:hAnsi="Cambria" w:cs="Cambria"/>
        </w:rPr>
        <w:t xml:space="preserve">    def __init__(self,brand,price):</w:t>
      </w:r>
    </w:p>
    <w:p w14:paraId="3A0FF555">
      <w:pPr>
        <w:rPr>
          <w:rFonts w:hint="default" w:ascii="Cambria" w:hAnsi="Cambria" w:cs="Cambria"/>
        </w:rPr>
      </w:pPr>
      <w:r>
        <w:rPr>
          <w:rFonts w:hint="default" w:ascii="Cambria" w:hAnsi="Cambria" w:cs="Cambria"/>
        </w:rPr>
        <w:t xml:space="preserve">        self.brand=brand</w:t>
      </w:r>
    </w:p>
    <w:p w14:paraId="11437DB9">
      <w:pPr>
        <w:rPr>
          <w:rFonts w:hint="default" w:ascii="Cambria" w:hAnsi="Cambria" w:cs="Cambria"/>
        </w:rPr>
      </w:pPr>
      <w:r>
        <w:rPr>
          <w:rFonts w:hint="default" w:ascii="Cambria" w:hAnsi="Cambria" w:cs="Cambria"/>
        </w:rPr>
        <w:t xml:space="preserve">        self.price=price</w:t>
      </w:r>
    </w:p>
    <w:p w14:paraId="653ACC64">
      <w:pPr>
        <w:rPr>
          <w:rFonts w:hint="default" w:ascii="Cambria" w:hAnsi="Cambria" w:cs="Cambria"/>
        </w:rPr>
      </w:pPr>
      <w:r>
        <w:rPr>
          <w:rFonts w:hint="default" w:ascii="Cambria" w:hAnsi="Cambria" w:cs="Cambria"/>
        </w:rPr>
        <w:t xml:space="preserve">    def display(self):</w:t>
      </w:r>
    </w:p>
    <w:p w14:paraId="1BBFFC49">
      <w:pPr>
        <w:rPr>
          <w:rFonts w:hint="default" w:ascii="Cambria" w:hAnsi="Cambria" w:cs="Cambria"/>
        </w:rPr>
      </w:pPr>
      <w:r>
        <w:rPr>
          <w:rFonts w:hint="default" w:ascii="Cambria" w:hAnsi="Cambria" w:cs="Cambria"/>
        </w:rPr>
        <w:t xml:space="preserve">        print("\nBrand: ",self.brand)</w:t>
      </w:r>
    </w:p>
    <w:p w14:paraId="2F3E3BD6">
      <w:pPr>
        <w:rPr>
          <w:rFonts w:hint="default" w:ascii="Cambria" w:hAnsi="Cambria" w:cs="Cambria"/>
        </w:rPr>
      </w:pPr>
      <w:r>
        <w:rPr>
          <w:rFonts w:hint="default" w:ascii="Cambria" w:hAnsi="Cambria" w:cs="Cambria"/>
        </w:rPr>
        <w:t xml:space="preserve">        print("Price: ",self.price)</w:t>
      </w:r>
    </w:p>
    <w:p w14:paraId="30CDD9D1">
      <w:pPr>
        <w:rPr>
          <w:rFonts w:hint="default" w:ascii="Cambria" w:hAnsi="Cambria" w:cs="Cambria"/>
        </w:rPr>
      </w:pPr>
      <w:r>
        <w:rPr>
          <w:rFonts w:hint="default" w:ascii="Cambria" w:hAnsi="Cambria" w:cs="Cambria"/>
        </w:rPr>
        <w:t xml:space="preserve">        print("ChargeType: ",self.chargetype)</w:t>
      </w:r>
    </w:p>
    <w:p w14:paraId="360E0EAF">
      <w:pPr>
        <w:rPr>
          <w:rFonts w:hint="default" w:ascii="Cambria" w:hAnsi="Cambria" w:cs="Cambria"/>
        </w:rPr>
      </w:pPr>
      <w:r>
        <w:rPr>
          <w:rFonts w:hint="default" w:ascii="Cambria" w:hAnsi="Cambria" w:cs="Cambria"/>
        </w:rPr>
        <w:t>phone.chargetype="B-TYPE "</w:t>
      </w:r>
    </w:p>
    <w:p w14:paraId="54562F7B">
      <w:pPr>
        <w:rPr>
          <w:rFonts w:hint="default" w:ascii="Cambria" w:hAnsi="Cambria" w:cs="Cambria"/>
        </w:rPr>
      </w:pPr>
      <w:r>
        <w:rPr>
          <w:rFonts w:hint="default" w:ascii="Cambria" w:hAnsi="Cambria" w:cs="Cambria"/>
        </w:rPr>
        <w:t>oppo=phone("Oppo","15000")</w:t>
      </w:r>
    </w:p>
    <w:p w14:paraId="066BD43F">
      <w:pPr>
        <w:rPr>
          <w:rFonts w:hint="default" w:ascii="Cambria" w:hAnsi="Cambria" w:cs="Cambria"/>
        </w:rPr>
      </w:pPr>
      <w:r>
        <w:rPr>
          <w:rFonts w:hint="default" w:ascii="Cambria" w:hAnsi="Cambria" w:cs="Cambria"/>
        </w:rPr>
        <w:t>oppo.display()</w:t>
      </w:r>
    </w:p>
    <w:p w14:paraId="71BA3B18">
      <w:pPr>
        <w:rPr>
          <w:rFonts w:hint="default" w:ascii="Cambria" w:hAnsi="Cambria" w:cs="Cambria"/>
        </w:rPr>
      </w:pPr>
      <w:r>
        <w:rPr>
          <w:rFonts w:hint="default" w:ascii="Cambria" w:hAnsi="Cambria" w:cs="Cambria"/>
        </w:rPr>
        <w:t>redmi=phone("Redmi","10000")</w:t>
      </w:r>
    </w:p>
    <w:p w14:paraId="2FF14F8F">
      <w:pPr>
        <w:rPr>
          <w:rFonts w:hint="default" w:ascii="Cambria" w:hAnsi="Cambria" w:cs="Cambria"/>
        </w:rPr>
      </w:pPr>
      <w:r>
        <w:rPr>
          <w:rFonts w:hint="default" w:ascii="Cambria" w:hAnsi="Cambria" w:cs="Cambria"/>
        </w:rPr>
        <w:t>redmi.display()</w:t>
      </w:r>
    </w:p>
    <w:p w14:paraId="5786001B">
      <w:pPr>
        <w:rPr>
          <w:rFonts w:hint="default" w:ascii="Cambria" w:hAnsi="Cambria" w:cs="Cambria"/>
        </w:rPr>
      </w:pPr>
      <w:r>
        <w:rPr>
          <w:rFonts w:hint="default" w:ascii="Cambria" w:hAnsi="Cambria" w:cs="Cambria"/>
        </w:rPr>
        <w:t>vivo=phone("vivo","5000")</w:t>
      </w:r>
    </w:p>
    <w:p w14:paraId="77FAECF3">
      <w:pPr>
        <w:rPr>
          <w:rFonts w:hint="default" w:ascii="Cambria" w:hAnsi="Cambria" w:cs="Cambria"/>
        </w:rPr>
      </w:pPr>
      <w:r>
        <w:rPr>
          <w:rFonts w:hint="default" w:ascii="Cambria" w:hAnsi="Cambria" w:cs="Cambria"/>
        </w:rPr>
        <w:t>vivo.display()</w:t>
      </w:r>
    </w:p>
    <w:p w14:paraId="08AF02F9">
      <w:pPr>
        <w:rPr>
          <w:rFonts w:hint="default" w:ascii="Cambria" w:hAnsi="Cambria" w:cs="Cambria"/>
        </w:rPr>
      </w:pPr>
    </w:p>
    <w:p w14:paraId="63355A2E">
      <w:pPr>
        <w:rPr>
          <w:rFonts w:hint="default" w:ascii="Cambria" w:hAnsi="Cambria" w:cs="Cambria"/>
          <w:b/>
          <w:bCs/>
        </w:rPr>
      </w:pPr>
      <w:r>
        <w:rPr>
          <w:rFonts w:hint="default" w:ascii="Cambria" w:hAnsi="Cambria" w:cs="Cambria"/>
          <w:b/>
          <w:bCs/>
        </w:rPr>
        <w:t>Types of Methods in Python Class</w:t>
      </w:r>
    </w:p>
    <w:p w14:paraId="10D18037">
      <w:pPr>
        <w:rPr>
          <w:rFonts w:hint="default" w:ascii="Cambria" w:hAnsi="Cambria" w:cs="Cambria"/>
        </w:rPr>
      </w:pPr>
      <w:r>
        <w:rPr>
          <w:rFonts w:hint="default" w:ascii="Cambria" w:hAnsi="Cambria" w:cs="Cambria"/>
        </w:rPr>
        <w:t>In Python, methods inside a class are mainly of three types:</w:t>
      </w:r>
    </w:p>
    <w:p w14:paraId="503067DD">
      <w:pPr>
        <w:rPr>
          <w:rFonts w:hint="default" w:ascii="Cambria" w:hAnsi="Cambria" w:cs="Cambria"/>
        </w:rPr>
      </w:pPr>
      <w:r>
        <w:rPr>
          <w:rFonts w:hint="default" w:ascii="Cambria" w:hAnsi="Cambria" w:cs="Cambria"/>
        </w:rPr>
        <w:t>Instance Method</w:t>
      </w:r>
    </w:p>
    <w:p w14:paraId="6C0D77BA">
      <w:pPr>
        <w:rPr>
          <w:rFonts w:hint="default" w:ascii="Cambria" w:hAnsi="Cambria" w:cs="Cambria"/>
        </w:rPr>
      </w:pPr>
      <w:r>
        <w:rPr>
          <w:rFonts w:hint="default" w:ascii="Cambria" w:hAnsi="Cambria" w:cs="Cambria"/>
        </w:rPr>
        <w:t>Definition:</w:t>
      </w:r>
      <w:r>
        <w:rPr>
          <w:rFonts w:hint="default" w:ascii="Cambria" w:hAnsi="Cambria" w:cs="Cambria"/>
        </w:rPr>
        <w:br w:type="textWrapping"/>
      </w:r>
      <w:r>
        <w:rPr>
          <w:rFonts w:hint="default" w:ascii="Cambria" w:hAnsi="Cambria" w:cs="Cambria"/>
        </w:rPr>
        <w:t>These methods work with a specific object (instance) of the class.</w:t>
      </w:r>
    </w:p>
    <w:p w14:paraId="5BB710BB">
      <w:pPr>
        <w:rPr>
          <w:rFonts w:hint="default" w:ascii="Cambria" w:hAnsi="Cambria" w:cs="Cambria"/>
        </w:rPr>
      </w:pPr>
      <w:r>
        <w:rPr>
          <w:rFonts w:hint="default" w:ascii="Cambria" w:hAnsi="Cambria" w:cs="Cambria"/>
        </w:rPr>
        <w:t>How:</w:t>
      </w:r>
      <w:r>
        <w:rPr>
          <w:rFonts w:hint="default" w:ascii="Cambria" w:hAnsi="Cambria" w:cs="Cambria"/>
        </w:rPr>
        <w:br w:type="textWrapping"/>
      </w:r>
      <w:r>
        <w:rPr>
          <w:rFonts w:hint="default" w:ascii="Cambria" w:hAnsi="Cambria" w:cs="Cambria"/>
        </w:rPr>
        <w:t>- First parameter is always 'self' (refers to the object calling the method).</w:t>
      </w:r>
      <w:r>
        <w:rPr>
          <w:rFonts w:hint="default" w:ascii="Cambria" w:hAnsi="Cambria" w:cs="Cambria"/>
        </w:rPr>
        <w:br w:type="textWrapping"/>
      </w:r>
      <w:r>
        <w:rPr>
          <w:rFonts w:hint="default" w:ascii="Cambria" w:hAnsi="Cambria" w:cs="Cambria"/>
        </w:rPr>
        <w:t>- Can access and change both object’s data and class data.</w:t>
      </w:r>
    </w:p>
    <w:p w14:paraId="1909C102">
      <w:pPr>
        <w:rPr>
          <w:rFonts w:hint="default" w:ascii="Cambria" w:hAnsi="Cambria" w:cs="Cambria"/>
        </w:rPr>
      </w:pPr>
      <w:r>
        <w:rPr>
          <w:rFonts w:hint="default" w:ascii="Cambria" w:hAnsi="Cambria" w:cs="Cambria"/>
        </w:rPr>
        <w:t>Use:</w:t>
      </w:r>
      <w:r>
        <w:rPr>
          <w:rFonts w:hint="default" w:ascii="Cambria" w:hAnsi="Cambria" w:cs="Cambria"/>
        </w:rPr>
        <w:br w:type="textWrapping"/>
      </w:r>
      <w:r>
        <w:rPr>
          <w:rFonts w:hint="default" w:ascii="Cambria" w:hAnsi="Cambria" w:cs="Cambria"/>
        </w:rPr>
        <w:t>Used when you want to perform actions related to one particular object.</w:t>
      </w:r>
    </w:p>
    <w:p w14:paraId="78C08380">
      <w:pPr>
        <w:rPr>
          <w:rFonts w:hint="default" w:ascii="Cambria" w:hAnsi="Cambria" w:cs="Cambria"/>
        </w:rPr>
      </w:pPr>
      <w:r>
        <w:rPr>
          <w:rFonts w:hint="default" w:ascii="Cambria" w:hAnsi="Cambria" w:cs="Cambria"/>
        </w:rPr>
        <w:t>Example:</w:t>
      </w:r>
      <w:r>
        <w:rPr>
          <w:rFonts w:hint="default" w:ascii="Cambria" w:hAnsi="Cambria" w:cs="Cambria"/>
        </w:rPr>
        <w:br w:type="textWrapping"/>
      </w:r>
      <w:r>
        <w:rPr>
          <w:rFonts w:hint="default" w:ascii="Cambria" w:hAnsi="Cambria" w:cs="Cambria"/>
        </w:rPr>
        <w:t>class Student:</w:t>
      </w:r>
      <w:r>
        <w:rPr>
          <w:rFonts w:hint="default" w:ascii="Cambria" w:hAnsi="Cambria" w:cs="Cambria"/>
        </w:rPr>
        <w:br w:type="textWrapping"/>
      </w:r>
      <w:r>
        <w:rPr>
          <w:rFonts w:hint="default" w:ascii="Cambria" w:hAnsi="Cambria" w:cs="Cambria"/>
        </w:rPr>
        <w:t xml:space="preserve">    def show(self):</w:t>
      </w:r>
      <w:r>
        <w:rPr>
          <w:rFonts w:hint="default" w:ascii="Cambria" w:hAnsi="Cambria" w:cs="Cambria"/>
        </w:rPr>
        <w:br w:type="textWrapping"/>
      </w:r>
      <w:r>
        <w:rPr>
          <w:rFonts w:hint="default" w:ascii="Cambria" w:hAnsi="Cambria" w:cs="Cambria"/>
        </w:rPr>
        <w:t xml:space="preserve">        print("This is an instance method")</w:t>
      </w:r>
      <w:r>
        <w:rPr>
          <w:rFonts w:hint="default" w:ascii="Cambria" w:hAnsi="Cambria" w:cs="Cambria"/>
        </w:rPr>
        <w:br w:type="textWrapping"/>
      </w:r>
    </w:p>
    <w:p w14:paraId="0372691C">
      <w:pPr>
        <w:rPr>
          <w:rFonts w:hint="default" w:ascii="Cambria" w:hAnsi="Cambria" w:cs="Cambria"/>
        </w:rPr>
      </w:pPr>
      <w:r>
        <w:rPr>
          <w:rFonts w:hint="default" w:ascii="Cambria" w:hAnsi="Cambria" w:cs="Cambria"/>
        </w:rPr>
        <w:t>Class Method</w:t>
      </w:r>
    </w:p>
    <w:p w14:paraId="5736F837">
      <w:pPr>
        <w:rPr>
          <w:rFonts w:hint="default" w:ascii="Cambria" w:hAnsi="Cambria" w:cs="Cambria"/>
        </w:rPr>
      </w:pPr>
      <w:r>
        <w:rPr>
          <w:rFonts w:hint="default" w:ascii="Cambria" w:hAnsi="Cambria" w:cs="Cambria"/>
        </w:rPr>
        <w:t>Definition:</w:t>
      </w:r>
      <w:r>
        <w:rPr>
          <w:rFonts w:hint="default" w:ascii="Cambria" w:hAnsi="Cambria" w:cs="Cambria"/>
        </w:rPr>
        <w:br w:type="textWrapping"/>
      </w:r>
      <w:r>
        <w:rPr>
          <w:rFonts w:hint="default" w:ascii="Cambria" w:hAnsi="Cambria" w:cs="Cambria"/>
        </w:rPr>
        <w:t>These methods work with the class itself, not with objects.</w:t>
      </w:r>
    </w:p>
    <w:p w14:paraId="72DD33CA">
      <w:pPr>
        <w:rPr>
          <w:rFonts w:hint="default" w:ascii="Cambria" w:hAnsi="Cambria" w:cs="Cambria"/>
        </w:rPr>
      </w:pPr>
      <w:r>
        <w:rPr>
          <w:rFonts w:hint="default" w:ascii="Cambria" w:hAnsi="Cambria" w:cs="Cambria"/>
        </w:rPr>
        <w:t>How:</w:t>
      </w:r>
      <w:r>
        <w:rPr>
          <w:rFonts w:hint="default" w:ascii="Cambria" w:hAnsi="Cambria" w:cs="Cambria"/>
        </w:rPr>
        <w:br w:type="textWrapping"/>
      </w:r>
      <w:r>
        <w:rPr>
          <w:rFonts w:hint="default" w:ascii="Cambria" w:hAnsi="Cambria" w:cs="Cambria"/>
        </w:rPr>
        <w:t>- First parameter is always 'cls' (refers to the class itself).</w:t>
      </w:r>
      <w:r>
        <w:rPr>
          <w:rFonts w:hint="default" w:ascii="Cambria" w:hAnsi="Cambria" w:cs="Cambria"/>
        </w:rPr>
        <w:br w:type="textWrapping"/>
      </w:r>
      <w:r>
        <w:rPr>
          <w:rFonts w:hint="default" w:ascii="Cambria" w:hAnsi="Cambria" w:cs="Cambria"/>
        </w:rPr>
        <w:t>- Use '@classmethod' decorator.</w:t>
      </w:r>
      <w:r>
        <w:rPr>
          <w:rFonts w:hint="default" w:ascii="Cambria" w:hAnsi="Cambria" w:cs="Cambria"/>
        </w:rPr>
        <w:br w:type="textWrapping"/>
      </w:r>
      <w:r>
        <w:rPr>
          <w:rFonts w:hint="default" w:ascii="Cambria" w:hAnsi="Cambria" w:cs="Cambria"/>
        </w:rPr>
        <w:t>- Can access and change class-level data, but not object data directly.</w:t>
      </w:r>
    </w:p>
    <w:p w14:paraId="2B18B61C">
      <w:pPr>
        <w:rPr>
          <w:rFonts w:hint="default" w:ascii="Cambria" w:hAnsi="Cambria" w:cs="Cambria"/>
        </w:rPr>
      </w:pPr>
      <w:r>
        <w:rPr>
          <w:rFonts w:hint="default" w:ascii="Cambria" w:hAnsi="Cambria" w:cs="Cambria"/>
        </w:rPr>
        <w:t>Use:</w:t>
      </w:r>
      <w:r>
        <w:rPr>
          <w:rFonts w:hint="default" w:ascii="Cambria" w:hAnsi="Cambria" w:cs="Cambria"/>
        </w:rPr>
        <w:br w:type="textWrapping"/>
      </w:r>
      <w:r>
        <w:rPr>
          <w:rFonts w:hint="default" w:ascii="Cambria" w:hAnsi="Cambria" w:cs="Cambria"/>
        </w:rPr>
        <w:t>Used to create alternative constructors or modify class-level information.</w:t>
      </w:r>
    </w:p>
    <w:p w14:paraId="52C0B551">
      <w:pPr>
        <w:rPr>
          <w:rFonts w:hint="default" w:ascii="Cambria" w:hAnsi="Cambria" w:cs="Cambria"/>
        </w:rPr>
      </w:pPr>
      <w:r>
        <w:rPr>
          <w:rFonts w:hint="default" w:ascii="Cambria" w:hAnsi="Cambria" w:cs="Cambria"/>
        </w:rPr>
        <w:t>Example:</w:t>
      </w:r>
      <w:r>
        <w:rPr>
          <w:rFonts w:hint="default" w:ascii="Cambria" w:hAnsi="Cambria" w:cs="Cambria"/>
        </w:rPr>
        <w:br w:type="textWrapping"/>
      </w:r>
      <w:r>
        <w:rPr>
          <w:rFonts w:hint="default" w:ascii="Cambria" w:hAnsi="Cambria" w:cs="Cambria"/>
        </w:rPr>
        <w:t>class Student:</w:t>
      </w:r>
      <w:r>
        <w:rPr>
          <w:rFonts w:hint="default" w:ascii="Cambria" w:hAnsi="Cambria" w:cs="Cambria"/>
        </w:rPr>
        <w:br w:type="textWrapping"/>
      </w:r>
      <w:r>
        <w:rPr>
          <w:rFonts w:hint="default" w:ascii="Cambria" w:hAnsi="Cambria" w:cs="Cambria"/>
        </w:rPr>
        <w:t xml:space="preserve">    @classmethod</w:t>
      </w:r>
      <w:r>
        <w:rPr>
          <w:rFonts w:hint="default" w:ascii="Cambria" w:hAnsi="Cambria" w:cs="Cambria"/>
        </w:rPr>
        <w:br w:type="textWrapping"/>
      </w:r>
      <w:r>
        <w:rPr>
          <w:rFonts w:hint="default" w:ascii="Cambria" w:hAnsi="Cambria" w:cs="Cambria"/>
        </w:rPr>
        <w:t xml:space="preserve">    def info(cls):</w:t>
      </w:r>
      <w:r>
        <w:rPr>
          <w:rFonts w:hint="default" w:ascii="Cambria" w:hAnsi="Cambria" w:cs="Cambria"/>
        </w:rPr>
        <w:br w:type="textWrapping"/>
      </w:r>
      <w:r>
        <w:rPr>
          <w:rFonts w:hint="default" w:ascii="Cambria" w:hAnsi="Cambria" w:cs="Cambria"/>
        </w:rPr>
        <w:t xml:space="preserve">        print("This is a class method")</w:t>
      </w:r>
      <w:r>
        <w:rPr>
          <w:rFonts w:hint="default" w:ascii="Cambria" w:hAnsi="Cambria" w:cs="Cambria"/>
        </w:rPr>
        <w:br w:type="textWrapping"/>
      </w:r>
    </w:p>
    <w:p w14:paraId="45F8D7BE">
      <w:pPr>
        <w:rPr>
          <w:rFonts w:hint="default" w:ascii="Cambria" w:hAnsi="Cambria" w:cs="Cambria"/>
        </w:rPr>
      </w:pPr>
      <w:r>
        <w:rPr>
          <w:rFonts w:hint="default" w:ascii="Cambria" w:hAnsi="Cambria" w:cs="Cambria"/>
        </w:rPr>
        <w:t>Static Method</w:t>
      </w:r>
    </w:p>
    <w:p w14:paraId="76795C67">
      <w:pPr>
        <w:rPr>
          <w:rFonts w:hint="default" w:ascii="Cambria" w:hAnsi="Cambria" w:cs="Cambria"/>
        </w:rPr>
      </w:pPr>
      <w:r>
        <w:rPr>
          <w:rFonts w:hint="default" w:ascii="Cambria" w:hAnsi="Cambria" w:cs="Cambria"/>
        </w:rPr>
        <w:t>Definition:</w:t>
      </w:r>
      <w:r>
        <w:rPr>
          <w:rFonts w:hint="default" w:ascii="Cambria" w:hAnsi="Cambria" w:cs="Cambria"/>
        </w:rPr>
        <w:br w:type="textWrapping"/>
      </w:r>
      <w:r>
        <w:rPr>
          <w:rFonts w:hint="default" w:ascii="Cambria" w:hAnsi="Cambria" w:cs="Cambria"/>
        </w:rPr>
        <w:t>These are just like normal functions inside a class. They don't use class data or object data.</w:t>
      </w:r>
    </w:p>
    <w:p w14:paraId="28DAC717">
      <w:pPr>
        <w:rPr>
          <w:rFonts w:hint="default" w:ascii="Cambria" w:hAnsi="Cambria" w:cs="Cambria"/>
        </w:rPr>
      </w:pPr>
      <w:r>
        <w:rPr>
          <w:rFonts w:hint="default" w:ascii="Cambria" w:hAnsi="Cambria" w:cs="Cambria"/>
        </w:rPr>
        <w:t>How:</w:t>
      </w:r>
      <w:r>
        <w:rPr>
          <w:rFonts w:hint="default" w:ascii="Cambria" w:hAnsi="Cambria" w:cs="Cambria"/>
        </w:rPr>
        <w:br w:type="textWrapping"/>
      </w:r>
      <w:r>
        <w:rPr>
          <w:rFonts w:hint="default" w:ascii="Cambria" w:hAnsi="Cambria" w:cs="Cambria"/>
        </w:rPr>
        <w:t>- No 'self' or 'cls' needed.</w:t>
      </w:r>
      <w:r>
        <w:rPr>
          <w:rFonts w:hint="default" w:ascii="Cambria" w:hAnsi="Cambria" w:cs="Cambria"/>
        </w:rPr>
        <w:br w:type="textWrapping"/>
      </w:r>
      <w:r>
        <w:rPr>
          <w:rFonts w:hint="default" w:ascii="Cambria" w:hAnsi="Cambria" w:cs="Cambria"/>
        </w:rPr>
        <w:t>- Use '@staticmethod' decorator.</w:t>
      </w:r>
    </w:p>
    <w:p w14:paraId="6C1497F1">
      <w:pPr>
        <w:rPr>
          <w:rFonts w:hint="default" w:ascii="Cambria" w:hAnsi="Cambria" w:cs="Cambria"/>
        </w:rPr>
      </w:pPr>
      <w:r>
        <w:rPr>
          <w:rFonts w:hint="default" w:ascii="Cambria" w:hAnsi="Cambria" w:cs="Cambria"/>
        </w:rPr>
        <w:t>Use:</w:t>
      </w:r>
      <w:r>
        <w:rPr>
          <w:rFonts w:hint="default" w:ascii="Cambria" w:hAnsi="Cambria" w:cs="Cambria"/>
        </w:rPr>
        <w:br w:type="textWrapping"/>
      </w:r>
      <w:r>
        <w:rPr>
          <w:rFonts w:hint="default" w:ascii="Cambria" w:hAnsi="Cambria" w:cs="Cambria"/>
        </w:rPr>
        <w:t>Used for utility/helper functions that relate to the class but don’t need any class or object information.</w:t>
      </w:r>
    </w:p>
    <w:p w14:paraId="01DEB2E1">
      <w:pPr>
        <w:rPr>
          <w:rFonts w:hint="default" w:ascii="Cambria" w:hAnsi="Cambria" w:cs="Cambria"/>
          <w:b/>
          <w:bCs/>
        </w:rPr>
      </w:pPr>
      <w:r>
        <w:rPr>
          <w:rFonts w:hint="default" w:ascii="Cambria" w:hAnsi="Cambria" w:cs="Cambria"/>
        </w:rPr>
        <w:t>Example:</w:t>
      </w:r>
      <w:r>
        <w:rPr>
          <w:rFonts w:hint="default" w:ascii="Cambria" w:hAnsi="Cambria" w:cs="Cambria"/>
        </w:rPr>
        <w:br w:type="textWrapping"/>
      </w:r>
      <w:r>
        <w:rPr>
          <w:rFonts w:hint="default" w:ascii="Cambria" w:hAnsi="Cambria" w:cs="Cambria"/>
        </w:rPr>
        <w:t>class Student:</w:t>
      </w:r>
      <w:r>
        <w:rPr>
          <w:rFonts w:hint="default" w:ascii="Cambria" w:hAnsi="Cambria" w:cs="Cambria"/>
        </w:rPr>
        <w:br w:type="textWrapping"/>
      </w:r>
      <w:r>
        <w:rPr>
          <w:rFonts w:hint="default" w:ascii="Cambria" w:hAnsi="Cambria" w:cs="Cambria"/>
        </w:rPr>
        <w:t xml:space="preserve">    @staticmethod</w:t>
      </w:r>
      <w:r>
        <w:rPr>
          <w:rFonts w:hint="default" w:ascii="Cambria" w:hAnsi="Cambria" w:cs="Cambria"/>
        </w:rPr>
        <w:br w:type="textWrapping"/>
      </w:r>
      <w:r>
        <w:rPr>
          <w:rFonts w:hint="default" w:ascii="Cambria" w:hAnsi="Cambria" w:cs="Cambria"/>
        </w:rPr>
        <w:t xml:space="preserve">    def greet():</w:t>
      </w:r>
      <w:r>
        <w:rPr>
          <w:rFonts w:hint="default" w:ascii="Cambria" w:hAnsi="Cambria" w:cs="Cambria"/>
        </w:rPr>
        <w:br w:type="textWrapping"/>
      </w:r>
      <w:r>
        <w:rPr>
          <w:rFonts w:hint="default" w:ascii="Cambria" w:hAnsi="Cambria" w:cs="Cambria"/>
        </w:rPr>
        <w:t xml:space="preserve">        print("Welcome to Python!")</w:t>
      </w:r>
    </w:p>
    <w:p w14:paraId="24E3AE67">
      <w:pPr>
        <w:rPr>
          <w:rFonts w:hint="default" w:ascii="Cambria" w:hAnsi="Cambria" w:cs="Cambria"/>
          <w:b/>
          <w:bCs/>
        </w:rPr>
      </w:pPr>
      <w:r>
        <w:rPr>
          <w:rFonts w:hint="default" w:ascii="Cambria" w:hAnsi="Cambria" w:cs="Cambria"/>
        </w:rPr>
        <w:t>Inheritance in Python (Simple Definition)</w:t>
      </w:r>
    </w:p>
    <w:p w14:paraId="4DA66794">
      <w:pPr>
        <w:rPr>
          <w:rFonts w:hint="default" w:ascii="Cambria" w:hAnsi="Cambria" w:cs="Cambria"/>
        </w:rPr>
      </w:pPr>
      <w:r>
        <w:rPr>
          <w:rFonts w:hint="default" w:ascii="Cambria" w:hAnsi="Cambria" w:cs="Cambria"/>
        </w:rPr>
        <w:t>Inheritance is a feature in Python where a child class can access the properties and methods of a parent class. It is mainly used for code reusability and helps in creating relationships between classes.</w:t>
      </w:r>
    </w:p>
    <w:p w14:paraId="03E08185">
      <w:pPr>
        <w:pStyle w:val="2"/>
        <w:rPr>
          <w:rFonts w:hint="default" w:ascii="Cambria" w:hAnsi="Cambria" w:cs="Cambria"/>
          <w:sz w:val="24"/>
          <w:szCs w:val="24"/>
        </w:rPr>
      </w:pPr>
      <w:r>
        <w:rPr>
          <w:rFonts w:hint="default" w:ascii="Cambria" w:hAnsi="Cambria" w:cs="Cambria"/>
          <w:sz w:val="24"/>
          <w:szCs w:val="24"/>
        </w:rPr>
        <w:t>Types of Inheritance in Python (Short Definitions)</w:t>
      </w:r>
    </w:p>
    <w:p w14:paraId="56D57C3E">
      <w:pPr>
        <w:pStyle w:val="3"/>
        <w:rPr>
          <w:rFonts w:hint="default" w:ascii="Cambria" w:hAnsi="Cambria" w:cs="Cambria"/>
          <w:sz w:val="24"/>
          <w:szCs w:val="24"/>
        </w:rPr>
      </w:pPr>
      <w:r>
        <w:rPr>
          <w:rFonts w:hint="default" w:ascii="Cambria" w:hAnsi="Cambria" w:cs="Cambria"/>
          <w:sz w:val="24"/>
          <w:szCs w:val="24"/>
        </w:rPr>
        <w:t>Single Inheritance:</w:t>
      </w:r>
    </w:p>
    <w:p w14:paraId="570C47D0">
      <w:pPr>
        <w:rPr>
          <w:rFonts w:hint="default" w:ascii="Cambria" w:hAnsi="Cambria" w:cs="Cambria"/>
        </w:rPr>
      </w:pPr>
      <w:r>
        <w:rPr>
          <w:rFonts w:hint="default" w:ascii="Cambria" w:hAnsi="Cambria" w:cs="Cambria"/>
        </w:rPr>
        <w:t>A child class inherits from one parent class.</w:t>
      </w:r>
    </w:p>
    <w:p w14:paraId="0D2BE8FB">
      <w:pPr>
        <w:pStyle w:val="3"/>
        <w:rPr>
          <w:rFonts w:hint="default" w:ascii="Cambria" w:hAnsi="Cambria" w:cs="Cambria"/>
          <w:sz w:val="24"/>
          <w:szCs w:val="24"/>
        </w:rPr>
      </w:pPr>
      <w:r>
        <w:rPr>
          <w:rFonts w:hint="default" w:ascii="Cambria" w:hAnsi="Cambria" w:cs="Cambria"/>
          <w:sz w:val="24"/>
          <w:szCs w:val="24"/>
        </w:rPr>
        <w:t>Multiple Inheritance:</w:t>
      </w:r>
    </w:p>
    <w:p w14:paraId="6895A6AB">
      <w:pPr>
        <w:rPr>
          <w:rFonts w:hint="default" w:ascii="Cambria" w:hAnsi="Cambria" w:cs="Cambria"/>
        </w:rPr>
      </w:pPr>
      <w:r>
        <w:rPr>
          <w:rFonts w:hint="default" w:ascii="Cambria" w:hAnsi="Cambria" w:cs="Cambria"/>
        </w:rPr>
        <w:t>A child class inherits from multiple parent classes.</w:t>
      </w:r>
    </w:p>
    <w:p w14:paraId="5027E4E2">
      <w:pPr>
        <w:pStyle w:val="3"/>
        <w:rPr>
          <w:rFonts w:hint="default" w:ascii="Cambria" w:hAnsi="Cambria" w:cs="Cambria"/>
          <w:sz w:val="24"/>
          <w:szCs w:val="24"/>
        </w:rPr>
      </w:pPr>
      <w:r>
        <w:rPr>
          <w:rFonts w:hint="default" w:ascii="Cambria" w:hAnsi="Cambria" w:cs="Cambria"/>
          <w:sz w:val="24"/>
          <w:szCs w:val="24"/>
        </w:rPr>
        <w:t>Multilevel Inheritance:</w:t>
      </w:r>
    </w:p>
    <w:p w14:paraId="2584881F">
      <w:pPr>
        <w:rPr>
          <w:rFonts w:hint="default" w:ascii="Cambria" w:hAnsi="Cambria" w:cs="Cambria"/>
        </w:rPr>
      </w:pPr>
      <w:r>
        <w:rPr>
          <w:rFonts w:hint="default" w:ascii="Cambria" w:hAnsi="Cambria" w:cs="Cambria"/>
        </w:rPr>
        <w:t>Inheritance occurs through multiple levels (grandparent → parent → child).</w:t>
      </w:r>
    </w:p>
    <w:p w14:paraId="6866D4D1">
      <w:pPr>
        <w:pStyle w:val="3"/>
        <w:rPr>
          <w:rFonts w:hint="default" w:ascii="Cambria" w:hAnsi="Cambria" w:cs="Cambria"/>
          <w:sz w:val="24"/>
          <w:szCs w:val="24"/>
        </w:rPr>
      </w:pPr>
      <w:r>
        <w:rPr>
          <w:rFonts w:hint="default" w:ascii="Cambria" w:hAnsi="Cambria" w:cs="Cambria"/>
          <w:sz w:val="24"/>
          <w:szCs w:val="24"/>
        </w:rPr>
        <w:t>Hierarchical Inheritance:</w:t>
      </w:r>
    </w:p>
    <w:p w14:paraId="4BFF41AC">
      <w:pPr>
        <w:rPr>
          <w:rFonts w:hint="default" w:ascii="Cambria" w:hAnsi="Cambria" w:cs="Cambria"/>
        </w:rPr>
      </w:pPr>
      <w:r>
        <w:rPr>
          <w:rFonts w:hint="default" w:ascii="Cambria" w:hAnsi="Cambria" w:cs="Cambria"/>
        </w:rPr>
        <w:t>One parent class is inherited by multiple child classes.</w:t>
      </w:r>
    </w:p>
    <w:p w14:paraId="1A8744F8">
      <w:pPr>
        <w:pStyle w:val="3"/>
        <w:rPr>
          <w:rFonts w:hint="default" w:ascii="Cambria" w:hAnsi="Cambria" w:cs="Cambria"/>
          <w:sz w:val="24"/>
          <w:szCs w:val="24"/>
        </w:rPr>
      </w:pPr>
      <w:r>
        <w:rPr>
          <w:rFonts w:hint="default" w:ascii="Cambria" w:hAnsi="Cambria" w:cs="Cambria"/>
          <w:sz w:val="24"/>
          <w:szCs w:val="24"/>
        </w:rPr>
        <w:t>Hybrid Inheritance:</w:t>
      </w:r>
    </w:p>
    <w:p w14:paraId="526D9DA2">
      <w:pPr>
        <w:rPr>
          <w:rFonts w:hint="default" w:ascii="Cambria" w:hAnsi="Cambria" w:cs="Cambria"/>
        </w:rPr>
      </w:pPr>
      <w:r>
        <w:rPr>
          <w:rFonts w:hint="default" w:ascii="Cambria" w:hAnsi="Cambria" w:cs="Cambria"/>
        </w:rPr>
        <w:t>A combination of two or more types of inheritance.</w:t>
      </w:r>
    </w:p>
    <w:p w14:paraId="634C8A7E">
      <w:pPr>
        <w:rPr>
          <w:rFonts w:hint="default" w:ascii="Cambria" w:hAnsi="Cambria" w:cs="Cambria"/>
          <w:b/>
          <w:bCs/>
          <w:color w:val="104862" w:themeColor="accent1" w:themeShade="BF"/>
          <w:lang w:val="en-IN"/>
        </w:rPr>
      </w:pPr>
    </w:p>
    <w:p w14:paraId="277A6FD2">
      <w:pPr>
        <w:rPr>
          <w:rFonts w:hint="default" w:ascii="Cambria" w:hAnsi="Cambria" w:cs="Cambria"/>
          <w:b/>
          <w:bCs/>
          <w:color w:val="104862" w:themeColor="accent1" w:themeShade="BF"/>
          <w:lang w:val="en-IN"/>
        </w:rPr>
      </w:pPr>
    </w:p>
    <w:p w14:paraId="7B7FF35C">
      <w:pPr>
        <w:rPr>
          <w:rFonts w:hint="default" w:ascii="Cambria" w:hAnsi="Cambria" w:cs="Cambria"/>
          <w:b/>
          <w:bCs/>
          <w:color w:val="104862" w:themeColor="accent1" w:themeShade="BF"/>
        </w:rPr>
      </w:pPr>
      <w:r>
        <w:rPr>
          <w:rFonts w:hint="default" w:ascii="Cambria" w:hAnsi="Cambria" w:cs="Cambria"/>
          <w:b/>
          <w:bCs/>
          <w:color w:val="104862" w:themeColor="accent1" w:themeShade="BF"/>
          <w:lang w:val="en-IN"/>
        </w:rPr>
        <w:t>Inheritance</w:t>
      </w:r>
    </w:p>
    <w:p w14:paraId="76A7FA98">
      <w:p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Inheritance allows us to define a class that inherits all the methods and properties from another class.</w:t>
      </w:r>
    </w:p>
    <w:p w14:paraId="254581E5">
      <w:pPr>
        <w:rPr>
          <w:rFonts w:hint="default" w:ascii="Cambria" w:hAnsi="Cambria" w:cs="Cambria"/>
          <w:color w:val="000000" w:themeColor="text1"/>
          <w:lang w:val="en-IN"/>
          <w14:textFill>
            <w14:solidFill>
              <w14:schemeClr w14:val="tx1"/>
            </w14:solidFill>
          </w14:textFill>
        </w:rPr>
      </w:pPr>
      <w:r>
        <w:rPr>
          <w:rFonts w:hint="default" w:ascii="Cambria" w:hAnsi="Cambria" w:cs="Cambria"/>
          <w:b/>
          <w:bCs/>
          <w:color w:val="000000" w:themeColor="text1"/>
          <w:lang w:val="en-IN"/>
          <w14:textFill>
            <w14:solidFill>
              <w14:schemeClr w14:val="tx1"/>
            </w14:solidFill>
          </w14:textFill>
        </w:rPr>
        <w:t>Parent class</w:t>
      </w:r>
      <w:r>
        <w:rPr>
          <w:rFonts w:hint="default" w:ascii="Cambria" w:hAnsi="Cambria" w:cs="Cambria"/>
          <w:color w:val="000000" w:themeColor="text1"/>
          <w:lang w:val="en-IN"/>
          <w14:textFill>
            <w14:solidFill>
              <w14:schemeClr w14:val="tx1"/>
            </w14:solidFill>
          </w14:textFill>
        </w:rPr>
        <w:t> is the class being inherited from, also called base class.</w:t>
      </w:r>
    </w:p>
    <w:p w14:paraId="7694FE96">
      <w:pPr>
        <w:rPr>
          <w:rFonts w:hint="default" w:ascii="Cambria" w:hAnsi="Cambria" w:cs="Cambria"/>
          <w:color w:val="000000" w:themeColor="text1"/>
          <w:lang w:val="en-IN"/>
          <w14:textFill>
            <w14:solidFill>
              <w14:schemeClr w14:val="tx1"/>
            </w14:solidFill>
          </w14:textFill>
        </w:rPr>
      </w:pPr>
      <w:r>
        <w:rPr>
          <w:rFonts w:hint="default" w:ascii="Cambria" w:hAnsi="Cambria" w:cs="Cambria"/>
          <w:b/>
          <w:bCs/>
          <w:color w:val="000000" w:themeColor="text1"/>
          <w:lang w:val="en-IN"/>
          <w14:textFill>
            <w14:solidFill>
              <w14:schemeClr w14:val="tx1"/>
            </w14:solidFill>
          </w14:textFill>
        </w:rPr>
        <w:t>Child class</w:t>
      </w:r>
      <w:r>
        <w:rPr>
          <w:rFonts w:hint="default" w:ascii="Cambria" w:hAnsi="Cambria" w:cs="Cambria"/>
          <w:color w:val="000000" w:themeColor="text1"/>
          <w:lang w:val="en-IN"/>
          <w14:textFill>
            <w14:solidFill>
              <w14:schemeClr w14:val="tx1"/>
            </w14:solidFill>
          </w14:textFill>
        </w:rPr>
        <w:t> is the class that inherits from another class, also called derived class.</w:t>
      </w:r>
    </w:p>
    <w:p w14:paraId="40BF3DCF">
      <w:pPr>
        <w:rPr>
          <w:rFonts w:hint="default" w:ascii="Cambria" w:hAnsi="Cambria" w:cs="Cambria"/>
          <w:b/>
          <w:bCs/>
          <w:color w:val="000000" w:themeColor="text1"/>
          <w:lang w:val="en-IN"/>
          <w14:textFill>
            <w14:solidFill>
              <w14:schemeClr w14:val="tx1"/>
            </w14:solidFill>
          </w14:textFill>
        </w:rPr>
      </w:pPr>
      <w:r>
        <w:rPr>
          <w:rFonts w:hint="default" w:ascii="Cambria" w:hAnsi="Cambria" w:cs="Cambria"/>
          <w:b/>
          <w:bCs/>
          <w:color w:val="000000" w:themeColor="text1"/>
          <w:lang w:val="en-IN"/>
          <w14:textFill>
            <w14:solidFill>
              <w14:schemeClr w14:val="tx1"/>
            </w14:solidFill>
          </w14:textFill>
        </w:rPr>
        <w:t>Single Inheritance: </w:t>
      </w:r>
    </w:p>
    <w:p w14:paraId="03B2FAC8">
      <w:p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Single inheritance enables a derived class to inherit properties from a single parent class, thus enabling code reusability and the addition of new features to existing code.</w:t>
      </w:r>
    </w:p>
    <w:p w14:paraId="25A3603D">
      <w:pPr>
        <w:rPr>
          <w:rFonts w:hint="default" w:ascii="Cambria" w:hAnsi="Cambria" w:cs="Cambria"/>
          <w:color w:val="000000" w:themeColor="text1"/>
          <w14:textFill>
            <w14:solidFill>
              <w14:schemeClr w14:val="tx1"/>
            </w14:solidFill>
          </w14:textFill>
        </w:rPr>
      </w:pPr>
    </w:p>
    <w:p w14:paraId="0637AF2B">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Diagram</w:t>
      </w:r>
    </w:p>
    <w:p w14:paraId="36F15F7B">
      <w:pPr>
        <w:jc w:val="cente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w:t>
      </w:r>
    </w:p>
    <w:p w14:paraId="64E8B963">
      <w:pPr>
        <w:jc w:val="cente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  Parent     |</w:t>
      </w:r>
    </w:p>
    <w:p w14:paraId="4F1D04A6">
      <w:pPr>
        <w:jc w:val="cente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w:t>
      </w:r>
    </w:p>
    <w:p w14:paraId="27482D8C">
      <w:pPr>
        <w:jc w:val="cente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  method1()  |</w:t>
      </w:r>
    </w:p>
    <w:p w14:paraId="17081427">
      <w:pPr>
        <w:jc w:val="cente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w:t>
      </w:r>
    </w:p>
    <w:p w14:paraId="2BF9C9CD">
      <w:pPr>
        <w:jc w:val="cente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w:t>
      </w:r>
    </w:p>
    <w:p w14:paraId="28BF88B4">
      <w:pPr>
        <w:jc w:val="cente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w:t>
      </w:r>
    </w:p>
    <w:p w14:paraId="56EC22F4">
      <w:pPr>
        <w:jc w:val="cente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   Child     |</w:t>
      </w:r>
    </w:p>
    <w:p w14:paraId="3C05C202">
      <w:pPr>
        <w:jc w:val="cente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w:t>
      </w:r>
    </w:p>
    <w:p w14:paraId="43F098A0">
      <w:pPr>
        <w:jc w:val="cente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  method2()  |</w:t>
      </w:r>
    </w:p>
    <w:p w14:paraId="78F3B55C">
      <w:pPr>
        <w:jc w:val="cente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w:t>
      </w:r>
    </w:p>
    <w:p w14:paraId="1DA8F4C7">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Eg.</w:t>
      </w:r>
    </w:p>
    <w:p w14:paraId="61039EC7">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#Single Inheritance</w:t>
      </w:r>
    </w:p>
    <w:p w14:paraId="75812FBE">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#base class</w:t>
      </w:r>
    </w:p>
    <w:p w14:paraId="62EF2935">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class dad():</w:t>
      </w:r>
    </w:p>
    <w:p w14:paraId="0C0CCC32">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 xml:space="preserve">    def phone(self):</w:t>
      </w:r>
    </w:p>
    <w:p w14:paraId="0CD9A4B8">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 xml:space="preserve">        print("Dad's phone")</w:t>
      </w:r>
    </w:p>
    <w:p w14:paraId="0B8357E7">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#derived class</w:t>
      </w:r>
    </w:p>
    <w:p w14:paraId="1490E81C">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class son(dad):</w:t>
      </w:r>
    </w:p>
    <w:p w14:paraId="162535AB">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 xml:space="preserve">    def laptop(self):</w:t>
      </w:r>
    </w:p>
    <w:p w14:paraId="10013484">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 xml:space="preserve">        print("Son's Laptop")</w:t>
      </w:r>
    </w:p>
    <w:p w14:paraId="1948558B">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ram=son()</w:t>
      </w:r>
    </w:p>
    <w:p w14:paraId="070661B5">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#ram.laptop()</w:t>
      </w:r>
    </w:p>
    <w:p w14:paraId="1ADF16AD">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ram.phone()</w:t>
      </w:r>
    </w:p>
    <w:p w14:paraId="7D620847">
      <w:pPr>
        <w:rPr>
          <w:rFonts w:hint="default" w:ascii="Cambria" w:hAnsi="Cambria" w:cs="Cambria"/>
          <w:color w:val="000000" w:themeColor="text1"/>
          <w14:textFill>
            <w14:solidFill>
              <w14:schemeClr w14:val="tx1"/>
            </w14:solidFill>
          </w14:textFill>
        </w:rPr>
      </w:pPr>
    </w:p>
    <w:p w14:paraId="3D155BD1">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Multiple Inheritance:</w:t>
      </w:r>
    </w:p>
    <w:p w14:paraId="7642981E">
      <w:p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14:textFill>
            <w14:solidFill>
              <w14:schemeClr w14:val="tx1"/>
            </w14:solidFill>
          </w14:textFill>
        </w:rPr>
        <w:tab/>
      </w:r>
      <w:r>
        <w:rPr>
          <w:rFonts w:hint="default" w:ascii="Cambria" w:hAnsi="Cambria" w:cs="Cambria"/>
          <w:color w:val="000000" w:themeColor="text1"/>
          <w:lang w:val="en-IN"/>
          <w14:textFill>
            <w14:solidFill>
              <w14:schemeClr w14:val="tx1"/>
            </w14:solidFill>
          </w14:textFill>
        </w:rPr>
        <w:t>When a class can be derived from more than one base class this type of inheritance is called multiple inheritances. In multiple inheritances, all the features of the base classes are inherited into the derived class. </w:t>
      </w:r>
    </w:p>
    <w:p w14:paraId="5684D1FC">
      <w:p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Diagram</w:t>
      </w:r>
    </w:p>
    <w:p w14:paraId="37133CC5">
      <w:pPr>
        <w:jc w:val="cente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      +-------------+</w:t>
      </w:r>
    </w:p>
    <w:p w14:paraId="780F17B2">
      <w:pPr>
        <w:jc w:val="cente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  Parent1    |      |  Parent2    |</w:t>
      </w:r>
    </w:p>
    <w:p w14:paraId="760D0876">
      <w:pPr>
        <w:jc w:val="cente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      |-------------|</w:t>
      </w:r>
    </w:p>
    <w:p w14:paraId="6D0AA05C">
      <w:pPr>
        <w:jc w:val="cente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  method1()  |      |  method2()  |</w:t>
      </w:r>
    </w:p>
    <w:p w14:paraId="4BB6CF40">
      <w:pPr>
        <w:jc w:val="cente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      +-------------+</w:t>
      </w:r>
    </w:p>
    <w:p w14:paraId="3F399E65">
      <w:pPr>
        <w:jc w:val="cente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               /</w:t>
      </w:r>
    </w:p>
    <w:p w14:paraId="207E61DC">
      <w:pPr>
        <w:jc w:val="cente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             /</w:t>
      </w:r>
    </w:p>
    <w:p w14:paraId="2B7CEE3E">
      <w:pPr>
        <w:jc w:val="cente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           /</w:t>
      </w:r>
    </w:p>
    <w:p w14:paraId="72CC98A3">
      <w:pPr>
        <w:jc w:val="cente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w:t>
      </w:r>
    </w:p>
    <w:p w14:paraId="2E08966F">
      <w:pPr>
        <w:jc w:val="cente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    Child        |</w:t>
      </w:r>
    </w:p>
    <w:p w14:paraId="1A7FE57C">
      <w:pPr>
        <w:jc w:val="cente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w:t>
      </w:r>
    </w:p>
    <w:p w14:paraId="379392A0">
      <w:pPr>
        <w:jc w:val="cente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 method1(), method2() |</w:t>
      </w:r>
    </w:p>
    <w:p w14:paraId="4E05AE89">
      <w:pPr>
        <w:jc w:val="cente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w:t>
      </w:r>
    </w:p>
    <w:p w14:paraId="63830FC2">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Eg.</w:t>
      </w:r>
    </w:p>
    <w:p w14:paraId="2DD22D2C">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#Multiple Inheritance</w:t>
      </w:r>
    </w:p>
    <w:p w14:paraId="49E4801F">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#base class1</w:t>
      </w:r>
    </w:p>
    <w:p w14:paraId="731BB803">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class dad():</w:t>
      </w:r>
    </w:p>
    <w:p w14:paraId="096F52CA">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 xml:space="preserve">    def phone(self):</w:t>
      </w:r>
    </w:p>
    <w:p w14:paraId="204646B3">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 xml:space="preserve">        print("Dad's phone")</w:t>
      </w:r>
    </w:p>
    <w:p w14:paraId="3E3DFD51">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#base class2</w:t>
      </w:r>
    </w:p>
    <w:p w14:paraId="43130A3C">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class mom():</w:t>
      </w:r>
    </w:p>
    <w:p w14:paraId="4C7C6508">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 xml:space="preserve">    def sweet(self):</w:t>
      </w:r>
    </w:p>
    <w:p w14:paraId="4356A4EC">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 xml:space="preserve">        print("Mom's Sweet")</w:t>
      </w:r>
    </w:p>
    <w:p w14:paraId="6E01CC05">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class son(dad,mom):</w:t>
      </w:r>
    </w:p>
    <w:p w14:paraId="55FCD74C">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 xml:space="preserve">    def laptop(self):</w:t>
      </w:r>
    </w:p>
    <w:p w14:paraId="2533EEB1">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 xml:space="preserve">        print("Son's Laptop")</w:t>
      </w:r>
    </w:p>
    <w:p w14:paraId="5458B2EC">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ram=son()</w:t>
      </w:r>
    </w:p>
    <w:p w14:paraId="69D4F188">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#ram.laptop()</w:t>
      </w:r>
    </w:p>
    <w:p w14:paraId="2942DA88">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ram.phone()</w:t>
      </w:r>
    </w:p>
    <w:p w14:paraId="61C06E43">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ram.sweet()</w:t>
      </w:r>
    </w:p>
    <w:p w14:paraId="3E979B15">
      <w:pPr>
        <w:rPr>
          <w:rFonts w:hint="default" w:ascii="Cambria" w:hAnsi="Cambria" w:cs="Cambria"/>
          <w:color w:val="000000" w:themeColor="text1"/>
          <w14:textFill>
            <w14:solidFill>
              <w14:schemeClr w14:val="tx1"/>
            </w14:solidFill>
          </w14:textFill>
        </w:rPr>
      </w:pPr>
    </w:p>
    <w:p w14:paraId="298969F6">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Multilevel Inheritance:</w:t>
      </w:r>
    </w:p>
    <w:p w14:paraId="4070BA5A">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ab/>
      </w:r>
      <w:r>
        <w:rPr>
          <w:rFonts w:hint="default" w:ascii="Cambria" w:hAnsi="Cambria" w:cs="Cambria"/>
          <w:color w:val="000000" w:themeColor="text1"/>
          <w14:textFill>
            <w14:solidFill>
              <w14:schemeClr w14:val="tx1"/>
            </w14:solidFill>
          </w14:textFill>
        </w:rPr>
        <w:t>In multilevel inheritance, features of the base class and the derived class are further inherited into the new derived class. This is similar to a relationship representing a child and a grandfather.</w:t>
      </w:r>
    </w:p>
    <w:p w14:paraId="02CA6B0C">
      <w:pPr>
        <w:rPr>
          <w:rFonts w:hint="default" w:ascii="Cambria" w:hAnsi="Cambria" w:cs="Cambria"/>
          <w:color w:val="000000" w:themeColor="text1"/>
          <w14:textFill>
            <w14:solidFill>
              <w14:schemeClr w14:val="tx1"/>
            </w14:solidFill>
          </w14:textFill>
        </w:rPr>
      </w:pPr>
    </w:p>
    <w:p w14:paraId="7716E7BE">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Diagram</w:t>
      </w:r>
    </w:p>
    <w:p w14:paraId="333625EF">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 xml:space="preserve">    Grandparent(home) </w:t>
      </w:r>
      <w:r>
        <w:rPr>
          <w:rFonts w:hint="default" w:ascii="Cambria" w:hAnsi="Cambria" w:cs="Cambria"/>
          <w:color w:val="000000" w:themeColor="text1"/>
          <w14:textFill>
            <w14:solidFill>
              <w14:schemeClr w14:val="tx1"/>
            </w14:solidFill>
          </w14:textFill>
        </w:rPr>
        <w:tab/>
      </w:r>
      <w:r>
        <w:rPr>
          <w:rFonts w:hint="default" w:ascii="Cambria" w:hAnsi="Cambria" w:cs="Cambria"/>
          <w:color w:val="000000" w:themeColor="text1"/>
          <w14:textFill>
            <w14:solidFill>
              <w14:schemeClr w14:val="tx1"/>
            </w14:solidFill>
          </w14:textFill>
        </w:rPr>
        <w:tab/>
      </w:r>
      <w:r>
        <w:rPr>
          <w:rFonts w:hint="default" w:ascii="Cambria" w:hAnsi="Cambria" w:cs="Cambria"/>
          <w:color w:val="000000" w:themeColor="text1"/>
          <w14:textFill>
            <w14:solidFill>
              <w14:schemeClr w14:val="tx1"/>
            </w14:solidFill>
          </w14:textFill>
        </w:rPr>
        <w:tab/>
      </w:r>
      <w:r>
        <w:rPr>
          <w:rFonts w:hint="default" w:ascii="Cambria" w:hAnsi="Cambria" w:cs="Cambria"/>
          <w:color w:val="000000" w:themeColor="text1"/>
          <w14:textFill>
            <w14:solidFill>
              <w14:schemeClr w14:val="tx1"/>
            </w14:solidFill>
          </w14:textFill>
        </w:rPr>
        <w:tab/>
      </w:r>
      <w:r>
        <w:rPr>
          <w:rFonts w:hint="default" w:ascii="Cambria" w:hAnsi="Cambria" w:cs="Cambria"/>
          <w:color w:val="000000" w:themeColor="text1"/>
          <w14:textFill>
            <w14:solidFill>
              <w14:schemeClr w14:val="tx1"/>
            </w14:solidFill>
          </w14:textFill>
        </w:rPr>
        <w:tab/>
      </w:r>
      <w:r>
        <w:rPr>
          <w:rFonts w:hint="default" w:ascii="Cambria" w:hAnsi="Cambria" w:cs="Cambria"/>
          <w:color w:val="000000" w:themeColor="text1"/>
          <w14:textFill>
            <w14:solidFill>
              <w14:schemeClr w14:val="tx1"/>
            </w14:solidFill>
          </w14:textFill>
        </w:rPr>
        <w:t>(Base Class)</w:t>
      </w:r>
      <w:r>
        <w:rPr>
          <w:rFonts w:hint="default" w:ascii="Cambria" w:hAnsi="Cambria" w:cs="Cambria"/>
          <w:color w:val="000000" w:themeColor="text1"/>
          <w14:textFill>
            <w14:solidFill>
              <w14:schemeClr w14:val="tx1"/>
            </w14:solidFill>
          </w14:textFill>
        </w:rPr>
        <w:tab/>
      </w:r>
      <w:r>
        <w:rPr>
          <w:rFonts w:hint="default" w:ascii="Cambria" w:hAnsi="Cambria" w:cs="Cambria"/>
          <w:color w:val="000000" w:themeColor="text1"/>
          <w14:textFill>
            <w14:solidFill>
              <w14:schemeClr w14:val="tx1"/>
            </w14:solidFill>
          </w14:textFill>
        </w:rPr>
        <w:tab/>
      </w:r>
      <w:r>
        <w:rPr>
          <w:rFonts w:hint="default" w:ascii="Cambria" w:hAnsi="Cambria" w:cs="Cambria"/>
          <w:color w:val="000000" w:themeColor="text1"/>
          <w14:textFill>
            <w14:solidFill>
              <w14:schemeClr w14:val="tx1"/>
            </w14:solidFill>
          </w14:textFill>
        </w:rPr>
        <w:tab/>
      </w:r>
      <w:r>
        <w:rPr>
          <w:rFonts w:hint="default" w:ascii="Cambria" w:hAnsi="Cambria" w:cs="Cambria"/>
          <w:color w:val="000000" w:themeColor="text1"/>
          <w14:textFill>
            <w14:solidFill>
              <w14:schemeClr w14:val="tx1"/>
            </w14:solidFill>
          </w14:textFill>
        </w:rPr>
        <w:tab/>
      </w:r>
    </w:p>
    <w:p w14:paraId="3F5A17B1">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 xml:space="preserve">          ↓</w:t>
      </w:r>
    </w:p>
    <w:p w14:paraId="7E4BC148">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 xml:space="preserve">     Parent (car)</w:t>
      </w:r>
      <w:r>
        <w:rPr>
          <w:rFonts w:hint="default" w:ascii="Cambria" w:hAnsi="Cambria" w:cs="Cambria"/>
          <w:color w:val="000000" w:themeColor="text1"/>
          <w14:textFill>
            <w14:solidFill>
              <w14:schemeClr w14:val="tx1"/>
            </w14:solidFill>
          </w14:textFill>
        </w:rPr>
        <w:tab/>
      </w:r>
      <w:r>
        <w:rPr>
          <w:rFonts w:hint="default" w:ascii="Cambria" w:hAnsi="Cambria" w:cs="Cambria"/>
          <w:color w:val="000000" w:themeColor="text1"/>
          <w14:textFill>
            <w14:solidFill>
              <w14:schemeClr w14:val="tx1"/>
            </w14:solidFill>
          </w14:textFill>
        </w:rPr>
        <w:tab/>
      </w:r>
      <w:r>
        <w:rPr>
          <w:rFonts w:hint="default" w:ascii="Cambria" w:hAnsi="Cambria" w:cs="Cambria"/>
          <w:color w:val="000000" w:themeColor="text1"/>
          <w14:textFill>
            <w14:solidFill>
              <w14:schemeClr w14:val="tx1"/>
            </w14:solidFill>
          </w14:textFill>
        </w:rPr>
        <w:tab/>
      </w:r>
      <w:r>
        <w:rPr>
          <w:rFonts w:hint="default" w:ascii="Cambria" w:hAnsi="Cambria" w:cs="Cambria"/>
          <w:color w:val="000000" w:themeColor="text1"/>
          <w14:textFill>
            <w14:solidFill>
              <w14:schemeClr w14:val="tx1"/>
            </w14:solidFill>
          </w14:textFill>
        </w:rPr>
        <w:tab/>
      </w:r>
      <w:r>
        <w:rPr>
          <w:rFonts w:hint="default" w:ascii="Cambria" w:hAnsi="Cambria" w:cs="Cambria"/>
          <w:color w:val="000000" w:themeColor="text1"/>
          <w14:textFill>
            <w14:solidFill>
              <w14:schemeClr w14:val="tx1"/>
            </w14:solidFill>
          </w14:textFill>
        </w:rPr>
        <w:tab/>
      </w:r>
      <w:r>
        <w:rPr>
          <w:rFonts w:hint="default" w:ascii="Cambria" w:hAnsi="Cambria" w:cs="Cambria"/>
          <w:color w:val="000000" w:themeColor="text1"/>
          <w14:textFill>
            <w14:solidFill>
              <w14:schemeClr w14:val="tx1"/>
            </w14:solidFill>
          </w14:textFill>
        </w:rPr>
        <w:tab/>
      </w:r>
      <w:r>
        <w:rPr>
          <w:rFonts w:hint="default" w:ascii="Cambria" w:hAnsi="Cambria" w:cs="Cambria"/>
          <w:color w:val="000000" w:themeColor="text1"/>
          <w14:textFill>
            <w14:solidFill>
              <w14:schemeClr w14:val="tx1"/>
            </w14:solidFill>
          </w14:textFill>
        </w:rPr>
        <w:t>(Derived from grandparent)</w:t>
      </w:r>
    </w:p>
    <w:p w14:paraId="3B42DB25">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 xml:space="preserve">          ↓</w:t>
      </w:r>
    </w:p>
    <w:p w14:paraId="15714A6C">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 xml:space="preserve">    Child (bike)</w:t>
      </w:r>
      <w:r>
        <w:rPr>
          <w:rFonts w:hint="default" w:ascii="Cambria" w:hAnsi="Cambria" w:cs="Cambria"/>
          <w:color w:val="000000" w:themeColor="text1"/>
          <w14:textFill>
            <w14:solidFill>
              <w14:schemeClr w14:val="tx1"/>
            </w14:solidFill>
          </w14:textFill>
        </w:rPr>
        <w:tab/>
      </w:r>
      <w:r>
        <w:rPr>
          <w:rFonts w:hint="default" w:ascii="Cambria" w:hAnsi="Cambria" w:cs="Cambria"/>
          <w:color w:val="000000" w:themeColor="text1"/>
          <w14:textFill>
            <w14:solidFill>
              <w14:schemeClr w14:val="tx1"/>
            </w14:solidFill>
          </w14:textFill>
        </w:rPr>
        <w:tab/>
      </w:r>
      <w:r>
        <w:rPr>
          <w:rFonts w:hint="default" w:ascii="Cambria" w:hAnsi="Cambria" w:cs="Cambria"/>
          <w:color w:val="000000" w:themeColor="text1"/>
          <w14:textFill>
            <w14:solidFill>
              <w14:schemeClr w14:val="tx1"/>
            </w14:solidFill>
          </w14:textFill>
        </w:rPr>
        <w:tab/>
      </w:r>
      <w:r>
        <w:rPr>
          <w:rFonts w:hint="default" w:ascii="Cambria" w:hAnsi="Cambria" w:cs="Cambria"/>
          <w:color w:val="000000" w:themeColor="text1"/>
          <w14:textFill>
            <w14:solidFill>
              <w14:schemeClr w14:val="tx1"/>
            </w14:solidFill>
          </w14:textFill>
        </w:rPr>
        <w:tab/>
      </w:r>
      <w:r>
        <w:rPr>
          <w:rFonts w:hint="default" w:ascii="Cambria" w:hAnsi="Cambria" w:cs="Cambria"/>
          <w:color w:val="000000" w:themeColor="text1"/>
          <w14:textFill>
            <w14:solidFill>
              <w14:schemeClr w14:val="tx1"/>
            </w14:solidFill>
          </w14:textFill>
        </w:rPr>
        <w:tab/>
      </w:r>
      <w:r>
        <w:rPr>
          <w:rFonts w:hint="default" w:ascii="Cambria" w:hAnsi="Cambria" w:cs="Cambria"/>
          <w:color w:val="000000" w:themeColor="text1"/>
          <w14:textFill>
            <w14:solidFill>
              <w14:schemeClr w14:val="tx1"/>
            </w14:solidFill>
          </w14:textFill>
        </w:rPr>
        <w:tab/>
      </w:r>
      <w:r>
        <w:rPr>
          <w:rFonts w:hint="default" w:ascii="Cambria" w:hAnsi="Cambria" w:cs="Cambria"/>
          <w:color w:val="000000" w:themeColor="text1"/>
          <w14:textFill>
            <w14:solidFill>
              <w14:schemeClr w14:val="tx1"/>
            </w14:solidFill>
          </w14:textFill>
        </w:rPr>
        <w:tab/>
      </w:r>
      <w:r>
        <w:rPr>
          <w:rFonts w:hint="default" w:ascii="Cambria" w:hAnsi="Cambria" w:cs="Cambria"/>
          <w:color w:val="000000" w:themeColor="text1"/>
          <w14:textFill>
            <w14:solidFill>
              <w14:schemeClr w14:val="tx1"/>
            </w14:solidFill>
          </w14:textFill>
        </w:rPr>
        <w:t>(Derived from Parent)</w:t>
      </w:r>
    </w:p>
    <w:p w14:paraId="67306835">
      <w:pPr>
        <w:rPr>
          <w:rFonts w:hint="default" w:ascii="Cambria" w:hAnsi="Cambria" w:cs="Cambria"/>
          <w:color w:val="000000" w:themeColor="text1"/>
          <w14:textFill>
            <w14:solidFill>
              <w14:schemeClr w14:val="tx1"/>
            </w14:solidFill>
          </w14:textFill>
        </w:rPr>
      </w:pPr>
    </w:p>
    <w:p w14:paraId="760EDA95">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drawing>
          <wp:inline distT="0" distB="0" distL="0" distR="0">
            <wp:extent cx="5731510" cy="2728595"/>
            <wp:effectExtent l="0" t="0" r="2540" b="0"/>
            <wp:docPr id="5991377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3773" name="Picture 1" descr="A screenshot of a computer screen&#10;&#10;AI-generated content may be incorrect."/>
                    <pic:cNvPicPr>
                      <a:picLocks noChangeAspect="1"/>
                    </pic:cNvPicPr>
                  </pic:nvPicPr>
                  <pic:blipFill>
                    <a:blip r:embed="rId7"/>
                    <a:stretch>
                      <a:fillRect/>
                    </a:stretch>
                  </pic:blipFill>
                  <pic:spPr>
                    <a:xfrm>
                      <a:off x="0" y="0"/>
                      <a:ext cx="5731510" cy="2728595"/>
                    </a:xfrm>
                    <a:prstGeom prst="rect">
                      <a:avLst/>
                    </a:prstGeom>
                  </pic:spPr>
                </pic:pic>
              </a:graphicData>
            </a:graphic>
          </wp:inline>
        </w:drawing>
      </w:r>
      <w:r>
        <w:rPr>
          <w:rFonts w:hint="default" w:ascii="Cambria" w:hAnsi="Cambria" w:cs="Cambria"/>
          <w:color w:val="000000" w:themeColor="text1"/>
          <w14:textFill>
            <w14:solidFill>
              <w14:schemeClr w14:val="tx1"/>
            </w14:solidFill>
          </w14:textFill>
        </w:rPr>
        <w:t> </w:t>
      </w:r>
    </w:p>
    <w:p w14:paraId="5B31B958">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Hierarchical Inheritance</w:t>
      </w:r>
    </w:p>
    <w:p w14:paraId="153AD46C">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ab/>
      </w:r>
      <w:r>
        <w:rPr>
          <w:rFonts w:hint="default" w:ascii="Cambria" w:hAnsi="Cambria" w:cs="Cambria"/>
          <w:b/>
          <w:bCs/>
          <w:color w:val="000000" w:themeColor="text1"/>
          <w14:textFill>
            <w14:solidFill>
              <w14:schemeClr w14:val="tx1"/>
            </w14:solidFill>
          </w14:textFill>
        </w:rPr>
        <w:t>Hierarchical Inheritance</w:t>
      </w:r>
      <w:r>
        <w:rPr>
          <w:rFonts w:hint="default" w:ascii="Cambria" w:hAnsi="Cambria" w:cs="Cambria"/>
          <w:color w:val="000000" w:themeColor="text1"/>
          <w14:textFill>
            <w14:solidFill>
              <w14:schemeClr w14:val="tx1"/>
            </w14:solidFill>
          </w14:textFill>
        </w:rPr>
        <w:t xml:space="preserve"> is a type of inheritance in Python where </w:t>
      </w:r>
      <w:r>
        <w:rPr>
          <w:rFonts w:hint="default" w:ascii="Cambria" w:hAnsi="Cambria" w:cs="Cambria"/>
          <w:b/>
          <w:bCs/>
          <w:color w:val="000000" w:themeColor="text1"/>
          <w14:textFill>
            <w14:solidFill>
              <w14:schemeClr w14:val="tx1"/>
            </w14:solidFill>
          </w14:textFill>
        </w:rPr>
        <w:t>multiple child classes inherit from the same single parent class</w:t>
      </w:r>
      <w:r>
        <w:rPr>
          <w:rFonts w:hint="default" w:ascii="Cambria" w:hAnsi="Cambria" w:cs="Cambria"/>
          <w:color w:val="000000" w:themeColor="text1"/>
          <w14:textFill>
            <w14:solidFill>
              <w14:schemeClr w14:val="tx1"/>
            </w14:solidFill>
          </w14:textFill>
        </w:rPr>
        <w:t>.</w:t>
      </w:r>
    </w:p>
    <w:p w14:paraId="658A4BF2">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Diagram</w:t>
      </w:r>
    </w:p>
    <w:p w14:paraId="5F609D11">
      <w:pPr>
        <w:jc w:val="cente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Parent</w:t>
      </w:r>
    </w:p>
    <w:p w14:paraId="18766D85">
      <w:pPr>
        <w:jc w:val="cente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    \</w:t>
      </w:r>
      <w:r>
        <w:rPr>
          <w:rFonts w:hint="default" w:ascii="Cambria" w:hAnsi="Cambria" w:cs="Cambria"/>
          <w:color w:val="000000" w:themeColor="text1"/>
          <w14:textFill>
            <w14:solidFill>
              <w14:schemeClr w14:val="tx1"/>
            </w14:solidFill>
          </w14:textFill>
        </w:rPr>
        <w:tab/>
      </w:r>
      <w:r>
        <w:rPr>
          <w:rFonts w:hint="default" w:ascii="Cambria" w:hAnsi="Cambria" w:cs="Cambria"/>
          <w:color w:val="000000" w:themeColor="text1"/>
          <w14:textFill>
            <w14:solidFill>
              <w14:schemeClr w14:val="tx1"/>
            </w14:solidFill>
          </w14:textFill>
        </w:rPr>
        <w:t>\</w:t>
      </w:r>
    </w:p>
    <w:p w14:paraId="1F1E6A44">
      <w:pPr>
        <w:jc w:val="cente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Child1   Child2  Child3</w:t>
      </w:r>
    </w:p>
    <w:p w14:paraId="1F39BFB0">
      <w:pPr>
        <w:rPr>
          <w:rFonts w:hint="default" w:ascii="Cambria" w:hAnsi="Cambria" w:cs="Cambria"/>
          <w:color w:val="000000" w:themeColor="text1"/>
          <w14:textFill>
            <w14:solidFill>
              <w14:schemeClr w14:val="tx1"/>
            </w14:solidFill>
          </w14:textFill>
        </w:rPr>
      </w:pPr>
    </w:p>
    <w:p w14:paraId="6F3DB25D">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drawing>
          <wp:inline distT="0" distB="0" distL="0" distR="0">
            <wp:extent cx="4968875" cy="2225040"/>
            <wp:effectExtent l="0" t="0" r="3175" b="3810"/>
            <wp:docPr id="1373297403" name="Picture 1"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97403" name="Picture 1" descr="A diagram of a person&#10;&#10;AI-generated content may be incorrect."/>
                    <pic:cNvPicPr>
                      <a:picLocks noChangeAspect="1"/>
                    </pic:cNvPicPr>
                  </pic:nvPicPr>
                  <pic:blipFill>
                    <a:blip r:embed="rId8"/>
                    <a:stretch>
                      <a:fillRect/>
                    </a:stretch>
                  </pic:blipFill>
                  <pic:spPr>
                    <a:xfrm>
                      <a:off x="0" y="0"/>
                      <a:ext cx="4969192" cy="2225182"/>
                    </a:xfrm>
                    <a:prstGeom prst="rect">
                      <a:avLst/>
                    </a:prstGeom>
                  </pic:spPr>
                </pic:pic>
              </a:graphicData>
            </a:graphic>
          </wp:inline>
        </w:drawing>
      </w:r>
    </w:p>
    <w:p w14:paraId="22CC6DA1">
      <w:pPr>
        <w:rPr>
          <w:rFonts w:hint="default" w:ascii="Cambria" w:hAnsi="Cambria" w:cs="Cambria"/>
          <w:color w:val="000000" w:themeColor="text1"/>
          <w14:textFill>
            <w14:solidFill>
              <w14:schemeClr w14:val="tx1"/>
            </w14:solidFill>
          </w14:textFill>
        </w:rPr>
      </w:pPr>
    </w:p>
    <w:p w14:paraId="37B24D31">
      <w:pPr>
        <w:rPr>
          <w:rFonts w:hint="default" w:ascii="Cambria" w:hAnsi="Cambria" w:cs="Cambria"/>
          <w:color w:val="000000" w:themeColor="text1"/>
          <w14:textFill>
            <w14:solidFill>
              <w14:schemeClr w14:val="tx1"/>
            </w14:solidFill>
          </w14:textFill>
        </w:rPr>
      </w:pPr>
    </w:p>
    <w:p w14:paraId="3D9C3529">
      <w:pPr>
        <w:rPr>
          <w:rFonts w:hint="default" w:ascii="Cambria" w:hAnsi="Cambria" w:cs="Cambria"/>
          <w:color w:val="000000" w:themeColor="text1"/>
          <w14:textFill>
            <w14:solidFill>
              <w14:schemeClr w14:val="tx1"/>
            </w14:solidFill>
          </w14:textFill>
        </w:rPr>
      </w:pPr>
    </w:p>
    <w:p w14:paraId="5F93BC07">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Hybrid Inheritance</w:t>
      </w:r>
    </w:p>
    <w:p w14:paraId="65587180">
      <w:pPr>
        <w:rPr>
          <w:rFonts w:hint="default" w:ascii="Cambria" w:hAnsi="Cambria" w:cs="Cambria"/>
          <w:color w:val="000000" w:themeColor="text1"/>
          <w14:textFill>
            <w14:solidFill>
              <w14:schemeClr w14:val="tx1"/>
            </w14:solidFill>
          </w14:textFill>
        </w:rPr>
      </w:pPr>
      <w:r>
        <w:rPr>
          <w:rFonts w:hint="default" w:ascii="Cambria" w:hAnsi="Cambria" w:cs="Cambria"/>
          <w:b/>
          <w:bCs/>
          <w:color w:val="000000" w:themeColor="text1"/>
          <w14:textFill>
            <w14:solidFill>
              <w14:schemeClr w14:val="tx1"/>
            </w14:solidFill>
          </w14:textFill>
        </w:rPr>
        <w:t>Hybrid Inheritance</w:t>
      </w:r>
      <w:r>
        <w:rPr>
          <w:rFonts w:hint="default" w:ascii="Cambria" w:hAnsi="Cambria" w:cs="Cambria"/>
          <w:color w:val="000000" w:themeColor="text1"/>
          <w14:textFill>
            <w14:solidFill>
              <w14:schemeClr w14:val="tx1"/>
            </w14:solidFill>
          </w14:textFill>
        </w:rPr>
        <w:t xml:space="preserve"> is a combination of </w:t>
      </w:r>
      <w:r>
        <w:rPr>
          <w:rFonts w:hint="default" w:ascii="Cambria" w:hAnsi="Cambria" w:cs="Cambria"/>
          <w:b/>
          <w:bCs/>
          <w:color w:val="000000" w:themeColor="text1"/>
          <w14:textFill>
            <w14:solidFill>
              <w14:schemeClr w14:val="tx1"/>
            </w14:solidFill>
          </w14:textFill>
        </w:rPr>
        <w:t>two or more types of inheritance</w:t>
      </w:r>
      <w:r>
        <w:rPr>
          <w:rFonts w:hint="default" w:ascii="Cambria" w:hAnsi="Cambria" w:cs="Cambria"/>
          <w:color w:val="000000" w:themeColor="text1"/>
          <w14:textFill>
            <w14:solidFill>
              <w14:schemeClr w14:val="tx1"/>
            </w14:solidFill>
          </w14:textFill>
        </w:rPr>
        <w:t xml:space="preserve"> (single, multiple, multilevel, hierarchical) in a single program.</w:t>
      </w:r>
      <w:r>
        <w:rPr>
          <w:rFonts w:hint="default" w:ascii="Cambria" w:hAnsi="Cambria" w:cs="Cambria"/>
          <w:color w:val="000000" w:themeColor="text1"/>
          <w14:textFill>
            <w14:solidFill>
              <w14:schemeClr w14:val="tx1"/>
            </w14:solidFill>
          </w14:textFill>
        </w:rPr>
        <w:br w:type="textWrapping"/>
      </w:r>
      <w:r>
        <w:rPr>
          <w:rFonts w:hint="default" w:ascii="Cambria" w:hAnsi="Cambria" w:cs="Cambria"/>
          <w:color w:val="000000" w:themeColor="text1"/>
          <w14:textFill>
            <w14:solidFill>
              <w14:schemeClr w14:val="tx1"/>
            </w14:solidFill>
          </w14:textFill>
        </w:rPr>
        <w:t>It helps in building complex class relationships where a class might inherit features from multiple parent classes in different ways.</w:t>
      </w:r>
    </w:p>
    <w:p w14:paraId="115F5040">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Diagram</w:t>
      </w:r>
    </w:p>
    <w:p w14:paraId="48D3D0B3">
      <w:pPr>
        <w:jc w:val="center"/>
        <w:rPr>
          <w:rFonts w:hint="default" w:ascii="Cambria" w:hAnsi="Cambria" w:cs="Cambria"/>
          <w:color w:val="000000" w:themeColor="text1"/>
          <w14:textFill>
            <w14:solidFill>
              <w14:schemeClr w14:val="tx1"/>
            </w14:solidFill>
          </w14:textFill>
        </w:rPr>
      </w:pPr>
    </w:p>
    <w:p w14:paraId="7801A8AA">
      <w:pPr>
        <w:jc w:val="cente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Parent</w:t>
      </w:r>
    </w:p>
    <w:p w14:paraId="72B079E7">
      <w:pPr>
        <w:jc w:val="cente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    \</w:t>
      </w:r>
    </w:p>
    <w:p w14:paraId="774189FA">
      <w:pPr>
        <w:jc w:val="cente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Child1   Child2</w:t>
      </w:r>
    </w:p>
    <w:p w14:paraId="28572DCA">
      <w:pPr>
        <w:jc w:val="cente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     /</w:t>
      </w:r>
    </w:p>
    <w:p w14:paraId="72BEC7C4">
      <w:pPr>
        <w:jc w:val="cente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Child3</w:t>
      </w:r>
    </w:p>
    <w:p w14:paraId="64267823">
      <w:pPr>
        <w:rPr>
          <w:rFonts w:hint="default" w:ascii="Cambria" w:hAnsi="Cambria" w:cs="Cambria"/>
          <w:color w:val="000000" w:themeColor="text1"/>
          <w14:textFill>
            <w14:solidFill>
              <w14:schemeClr w14:val="tx1"/>
            </w14:solidFill>
          </w14:textFill>
        </w:rPr>
      </w:pPr>
    </w:p>
    <w:p w14:paraId="343BA4CA">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drawing>
          <wp:inline distT="0" distB="0" distL="0" distR="0">
            <wp:extent cx="4434205" cy="2286000"/>
            <wp:effectExtent l="0" t="0" r="4445" b="0"/>
            <wp:docPr id="46472324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23246" name="Picture 1" descr="A screenshot of a computer screen&#10;&#10;AI-generated content may be incorrect."/>
                    <pic:cNvPicPr>
                      <a:picLocks noChangeAspect="1"/>
                    </pic:cNvPicPr>
                  </pic:nvPicPr>
                  <pic:blipFill>
                    <a:blip r:embed="rId9"/>
                    <a:stretch>
                      <a:fillRect/>
                    </a:stretch>
                  </pic:blipFill>
                  <pic:spPr>
                    <a:xfrm>
                      <a:off x="0" y="0"/>
                      <a:ext cx="4442736" cy="2290278"/>
                    </a:xfrm>
                    <a:prstGeom prst="rect">
                      <a:avLst/>
                    </a:prstGeom>
                  </pic:spPr>
                </pic:pic>
              </a:graphicData>
            </a:graphic>
          </wp:inline>
        </w:drawing>
      </w:r>
    </w:p>
    <w:p w14:paraId="6B5AF0F4">
      <w:pPr>
        <w:rPr>
          <w:rFonts w:hint="default" w:ascii="Cambria" w:hAnsi="Cambria" w:cs="Cambria"/>
          <w:color w:val="000000" w:themeColor="text1"/>
          <w14:textFill>
            <w14:solidFill>
              <w14:schemeClr w14:val="tx1"/>
            </w14:solidFill>
          </w14:textFill>
        </w:rPr>
      </w:pPr>
    </w:p>
    <w:p w14:paraId="50A44426">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Super class:</w:t>
      </w:r>
    </w:p>
    <w:p w14:paraId="04440098">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ab/>
      </w:r>
      <w:r>
        <w:rPr>
          <w:rFonts w:hint="default" w:ascii="Cambria" w:hAnsi="Cambria" w:cs="Cambria"/>
          <w:color w:val="000000" w:themeColor="text1"/>
          <w14:textFill>
            <w14:solidFill>
              <w14:schemeClr w14:val="tx1"/>
            </w14:solidFill>
          </w14:textFill>
        </w:rPr>
        <w:t>The super keyword in Python is a powerful tool used in object-oriented programming to refer to the superclass or parent class of a derived or subclass.</w:t>
      </w:r>
    </w:p>
    <w:p w14:paraId="2C6DBF95">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 xml:space="preserve"> It allows you to access and invoke methods and attributes defined in the superclass from within the subclass.</w:t>
      </w:r>
    </w:p>
    <w:p w14:paraId="47CFF8BE">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 xml:space="preserve"> By using super, you can effectively override or extend methods inherited from the superclass while still retaining their original functionality. </w:t>
      </w:r>
    </w:p>
    <w:p w14:paraId="18DDEB61">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It provides a way to maintain the existing behavior of the superclass while adding or modifying specific functionality in the subclass.</w:t>
      </w:r>
    </w:p>
    <w:p w14:paraId="18E50142">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 xml:space="preserve"> The syntax for using super is as follows: super().method_name(arguments). This invokes the method method_name from the superclass, allowing you to perform actions defined in the superclass before or after adding your own modifications in the subclass. </w:t>
      </w:r>
    </w:p>
    <w:p w14:paraId="2D61089C">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 xml:space="preserve">The super keyword is particularly useful in scenarios where you want to augment the behavior of a method rather than completely replace it. </w:t>
      </w:r>
    </w:p>
    <w:p w14:paraId="12B7FBE1">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 xml:space="preserve">It helps maintain code consistency and prevents duplication by leveraging the existing implementation in the superclass. </w:t>
      </w:r>
    </w:p>
    <w:p w14:paraId="2B54B91E">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 xml:space="preserve">Additionally, super can be used to access superclass attributes or variables. This enables you to reuse and modify values defined in the superclass without having to redefine them in the subclass. </w:t>
      </w:r>
    </w:p>
    <w:p w14:paraId="68080A1E">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Overall, the super keyword in Python serves as a valuable mechanism for achieving method overriding, extending functionality, and maintaining code reuse and consistency in object-oriented programming.</w:t>
      </w:r>
    </w:p>
    <w:p w14:paraId="79EDEFBA">
      <w:pPr>
        <w:rPr>
          <w:rFonts w:hint="default" w:ascii="Cambria" w:hAnsi="Cambria" w:cs="Cambria"/>
          <w:b/>
          <w:bCs/>
          <w:color w:val="000000" w:themeColor="text1"/>
          <w:lang w:val="en-IN"/>
          <w14:textFill>
            <w14:solidFill>
              <w14:schemeClr w14:val="tx1"/>
            </w14:solidFill>
          </w14:textFill>
        </w:rPr>
      </w:pPr>
      <w:r>
        <w:rPr>
          <w:rFonts w:hint="default" w:ascii="Cambria" w:hAnsi="Cambria" w:cs="Cambria"/>
          <w:b/>
          <w:bCs/>
          <w:color w:val="000000" w:themeColor="text1"/>
          <w:lang w:val="en-IN"/>
          <w14:textFill>
            <w14:solidFill>
              <w14:schemeClr w14:val="tx1"/>
            </w14:solidFill>
          </w14:textFill>
        </w:rPr>
        <w:t>super() Keyword in Python</w:t>
      </w:r>
    </w:p>
    <w:p w14:paraId="3812B745">
      <w:pPr>
        <w:rPr>
          <w:rFonts w:hint="default" w:ascii="Cambria" w:hAnsi="Cambria" w:cs="Cambria"/>
          <w:b/>
          <w:bCs/>
          <w:color w:val="000000" w:themeColor="text1"/>
          <w:lang w:val="en-IN"/>
          <w14:textFill>
            <w14:solidFill>
              <w14:schemeClr w14:val="tx1"/>
            </w14:solidFill>
          </w14:textFill>
        </w:rPr>
      </w:pPr>
      <w:r>
        <w:rPr>
          <w:rFonts w:hint="default" w:ascii="Cambria" w:hAnsi="Cambria" w:cs="Cambria"/>
          <w:b/>
          <w:bCs/>
          <w:color w:val="000000" w:themeColor="text1"/>
          <w:lang w:val="en-IN"/>
          <w14:textFill>
            <w14:solidFill>
              <w14:schemeClr w14:val="tx1"/>
            </w14:solidFill>
          </w14:textFill>
        </w:rPr>
        <w:t>Definition:</w:t>
      </w:r>
    </w:p>
    <w:p w14:paraId="410D9FEB">
      <w:p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 xml:space="preserve">The super() keyword in Python is used to give access to methods and properties of a </w:t>
      </w:r>
      <w:r>
        <w:rPr>
          <w:rFonts w:hint="default" w:ascii="Cambria" w:hAnsi="Cambria" w:cs="Cambria"/>
          <w:b/>
          <w:bCs/>
          <w:color w:val="000000" w:themeColor="text1"/>
          <w:lang w:val="en-IN"/>
          <w14:textFill>
            <w14:solidFill>
              <w14:schemeClr w14:val="tx1"/>
            </w14:solidFill>
          </w14:textFill>
        </w:rPr>
        <w:t>parent class</w:t>
      </w:r>
      <w:r>
        <w:rPr>
          <w:rFonts w:hint="default" w:ascii="Cambria" w:hAnsi="Cambria" w:cs="Cambria"/>
          <w:color w:val="000000" w:themeColor="text1"/>
          <w:lang w:val="en-IN"/>
          <w14:textFill>
            <w14:solidFill>
              <w14:schemeClr w14:val="tx1"/>
            </w14:solidFill>
          </w14:textFill>
        </w:rPr>
        <w:t xml:space="preserve">. It is commonly used in </w:t>
      </w:r>
      <w:r>
        <w:rPr>
          <w:rFonts w:hint="default" w:ascii="Cambria" w:hAnsi="Cambria" w:cs="Cambria"/>
          <w:b/>
          <w:bCs/>
          <w:color w:val="000000" w:themeColor="text1"/>
          <w:lang w:val="en-IN"/>
          <w14:textFill>
            <w14:solidFill>
              <w14:schemeClr w14:val="tx1"/>
            </w14:solidFill>
          </w14:textFill>
        </w:rPr>
        <w:t>inheritance</w:t>
      </w:r>
      <w:r>
        <w:rPr>
          <w:rFonts w:hint="default" w:ascii="Cambria" w:hAnsi="Cambria" w:cs="Cambria"/>
          <w:color w:val="000000" w:themeColor="text1"/>
          <w:lang w:val="en-IN"/>
          <w14:textFill>
            <w14:solidFill>
              <w14:schemeClr w14:val="tx1"/>
            </w14:solidFill>
          </w14:textFill>
        </w:rPr>
        <w:t xml:space="preserve"> to call a method from the parent class inside the child class.</w:t>
      </w:r>
    </w:p>
    <w:p w14:paraId="42BCC9A5">
      <w:p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5F909F86">
      <w:pPr>
        <w:rPr>
          <w:rFonts w:hint="default" w:ascii="Cambria" w:hAnsi="Cambria" w:cs="Cambria"/>
          <w:b/>
          <w:bCs/>
          <w:color w:val="000000" w:themeColor="text1"/>
          <w:lang w:val="en-IN"/>
          <w14:textFill>
            <w14:solidFill>
              <w14:schemeClr w14:val="tx1"/>
            </w14:solidFill>
          </w14:textFill>
        </w:rPr>
      </w:pPr>
      <w:r>
        <w:rPr>
          <w:rFonts w:hint="default" w:ascii="Cambria" w:hAnsi="Cambria" w:cs="Cambria"/>
          <w:b/>
          <w:bCs/>
          <w:color w:val="000000" w:themeColor="text1"/>
          <w:lang w:val="en-IN"/>
          <w14:textFill>
            <w14:solidFill>
              <w14:schemeClr w14:val="tx1"/>
            </w14:solidFill>
          </w14:textFill>
        </w:rPr>
        <w:t>Why Use super()?</w:t>
      </w:r>
    </w:p>
    <w:p w14:paraId="4A44B6B0">
      <w:pPr>
        <w:numPr>
          <w:ilvl w:val="0"/>
          <w:numId w:val="1"/>
        </w:num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To reuse the parent class methods.</w:t>
      </w:r>
    </w:p>
    <w:p w14:paraId="49216411">
      <w:pPr>
        <w:numPr>
          <w:ilvl w:val="0"/>
          <w:numId w:val="1"/>
        </w:num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To avoid directly referring to the parent class name, which makes the code more maintainable.</w:t>
      </w:r>
    </w:p>
    <w:p w14:paraId="2108A9C2">
      <w:pPr>
        <w:numPr>
          <w:ilvl w:val="0"/>
          <w:numId w:val="1"/>
        </w:num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 xml:space="preserve">Useful in </w:t>
      </w:r>
      <w:r>
        <w:rPr>
          <w:rFonts w:hint="default" w:ascii="Cambria" w:hAnsi="Cambria" w:cs="Cambria"/>
          <w:b/>
          <w:bCs/>
          <w:color w:val="000000" w:themeColor="text1"/>
          <w:lang w:val="en-IN"/>
          <w14:textFill>
            <w14:solidFill>
              <w14:schemeClr w14:val="tx1"/>
            </w14:solidFill>
          </w14:textFill>
        </w:rPr>
        <w:t>multiple inheritance</w:t>
      </w:r>
      <w:r>
        <w:rPr>
          <w:rFonts w:hint="default" w:ascii="Cambria" w:hAnsi="Cambria" w:cs="Cambria"/>
          <w:color w:val="000000" w:themeColor="text1"/>
          <w:lang w:val="en-IN"/>
          <w14:textFill>
            <w14:solidFill>
              <w14:schemeClr w14:val="tx1"/>
            </w14:solidFill>
          </w14:textFill>
        </w:rPr>
        <w:t xml:space="preserve"> scenarios to ensure proper method resolution.</w:t>
      </w:r>
    </w:p>
    <w:p w14:paraId="64653930">
      <w:pPr>
        <w:rPr>
          <w:rFonts w:hint="default" w:ascii="Cambria" w:hAnsi="Cambria" w:cs="Cambria"/>
          <w:color w:val="000000" w:themeColor="text1"/>
          <w:lang w:val="en-IN"/>
          <w14:textFill>
            <w14:solidFill>
              <w14:schemeClr w14:val="tx1"/>
            </w14:solidFill>
          </w14:textFill>
        </w:rPr>
      </w:pPr>
    </w:p>
    <w:p w14:paraId="1A4FCBBE">
      <w:pPr>
        <w:rPr>
          <w:rFonts w:hint="default" w:ascii="Cambria" w:hAnsi="Cambria" w:cs="Cambria"/>
          <w:b/>
          <w:bCs/>
          <w:color w:val="000000" w:themeColor="text1"/>
          <w:lang w:val="en-IN"/>
          <w14:textFill>
            <w14:solidFill>
              <w14:schemeClr w14:val="tx1"/>
            </w14:solidFill>
          </w14:textFill>
        </w:rPr>
      </w:pPr>
      <w:r>
        <w:rPr>
          <w:rFonts w:hint="default" w:ascii="Cambria" w:hAnsi="Cambria" w:cs="Cambria"/>
          <w:b/>
          <w:bCs/>
          <w:color w:val="000000" w:themeColor="text1"/>
          <w:lang w:val="en-IN"/>
          <w14:textFill>
            <w14:solidFill>
              <w14:schemeClr w14:val="tx1"/>
            </w14:solidFill>
          </w14:textFill>
        </w:rPr>
        <w:t>Syntax:</w:t>
      </w:r>
    </w:p>
    <w:p w14:paraId="024801AF">
      <w:p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super().method_name(arguments)</w:t>
      </w:r>
    </w:p>
    <w:p w14:paraId="18088906">
      <w:pPr>
        <w:rPr>
          <w:rFonts w:hint="default" w:ascii="Cambria" w:hAnsi="Cambria" w:cs="Cambria"/>
          <w:b/>
          <w:bCs/>
          <w:color w:val="000000" w:themeColor="text1"/>
          <w:lang w:val="en-IN"/>
          <w14:textFill>
            <w14:solidFill>
              <w14:schemeClr w14:val="tx1"/>
            </w14:solidFill>
          </w14:textFill>
        </w:rPr>
      </w:pPr>
    </w:p>
    <w:p w14:paraId="6F146403">
      <w:pPr>
        <w:rPr>
          <w:rFonts w:hint="default" w:ascii="Cambria" w:hAnsi="Cambria" w:cs="Cambria"/>
          <w:b/>
          <w:bCs/>
          <w:color w:val="000000" w:themeColor="text1"/>
          <w:lang w:val="en-IN"/>
          <w14:textFill>
            <w14:solidFill>
              <w14:schemeClr w14:val="tx1"/>
            </w14:solidFill>
          </w14:textFill>
        </w:rPr>
      </w:pPr>
      <w:r>
        <w:rPr>
          <w:rFonts w:hint="default" w:ascii="Cambria" w:hAnsi="Cambria" w:cs="Cambria"/>
          <w:b/>
          <w:bCs/>
          <w:color w:val="000000" w:themeColor="text1"/>
          <w:lang w:val="en-IN"/>
          <w14:textFill>
            <w14:solidFill>
              <w14:schemeClr w14:val="tx1"/>
            </w14:solidFill>
          </w14:textFill>
        </w:rPr>
        <w:t>Example 1: Calling Parent Class Method Using super()</w:t>
      </w:r>
    </w:p>
    <w:p w14:paraId="7C4DA81E">
      <w:p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class Parent:</w:t>
      </w:r>
    </w:p>
    <w:p w14:paraId="4A378FCB">
      <w:p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 xml:space="preserve">    def show(self):</w:t>
      </w:r>
    </w:p>
    <w:p w14:paraId="50943331">
      <w:p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 xml:space="preserve">        print("This is the Parent class method.")</w:t>
      </w:r>
    </w:p>
    <w:p w14:paraId="607CAD79">
      <w:pPr>
        <w:rPr>
          <w:rFonts w:hint="default" w:ascii="Cambria" w:hAnsi="Cambria" w:cs="Cambria"/>
          <w:color w:val="000000" w:themeColor="text1"/>
          <w:lang w:val="en-IN"/>
          <w14:textFill>
            <w14:solidFill>
              <w14:schemeClr w14:val="tx1"/>
            </w14:solidFill>
          </w14:textFill>
        </w:rPr>
      </w:pPr>
    </w:p>
    <w:p w14:paraId="2A17F085">
      <w:p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class Child(Parent):</w:t>
      </w:r>
    </w:p>
    <w:p w14:paraId="7372F7EE">
      <w:p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 xml:space="preserve">    def show(self):</w:t>
      </w:r>
    </w:p>
    <w:p w14:paraId="1C9E4898">
      <w:p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 xml:space="preserve">        super().show()</w:t>
      </w:r>
    </w:p>
    <w:p w14:paraId="486143A5">
      <w:p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 xml:space="preserve">        print("This is the Child class method.")</w:t>
      </w:r>
    </w:p>
    <w:p w14:paraId="566CE349">
      <w:p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obj = Child()</w:t>
      </w:r>
    </w:p>
    <w:p w14:paraId="2A585943">
      <w:p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obj.show()</w:t>
      </w:r>
    </w:p>
    <w:p w14:paraId="1A652ED7">
      <w:pPr>
        <w:rPr>
          <w:rFonts w:hint="default" w:ascii="Cambria" w:hAnsi="Cambria" w:cs="Cambria"/>
          <w:b/>
          <w:bCs/>
          <w:color w:val="000000" w:themeColor="text1"/>
          <w:lang w:val="en-IN"/>
          <w14:textFill>
            <w14:solidFill>
              <w14:schemeClr w14:val="tx1"/>
            </w14:solidFill>
          </w14:textFill>
        </w:rPr>
      </w:pPr>
      <w:r>
        <w:rPr>
          <w:rFonts w:hint="default" w:ascii="Cambria" w:hAnsi="Cambria" w:cs="Cambria"/>
          <w:b/>
          <w:bCs/>
          <w:color w:val="000000" w:themeColor="text1"/>
          <w:lang w:val="en-IN"/>
          <w14:textFill>
            <w14:solidFill>
              <w14:schemeClr w14:val="tx1"/>
            </w14:solidFill>
          </w14:textFill>
        </w:rPr>
        <w:t>Output:</w:t>
      </w:r>
    </w:p>
    <w:p w14:paraId="36C2BD3B">
      <w:p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This is the Parent class method.</w:t>
      </w:r>
    </w:p>
    <w:p w14:paraId="67E25314">
      <w:p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This is the Child class method.</w:t>
      </w:r>
    </w:p>
    <w:p w14:paraId="709A0D84">
      <w:pPr>
        <w:rPr>
          <w:rFonts w:hint="default" w:ascii="Cambria" w:hAnsi="Cambria" w:cs="Cambria"/>
          <w:color w:val="000000" w:themeColor="text1"/>
          <w:lang w:val="en-IN"/>
          <w14:textFill>
            <w14:solidFill>
              <w14:schemeClr w14:val="tx1"/>
            </w14:solidFill>
          </w14:textFill>
        </w:rPr>
      </w:pPr>
    </w:p>
    <w:p w14:paraId="61056654">
      <w:pPr>
        <w:rPr>
          <w:rFonts w:hint="default" w:ascii="Cambria" w:hAnsi="Cambria" w:cs="Cambria"/>
          <w:b/>
          <w:bCs/>
          <w:color w:val="000000" w:themeColor="text1"/>
          <w:lang w:val="en-IN"/>
          <w14:textFill>
            <w14:solidFill>
              <w14:schemeClr w14:val="tx1"/>
            </w14:solidFill>
          </w14:textFill>
        </w:rPr>
      </w:pPr>
      <w:r>
        <w:rPr>
          <w:rFonts w:hint="default" w:ascii="Cambria" w:hAnsi="Cambria" w:cs="Cambria"/>
          <w:b/>
          <w:bCs/>
          <w:color w:val="000000" w:themeColor="text1"/>
          <w:lang w:val="en-IN"/>
          <w14:textFill>
            <w14:solidFill>
              <w14:schemeClr w14:val="tx1"/>
            </w14:solidFill>
          </w14:textFill>
        </w:rPr>
        <w:t>Example 2: Using super() with __init__ Constructor</w:t>
      </w:r>
    </w:p>
    <w:p w14:paraId="27339B94">
      <w:p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class Person:</w:t>
      </w:r>
    </w:p>
    <w:p w14:paraId="01E4484C">
      <w:p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 xml:space="preserve">    def __init__(self, name):</w:t>
      </w:r>
    </w:p>
    <w:p w14:paraId="2DB642AF">
      <w:p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 xml:space="preserve">        self.name = name</w:t>
      </w:r>
    </w:p>
    <w:p w14:paraId="731D44E6">
      <w:p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 xml:space="preserve">        print(f"Person name is {self.name}")</w:t>
      </w:r>
    </w:p>
    <w:p w14:paraId="44E9290F">
      <w:p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class Student(Person):</w:t>
      </w:r>
    </w:p>
    <w:p w14:paraId="3FD907E1">
      <w:p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 xml:space="preserve">    def __init__(self, name, grade):</w:t>
      </w:r>
    </w:p>
    <w:p w14:paraId="04101E01">
      <w:p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 xml:space="preserve">        super().__init__(name)  # Call parent class constructor</w:t>
      </w:r>
    </w:p>
    <w:p w14:paraId="795BC8FA">
      <w:p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 xml:space="preserve">        self.grade = grade</w:t>
      </w:r>
    </w:p>
    <w:p w14:paraId="3D775E58">
      <w:p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 xml:space="preserve">        print(f"Grade is {self.grade}")</w:t>
      </w:r>
    </w:p>
    <w:p w14:paraId="276B2B8A">
      <w:p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s1 = Student("Alice", "A")</w:t>
      </w:r>
    </w:p>
    <w:p w14:paraId="1DB81C16">
      <w:pPr>
        <w:rPr>
          <w:rFonts w:hint="default" w:ascii="Cambria" w:hAnsi="Cambria" w:cs="Cambria"/>
          <w:b/>
          <w:bCs/>
          <w:color w:val="000000" w:themeColor="text1"/>
          <w:lang w:val="en-IN"/>
          <w14:textFill>
            <w14:solidFill>
              <w14:schemeClr w14:val="tx1"/>
            </w14:solidFill>
          </w14:textFill>
        </w:rPr>
      </w:pPr>
    </w:p>
    <w:p w14:paraId="5572113E">
      <w:pPr>
        <w:rPr>
          <w:rFonts w:hint="default" w:ascii="Cambria" w:hAnsi="Cambria" w:cs="Cambria"/>
          <w:b/>
          <w:bCs/>
          <w:color w:val="000000" w:themeColor="text1"/>
          <w:lang w:val="en-IN"/>
          <w14:textFill>
            <w14:solidFill>
              <w14:schemeClr w14:val="tx1"/>
            </w14:solidFill>
          </w14:textFill>
        </w:rPr>
      </w:pPr>
      <w:r>
        <w:rPr>
          <w:rFonts w:hint="default" w:ascii="Cambria" w:hAnsi="Cambria" w:cs="Cambria"/>
          <w:b/>
          <w:bCs/>
          <w:color w:val="000000" w:themeColor="text1"/>
          <w:lang w:val="en-IN"/>
          <w14:textFill>
            <w14:solidFill>
              <w14:schemeClr w14:val="tx1"/>
            </w14:solidFill>
          </w14:textFill>
        </w:rPr>
        <w:t>Output:</w:t>
      </w:r>
    </w:p>
    <w:p w14:paraId="140C55A3">
      <w:p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Person name is Alice</w:t>
      </w:r>
    </w:p>
    <w:p w14:paraId="383E0716">
      <w:p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Grade is A</w:t>
      </w:r>
    </w:p>
    <w:p w14:paraId="3EA2ABA9">
      <w:pPr>
        <w:rPr>
          <w:rFonts w:hint="default" w:ascii="Cambria" w:hAnsi="Cambria" w:cs="Cambria"/>
          <w:color w:val="000000" w:themeColor="text1"/>
          <w:lang w:val="en-IN"/>
          <w14:textFill>
            <w14:solidFill>
              <w14:schemeClr w14:val="tx1"/>
            </w14:solidFill>
          </w14:textFill>
        </w:rPr>
      </w:pPr>
    </w:p>
    <w:p w14:paraId="71DA88F7">
      <w:pPr>
        <w:rPr>
          <w:rFonts w:hint="default" w:ascii="Cambria" w:hAnsi="Cambria" w:cs="Cambria"/>
          <w:color w:val="000000" w:themeColor="text1"/>
          <w:lang w:val="en-IN"/>
          <w14:textFill>
            <w14:solidFill>
              <w14:schemeClr w14:val="tx1"/>
            </w14:solidFill>
          </w14:textFill>
        </w:rPr>
      </w:pPr>
    </w:p>
    <w:p w14:paraId="101B31C9">
      <w:pPr>
        <w:rPr>
          <w:rFonts w:hint="default" w:ascii="Cambria" w:hAnsi="Cambria" w:cs="Cambria"/>
          <w:color w:val="000000" w:themeColor="text1"/>
          <w:lang w:val="en-IN"/>
          <w14:textFill>
            <w14:solidFill>
              <w14:schemeClr w14:val="tx1"/>
            </w14:solidFill>
          </w14:textFill>
        </w:rPr>
      </w:pPr>
    </w:p>
    <w:p w14:paraId="01A055FA">
      <w:pPr>
        <w:rPr>
          <w:rFonts w:hint="default" w:ascii="Cambria" w:hAnsi="Cambria" w:cs="Cambria"/>
          <w:b/>
          <w:bCs/>
          <w:color w:val="000000" w:themeColor="text1"/>
          <w:lang w:val="en-IN"/>
          <w14:textFill>
            <w14:solidFill>
              <w14:schemeClr w14:val="tx1"/>
            </w14:solidFill>
          </w14:textFill>
        </w:rPr>
      </w:pPr>
      <w:r>
        <w:rPr>
          <w:rFonts w:hint="default" w:ascii="Cambria" w:hAnsi="Cambria" w:cs="Cambria"/>
          <w:b/>
          <w:bCs/>
          <w:color w:val="000000" w:themeColor="text1"/>
          <w:lang w:val="en-IN"/>
          <w14:textFill>
            <w14:solidFill>
              <w14:schemeClr w14:val="tx1"/>
            </w14:solidFill>
          </w14:textFill>
        </w:rPr>
        <w:t>Advantages of super()</w:t>
      </w:r>
    </w:p>
    <w:p w14:paraId="7F0F1AA7">
      <w:p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 xml:space="preserve">Makes code </w:t>
      </w:r>
      <w:r>
        <w:rPr>
          <w:rFonts w:hint="default" w:ascii="Cambria" w:hAnsi="Cambria" w:cs="Cambria"/>
          <w:b/>
          <w:bCs/>
          <w:color w:val="000000" w:themeColor="text1"/>
          <w:lang w:val="en-IN"/>
          <w14:textFill>
            <w14:solidFill>
              <w14:schemeClr w14:val="tx1"/>
            </w14:solidFill>
          </w14:textFill>
        </w:rPr>
        <w:t>shorter and cleaner</w:t>
      </w:r>
      <w:r>
        <w:rPr>
          <w:rFonts w:hint="default" w:ascii="Cambria" w:hAnsi="Cambria" w:cs="Cambria"/>
          <w:color w:val="000000" w:themeColor="text1"/>
          <w:lang w:val="en-IN"/>
          <w14:textFill>
            <w14:solidFill>
              <w14:schemeClr w14:val="tx1"/>
            </w14:solidFill>
          </w14:textFill>
        </w:rPr>
        <w:t>.</w:t>
      </w:r>
      <w:r>
        <w:rPr>
          <w:rFonts w:hint="default" w:ascii="Cambria" w:hAnsi="Cambria" w:cs="Cambria"/>
          <w:color w:val="000000" w:themeColor="text1"/>
          <w:lang w:val="en-IN"/>
          <w14:textFill>
            <w14:solidFill>
              <w14:schemeClr w14:val="tx1"/>
            </w14:solidFill>
          </w14:textFill>
        </w:rPr>
        <w:br w:type="textWrapping"/>
      </w:r>
      <w:r>
        <w:rPr>
          <w:rFonts w:hint="default" w:ascii="Cambria" w:hAnsi="Cambria" w:cs="Cambria"/>
          <w:color w:val="000000" w:themeColor="text1"/>
          <w:lang w:val="en-IN"/>
          <w14:textFill>
            <w14:solidFill>
              <w14:schemeClr w14:val="tx1"/>
            </w14:solidFill>
          </w14:textFill>
        </w:rPr>
        <w:t xml:space="preserve">Ensures proper method resolution order (MRO) in </w:t>
      </w:r>
      <w:r>
        <w:rPr>
          <w:rFonts w:hint="default" w:ascii="Cambria" w:hAnsi="Cambria" w:cs="Cambria"/>
          <w:b/>
          <w:bCs/>
          <w:color w:val="000000" w:themeColor="text1"/>
          <w:lang w:val="en-IN"/>
          <w14:textFill>
            <w14:solidFill>
              <w14:schemeClr w14:val="tx1"/>
            </w14:solidFill>
          </w14:textFill>
        </w:rPr>
        <w:t>multiple inheritance</w:t>
      </w:r>
      <w:r>
        <w:rPr>
          <w:rFonts w:hint="default" w:ascii="Cambria" w:hAnsi="Cambria" w:cs="Cambria"/>
          <w:color w:val="000000" w:themeColor="text1"/>
          <w:lang w:val="en-IN"/>
          <w14:textFill>
            <w14:solidFill>
              <w14:schemeClr w14:val="tx1"/>
            </w14:solidFill>
          </w14:textFill>
        </w:rPr>
        <w:t>.</w:t>
      </w:r>
      <w:r>
        <w:rPr>
          <w:rFonts w:hint="default" w:ascii="Cambria" w:hAnsi="Cambria" w:cs="Cambria"/>
          <w:color w:val="000000" w:themeColor="text1"/>
          <w:lang w:val="en-IN"/>
          <w14:textFill>
            <w14:solidFill>
              <w14:schemeClr w14:val="tx1"/>
            </w14:solidFill>
          </w14:textFill>
        </w:rPr>
        <w:br w:type="textWrapping"/>
      </w:r>
      <w:r>
        <w:rPr>
          <w:rFonts w:hint="default" w:ascii="Cambria" w:hAnsi="Cambria" w:cs="Cambria"/>
          <w:color w:val="000000" w:themeColor="text1"/>
          <w:lang w:val="en-IN"/>
          <w14:textFill>
            <w14:solidFill>
              <w14:schemeClr w14:val="tx1"/>
            </w14:solidFill>
          </w14:textFill>
        </w:rPr>
        <w:t>Avoids hardcoding the parent class name.</w:t>
      </w:r>
    </w:p>
    <w:p w14:paraId="017E79C6">
      <w:pPr>
        <w:rPr>
          <w:rFonts w:hint="default" w:ascii="Cambria" w:hAnsi="Cambria" w:cs="Cambria"/>
          <w:color w:val="000000" w:themeColor="text1"/>
          <w:lang w:val="en-IN"/>
          <w14:textFill>
            <w14:solidFill>
              <w14:schemeClr w14:val="tx1"/>
            </w14:solidFill>
          </w14:textFill>
        </w:rPr>
      </w:pPr>
    </w:p>
    <w:p w14:paraId="6C125EBE">
      <w:pPr>
        <w:rPr>
          <w:rFonts w:hint="default" w:ascii="Cambria" w:hAnsi="Cambria" w:cs="Cambria"/>
          <w:b/>
          <w:bCs/>
          <w:color w:val="000000" w:themeColor="text1"/>
          <w:lang w:val="en-IN"/>
          <w14:textFill>
            <w14:solidFill>
              <w14:schemeClr w14:val="tx1"/>
            </w14:solidFill>
          </w14:textFill>
        </w:rPr>
      </w:pPr>
      <w:r>
        <w:rPr>
          <w:rFonts w:hint="default" w:ascii="Cambria" w:hAnsi="Cambria" w:cs="Cambria"/>
          <w:b/>
          <w:bCs/>
          <w:color w:val="000000" w:themeColor="text1"/>
          <w:lang w:val="en-IN"/>
          <w14:textFill>
            <w14:solidFill>
              <w14:schemeClr w14:val="tx1"/>
            </w14:solidFill>
          </w14:textFill>
        </w:rPr>
        <w:t>When to Use:</w:t>
      </w:r>
    </w:p>
    <w:p w14:paraId="17C9999C">
      <w:pPr>
        <w:numPr>
          <w:ilvl w:val="0"/>
          <w:numId w:val="2"/>
        </w:num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Inside constructors (__init__)</w:t>
      </w:r>
    </w:p>
    <w:p w14:paraId="2C16BAFB">
      <w:pPr>
        <w:numPr>
          <w:ilvl w:val="0"/>
          <w:numId w:val="2"/>
        </w:num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Inside overridden methods</w:t>
      </w:r>
    </w:p>
    <w:p w14:paraId="7F1009B2">
      <w:pPr>
        <w:numPr>
          <w:ilvl w:val="0"/>
          <w:numId w:val="2"/>
        </w:num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When extending or enhancing parent class functionality</w:t>
      </w:r>
    </w:p>
    <w:p w14:paraId="1A12E2AE">
      <w:pPr>
        <w:rPr>
          <w:rFonts w:hint="default" w:ascii="Cambria" w:hAnsi="Cambria" w:cs="Cambria"/>
          <w:b/>
          <w:bCs/>
          <w:color w:val="000000" w:themeColor="text1"/>
          <w14:textFill>
            <w14:solidFill>
              <w14:schemeClr w14:val="tx1"/>
            </w14:solidFill>
          </w14:textFill>
        </w:rPr>
      </w:pPr>
      <w:r>
        <w:rPr>
          <w:rFonts w:hint="default" w:ascii="Cambria" w:hAnsi="Cambria" w:cs="Cambria"/>
          <w:b/>
          <w:bCs/>
          <w:color w:val="000000" w:themeColor="text1"/>
          <w14:textFill>
            <w14:solidFill>
              <w14:schemeClr w14:val="tx1"/>
            </w14:solidFill>
          </w14:textFill>
        </w:rPr>
        <w:t>Polymorphism:</w:t>
      </w:r>
    </w:p>
    <w:p w14:paraId="58DD73D7">
      <w:pPr>
        <w:rPr>
          <w:rFonts w:hint="default" w:ascii="Cambria" w:hAnsi="Cambria" w:cs="Cambria"/>
          <w:color w:val="000000" w:themeColor="text1"/>
          <w14:textFill>
            <w14:solidFill>
              <w14:schemeClr w14:val="tx1"/>
            </w14:solidFill>
          </w14:textFill>
        </w:rPr>
      </w:pPr>
      <w:r>
        <w:rPr>
          <w:rFonts w:hint="default" w:ascii="Cambria" w:hAnsi="Cambria" w:cs="Cambria"/>
          <w:color w:val="000000" w:themeColor="text1"/>
          <w14:textFill>
            <w14:solidFill>
              <w14:schemeClr w14:val="tx1"/>
            </w14:solidFill>
          </w14:textFill>
        </w:rPr>
        <w:tab/>
      </w:r>
      <w:r>
        <w:rPr>
          <w:rFonts w:hint="default" w:ascii="Cambria" w:hAnsi="Cambria" w:cs="Cambria"/>
          <w:color w:val="000000" w:themeColor="text1"/>
          <w14:textFill>
            <w14:solidFill>
              <w14:schemeClr w14:val="tx1"/>
            </w14:solidFill>
          </w14:textFill>
        </w:rPr>
        <w:t>The word polymorphism means having many forms. In programming, polymorphism means the same function name (but different signatures) being used for different types. The key difference is the data types and number of arguments used in function.</w:t>
      </w:r>
    </w:p>
    <w:p w14:paraId="5BEBBA72">
      <w:pPr>
        <w:rPr>
          <w:rFonts w:hint="default" w:ascii="Cambria" w:hAnsi="Cambria" w:cs="Cambria"/>
          <w:b/>
          <w:bCs/>
          <w:color w:val="000000" w:themeColor="text1"/>
          <w:lang w:val="en-IN"/>
          <w14:textFill>
            <w14:solidFill>
              <w14:schemeClr w14:val="tx1"/>
            </w14:solidFill>
          </w14:textFill>
        </w:rPr>
      </w:pPr>
      <w:r>
        <w:rPr>
          <w:rFonts w:hint="default" w:ascii="Cambria" w:hAnsi="Cambria" w:cs="Cambria"/>
          <w:b/>
          <w:bCs/>
          <w:color w:val="000000" w:themeColor="text1"/>
          <w:lang w:val="en-IN"/>
          <w14:textFill>
            <w14:solidFill>
              <w14:schemeClr w14:val="tx1"/>
            </w14:solidFill>
          </w14:textFill>
        </w:rPr>
        <w:t>Types of Polymorphism in Python:</w:t>
      </w:r>
    </w:p>
    <w:p w14:paraId="7D5C87D8">
      <w:pPr>
        <w:ind w:left="360"/>
        <w:rPr>
          <w:rFonts w:hint="default" w:ascii="Cambria" w:hAnsi="Cambria" w:cs="Cambria"/>
          <w:b/>
          <w:bCs/>
          <w:color w:val="000000" w:themeColor="text1"/>
          <w:lang w:val="en-IN"/>
          <w14:textFill>
            <w14:solidFill>
              <w14:schemeClr w14:val="tx1"/>
            </w14:solidFill>
          </w14:textFill>
        </w:rPr>
      </w:pPr>
      <w:r>
        <w:rPr>
          <w:rFonts w:hint="default" w:ascii="Cambria" w:hAnsi="Cambria" w:cs="Cambria"/>
          <w:b/>
          <w:bCs/>
          <w:color w:val="000000" w:themeColor="text1"/>
          <w:lang w:val="en-IN"/>
          <w14:textFill>
            <w14:solidFill>
              <w14:schemeClr w14:val="tx1"/>
            </w14:solidFill>
          </w14:textFill>
        </w:rPr>
        <w:t>Benefits of Polymorphism:</w:t>
      </w:r>
    </w:p>
    <w:p w14:paraId="61D460E7">
      <w:pPr>
        <w:numPr>
          <w:ilvl w:val="0"/>
          <w:numId w:val="3"/>
        </w:num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Increases code flexibility</w:t>
      </w:r>
    </w:p>
    <w:p w14:paraId="2B966C70">
      <w:pPr>
        <w:numPr>
          <w:ilvl w:val="0"/>
          <w:numId w:val="3"/>
        </w:num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Supports scalability</w:t>
      </w:r>
    </w:p>
    <w:p w14:paraId="44CADB74">
      <w:pPr>
        <w:numPr>
          <w:ilvl w:val="0"/>
          <w:numId w:val="3"/>
        </w:num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Reduces coupling between classes</w:t>
      </w:r>
    </w:p>
    <w:p w14:paraId="3551D805">
      <w:pPr>
        <w:numPr>
          <w:ilvl w:val="0"/>
          <w:numId w:val="3"/>
        </w:num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Makes code more readable and maintainable</w:t>
      </w:r>
    </w:p>
    <w:p w14:paraId="09049864">
      <w:pPr>
        <w:ind w:firstLine="360"/>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pict>
          <v:rect id="_x0000_i1026" o:spt="1" style="height:1.5pt;width:0pt;" fillcolor="#A0A0A0" filled="t" stroked="f" coordsize="21600,21600" o:hr="t" o:hrstd="t" o:hralign="center">
            <v:path/>
            <v:fill on="t" focussize="0,0"/>
            <v:stroke on="f"/>
            <v:imagedata o:title=""/>
            <o:lock v:ext="edit"/>
            <w10:wrap type="none"/>
            <w10:anchorlock/>
          </v:rect>
        </w:pict>
      </w:r>
    </w:p>
    <w:p w14:paraId="5E1A1CBD">
      <w:pPr>
        <w:ind w:left="360"/>
        <w:rPr>
          <w:rFonts w:hint="default" w:ascii="Cambria" w:hAnsi="Cambria" w:cs="Cambria"/>
          <w:color w:val="000000" w:themeColor="text1"/>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What is Polymorphism?</w:t>
      </w:r>
    </w:p>
    <w:p w14:paraId="2ACD70C7">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Polymorphism</w:t>
      </w:r>
      <w:r>
        <w:rPr>
          <w:rFonts w:hint="default" w:ascii="Cambria" w:hAnsi="Cambria" w:cs="Cambria"/>
          <w:color w:val="000000" w:themeColor="text1"/>
          <w:sz w:val="22"/>
          <w:szCs w:val="22"/>
          <w:lang w:val="en-IN"/>
          <w14:textFill>
            <w14:solidFill>
              <w14:schemeClr w14:val="tx1"/>
            </w14:solidFill>
          </w14:textFill>
        </w:rPr>
        <w:t xml:space="preserve"> means </w:t>
      </w:r>
      <w:r>
        <w:rPr>
          <w:rFonts w:hint="default" w:ascii="Cambria" w:hAnsi="Cambria" w:cs="Cambria"/>
          <w:b/>
          <w:bCs/>
          <w:color w:val="000000" w:themeColor="text1"/>
          <w:sz w:val="22"/>
          <w:szCs w:val="22"/>
          <w:lang w:val="en-IN"/>
          <w14:textFill>
            <w14:solidFill>
              <w14:schemeClr w14:val="tx1"/>
            </w14:solidFill>
          </w14:textFill>
        </w:rPr>
        <w:t>"many forms"</w:t>
      </w:r>
      <w:r>
        <w:rPr>
          <w:rFonts w:hint="default" w:ascii="Cambria" w:hAnsi="Cambria" w:cs="Cambria"/>
          <w:color w:val="000000" w:themeColor="text1"/>
          <w:sz w:val="22"/>
          <w:szCs w:val="22"/>
          <w:lang w:val="en-IN"/>
          <w14:textFill>
            <w14:solidFill>
              <w14:schemeClr w14:val="tx1"/>
            </w14:solidFill>
          </w14:textFill>
        </w:rPr>
        <w:t>.</w:t>
      </w:r>
      <w:r>
        <w:rPr>
          <w:rFonts w:hint="default" w:ascii="Cambria" w:hAnsi="Cambria" w:cs="Cambria"/>
          <w:color w:val="000000" w:themeColor="text1"/>
          <w:sz w:val="22"/>
          <w:szCs w:val="22"/>
          <w:lang w:val="en-IN"/>
          <w14:textFill>
            <w14:solidFill>
              <w14:schemeClr w14:val="tx1"/>
            </w14:solidFill>
          </w14:textFill>
        </w:rPr>
        <w:br w:type="textWrapping"/>
      </w:r>
      <w:r>
        <w:rPr>
          <w:rFonts w:hint="default" w:ascii="Cambria" w:hAnsi="Cambria" w:cs="Cambria"/>
          <w:color w:val="000000" w:themeColor="text1"/>
          <w:sz w:val="22"/>
          <w:szCs w:val="22"/>
          <w:lang w:val="en-IN"/>
          <w14:textFill>
            <w14:solidFill>
              <w14:schemeClr w14:val="tx1"/>
            </w14:solidFill>
          </w14:textFill>
        </w:rPr>
        <w:t xml:space="preserve">In Python, it refers to the ability of </w:t>
      </w:r>
      <w:r>
        <w:rPr>
          <w:rFonts w:hint="default" w:ascii="Cambria" w:hAnsi="Cambria" w:cs="Cambria"/>
          <w:b/>
          <w:bCs/>
          <w:color w:val="000000" w:themeColor="text1"/>
          <w:sz w:val="22"/>
          <w:szCs w:val="22"/>
          <w:lang w:val="en-IN"/>
          <w14:textFill>
            <w14:solidFill>
              <w14:schemeClr w14:val="tx1"/>
            </w14:solidFill>
          </w14:textFill>
        </w:rPr>
        <w:t>different objects to respond to the same function or method name in different ways</w:t>
      </w:r>
      <w:r>
        <w:rPr>
          <w:rFonts w:hint="default" w:ascii="Cambria" w:hAnsi="Cambria" w:cs="Cambria"/>
          <w:color w:val="000000" w:themeColor="text1"/>
          <w:sz w:val="22"/>
          <w:szCs w:val="22"/>
          <w:lang w:val="en-IN"/>
          <w14:textFill>
            <w14:solidFill>
              <w14:schemeClr w14:val="tx1"/>
            </w14:solidFill>
          </w14:textFill>
        </w:rPr>
        <w:t>, depending on their class.</w:t>
      </w:r>
    </w:p>
    <w:p w14:paraId="266C4E46">
      <w:pPr>
        <w:ind w:left="360"/>
        <w:rPr>
          <w:rFonts w:hint="default" w:ascii="Cambria" w:hAnsi="Cambria" w:cs="Cambria"/>
          <w:color w:val="000000" w:themeColor="text1"/>
          <w:sz w:val="22"/>
          <w:szCs w:val="22"/>
          <w:lang w:val="en-IN"/>
          <w14:textFill>
            <w14:solidFill>
              <w14:schemeClr w14:val="tx1"/>
            </w14:solidFill>
          </w14:textFill>
        </w:rPr>
      </w:pPr>
    </w:p>
    <w:p w14:paraId="1AA2B8EB">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What is Duck Typing in Polymorphism (Python)?</w:t>
      </w:r>
    </w:p>
    <w:p w14:paraId="6F9CD38E">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Duck Typing is a concept in dynamic typing languages like Python. It is based on the saying:</w:t>
      </w:r>
    </w:p>
    <w:p w14:paraId="6E6CD3A9">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"If it looks like a duck, swims like a duck, and quacks like a duck, then it must be a duck."</w:t>
      </w:r>
    </w:p>
    <w:p w14:paraId="6000FBF2">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In polymorphism, Duck Typing means:</w:t>
      </w:r>
    </w:p>
    <w:p w14:paraId="20CE4F01">
      <w:pPr>
        <w:numPr>
          <w:ilvl w:val="0"/>
          <w:numId w:val="4"/>
        </w:numPr>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We don't care about the type of an object.</w:t>
      </w:r>
    </w:p>
    <w:p w14:paraId="25B995E8">
      <w:pPr>
        <w:numPr>
          <w:ilvl w:val="0"/>
          <w:numId w:val="4"/>
        </w:numPr>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We only care whether the object behaves as expected (i.e., implements required methods or attributes).</w:t>
      </w:r>
    </w:p>
    <w:p w14:paraId="5BB8B621">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pict>
          <v:rect id="_x0000_i1027" o:spt="1" style="height:1.5pt;width:0pt;" fillcolor="#A0A0A0" filled="t" stroked="f" coordsize="21600,21600" o:hr="t" o:hrstd="t" o:hralign="center">
            <v:path/>
            <v:fill on="t" focussize="0,0"/>
            <v:stroke on="f"/>
            <v:imagedata o:title=""/>
            <o:lock v:ext="edit"/>
            <w10:wrap type="none"/>
            <w10:anchorlock/>
          </v:rect>
        </w:pict>
      </w:r>
    </w:p>
    <w:p w14:paraId="582FE974">
      <w:pPr>
        <w:ind w:left="360"/>
        <w:rPr>
          <w:rFonts w:hint="default" w:ascii="Cambria" w:hAnsi="Cambria" w:cs="Cambria"/>
          <w:color w:val="000000" w:themeColor="text1"/>
          <w:sz w:val="22"/>
          <w:szCs w:val="22"/>
          <w:lang w:val="en-IN"/>
          <w14:textFill>
            <w14:solidFill>
              <w14:schemeClr w14:val="tx1"/>
            </w14:solidFill>
          </w14:textFill>
        </w:rPr>
      </w:pPr>
      <w:bookmarkStart w:id="0" w:name="_GoBack"/>
      <w:bookmarkEnd w:id="0"/>
      <w:r>
        <w:rPr>
          <w:rFonts w:hint="default" w:ascii="Cambria" w:hAnsi="Cambria" w:cs="Cambria"/>
          <w:color w:val="000000" w:themeColor="text1"/>
          <w:sz w:val="22"/>
          <w:szCs w:val="22"/>
          <w:lang w:val="en-IN"/>
          <w14:textFill>
            <w14:solidFill>
              <w14:schemeClr w14:val="tx1"/>
            </w14:solidFill>
          </w14:textFill>
        </w:rPr>
        <w:t>Duck Typing in Polymorphism: Explained</w:t>
      </w:r>
    </w:p>
    <w:p w14:paraId="411BDC56">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Polymorphism allows objects of different classes to be treated as if they are of the same type if they implement the same behavior (methods).</w:t>
      </w:r>
    </w:p>
    <w:p w14:paraId="64E096DF">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With duck typing, Python lets us use any object in place of another as long as it supports the expected operations.</w:t>
      </w:r>
    </w:p>
    <w:p w14:paraId="1708DBBB">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pict>
          <v:rect id="_x0000_i1028" o:spt="1" style="height:1.5pt;width:0pt;" fillcolor="#A0A0A0" filled="t" stroked="f" coordsize="21600,21600" o:hr="t" o:hrstd="t" o:hralign="center">
            <v:path/>
            <v:fill on="t" focussize="0,0"/>
            <v:stroke on="f"/>
            <v:imagedata o:title=""/>
            <o:lock v:ext="edit"/>
            <w10:wrap type="none"/>
            <w10:anchorlock/>
          </v:rect>
        </w:pict>
      </w:r>
    </w:p>
    <w:p w14:paraId="49E24BEE">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Example:</w:t>
      </w:r>
    </w:p>
    <w:p w14:paraId="0987CFBE">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class Dog:</w:t>
      </w:r>
    </w:p>
    <w:p w14:paraId="3A395D2D">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def speak(self):</w:t>
      </w:r>
    </w:p>
    <w:p w14:paraId="4E5B35C3">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return "Woof!"</w:t>
      </w:r>
    </w:p>
    <w:p w14:paraId="1C2A62D1">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class Cat:</w:t>
      </w:r>
    </w:p>
    <w:p w14:paraId="211DB1C3">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def speak(self):</w:t>
      </w:r>
    </w:p>
    <w:p w14:paraId="2F0216F5">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return "Meow!"</w:t>
      </w:r>
    </w:p>
    <w:p w14:paraId="7E379249">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def animal_sound(animal):</w:t>
      </w:r>
    </w:p>
    <w:p w14:paraId="0FB83371">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print(animal.speak())</w:t>
      </w:r>
    </w:p>
    <w:p w14:paraId="289A2F26">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Duck typing in action:</w:t>
      </w:r>
    </w:p>
    <w:p w14:paraId="3E0F8804">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d = Dog()</w:t>
      </w:r>
    </w:p>
    <w:p w14:paraId="17420272">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c = Cat()</w:t>
      </w:r>
    </w:p>
    <w:p w14:paraId="5A649FA9">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animal_sound(d)  # Output: Woof!</w:t>
      </w:r>
    </w:p>
    <w:p w14:paraId="614E04D6">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animal_sound(c)  # Output: Meow!</w:t>
      </w:r>
    </w:p>
    <w:p w14:paraId="091C7BE8">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animal_sound() doesn't care whether it's a Dog or a Cat. It just expects the object to have a .speak() method.</w:t>
      </w:r>
    </w:p>
    <w:p w14:paraId="24CA37EB">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pict>
          <v:rect id="_x0000_i1029" o:spt="1" style="height:1.5pt;width:0pt;" fillcolor="#A0A0A0" filled="t" stroked="f" coordsize="21600,21600" o:hr="t" o:hrstd="t" o:hralign="center">
            <v:path/>
            <v:fill on="t" focussize="0,0"/>
            <v:stroke on="f"/>
            <v:imagedata o:title=""/>
            <o:lock v:ext="edit"/>
            <w10:wrap type="none"/>
            <w10:anchorlock/>
          </v:rect>
        </w:pict>
      </w:r>
    </w:p>
    <w:p w14:paraId="7CCFF488">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Why Duck Typing Is Useful</w:t>
      </w:r>
    </w:p>
    <w:p w14:paraId="50E4EE28">
      <w:pPr>
        <w:numPr>
          <w:ilvl w:val="0"/>
          <w:numId w:val="5"/>
        </w:numPr>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Flexible: No need for strict type hierarchies (like interfaces).</w:t>
      </w:r>
    </w:p>
    <w:p w14:paraId="79914BF8">
      <w:pPr>
        <w:numPr>
          <w:ilvl w:val="0"/>
          <w:numId w:val="5"/>
        </w:numPr>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Reduces boilerplate: No need to inherit from a base class.</w:t>
      </w:r>
    </w:p>
    <w:p w14:paraId="561C6852">
      <w:pPr>
        <w:numPr>
          <w:ilvl w:val="0"/>
          <w:numId w:val="5"/>
        </w:numPr>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Powerful for polymorphism in dynamic typing languages.</w:t>
      </w:r>
    </w:p>
    <w:p w14:paraId="1ADAFC1D">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pict>
          <v:rect id="_x0000_i1030" o:spt="1" style="height:1.5pt;width:0pt;" fillcolor="#A0A0A0" filled="t" stroked="f" coordsize="21600,21600" o:hr="t" o:hrstd="t" o:hralign="center">
            <v:path/>
            <v:fill on="t" focussize="0,0"/>
            <v:stroke on="f"/>
            <v:imagedata o:title=""/>
            <o:lock v:ext="edit"/>
            <w10:wrap type="none"/>
            <w10:anchorlock/>
          </v:rect>
        </w:pict>
      </w:r>
    </w:p>
    <w:p w14:paraId="5E06B4B5">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Summary</w:t>
      </w:r>
    </w:p>
    <w:tbl>
      <w:tblPr>
        <w:tblStyle w:val="12"/>
        <w:tblW w:w="0" w:type="auto"/>
        <w:tblCellSpacing w:w="15" w:type="dxa"/>
        <w:tblInd w:w="0" w:type="dxa"/>
        <w:tblLayout w:type="autofit"/>
        <w:tblCellMar>
          <w:top w:w="15" w:type="dxa"/>
          <w:left w:w="15" w:type="dxa"/>
          <w:bottom w:w="15" w:type="dxa"/>
          <w:right w:w="15" w:type="dxa"/>
        </w:tblCellMar>
      </w:tblPr>
      <w:tblGrid>
        <w:gridCol w:w="2491"/>
        <w:gridCol w:w="6625"/>
      </w:tblGrid>
      <w:tr w14:paraId="30B58952">
        <w:tblPrEx>
          <w:tblCellMar>
            <w:top w:w="15" w:type="dxa"/>
            <w:left w:w="15" w:type="dxa"/>
            <w:bottom w:w="15" w:type="dxa"/>
            <w:right w:w="15" w:type="dxa"/>
          </w:tblCellMar>
        </w:tblPrEx>
        <w:trPr>
          <w:tblHeader/>
          <w:tblCellSpacing w:w="15" w:type="dxa"/>
        </w:trPr>
        <w:tc>
          <w:tcPr>
            <w:tcW w:w="0" w:type="auto"/>
            <w:vAlign w:val="center"/>
          </w:tcPr>
          <w:p w14:paraId="424F6B3B">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Concept</w:t>
            </w:r>
          </w:p>
        </w:tc>
        <w:tc>
          <w:tcPr>
            <w:tcW w:w="0" w:type="auto"/>
            <w:vAlign w:val="center"/>
          </w:tcPr>
          <w:p w14:paraId="7BD18A5A">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Meaning</w:t>
            </w:r>
          </w:p>
        </w:tc>
      </w:tr>
      <w:tr w14:paraId="25DB3597">
        <w:tblPrEx>
          <w:tblCellMar>
            <w:top w:w="15" w:type="dxa"/>
            <w:left w:w="15" w:type="dxa"/>
            <w:bottom w:w="15" w:type="dxa"/>
            <w:right w:w="15" w:type="dxa"/>
          </w:tblCellMar>
        </w:tblPrEx>
        <w:trPr>
          <w:tblCellSpacing w:w="15" w:type="dxa"/>
        </w:trPr>
        <w:tc>
          <w:tcPr>
            <w:tcW w:w="0" w:type="auto"/>
            <w:vAlign w:val="center"/>
          </w:tcPr>
          <w:p w14:paraId="3F61D48C">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Duck Typing</w:t>
            </w:r>
          </w:p>
        </w:tc>
        <w:tc>
          <w:tcPr>
            <w:tcW w:w="0" w:type="auto"/>
            <w:vAlign w:val="center"/>
          </w:tcPr>
          <w:p w14:paraId="06963E4E">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Type is determined by behavior (methods/attributes), not </w:t>
            </w:r>
          </w:p>
          <w:p w14:paraId="2723DCD2">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inheritance</w:t>
            </w:r>
          </w:p>
        </w:tc>
      </w:tr>
      <w:tr w14:paraId="25368322">
        <w:tblPrEx>
          <w:tblCellMar>
            <w:top w:w="15" w:type="dxa"/>
            <w:left w:w="15" w:type="dxa"/>
            <w:bottom w:w="15" w:type="dxa"/>
            <w:right w:w="15" w:type="dxa"/>
          </w:tblCellMar>
        </w:tblPrEx>
        <w:trPr>
          <w:tblCellSpacing w:w="15" w:type="dxa"/>
        </w:trPr>
        <w:tc>
          <w:tcPr>
            <w:tcW w:w="0" w:type="auto"/>
            <w:vAlign w:val="center"/>
          </w:tcPr>
          <w:p w14:paraId="65A39867">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Inheritance Polymorphism</w:t>
            </w:r>
          </w:p>
        </w:tc>
        <w:tc>
          <w:tcPr>
            <w:tcW w:w="0" w:type="auto"/>
            <w:vAlign w:val="center"/>
          </w:tcPr>
          <w:p w14:paraId="501A8A3F">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Objects of different classes can be used interchangeably if they implement the expected methods</w:t>
            </w:r>
          </w:p>
        </w:tc>
      </w:tr>
    </w:tbl>
    <w:p w14:paraId="1E4570A5">
      <w:pPr>
        <w:rPr>
          <w:rFonts w:hint="default" w:ascii="Cambria" w:hAnsi="Cambria" w:cs="Cambria"/>
          <w:b/>
          <w:bCs/>
          <w:color w:val="000000" w:themeColor="text1"/>
          <w:sz w:val="22"/>
          <w:szCs w:val="22"/>
          <w:lang w:val="en-IN"/>
          <w14:textFill>
            <w14:solidFill>
              <w14:schemeClr w14:val="tx1"/>
            </w14:solidFill>
          </w14:textFill>
        </w:rPr>
      </w:pPr>
    </w:p>
    <w:p w14:paraId="14B8B5B1">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2. Operator Overloading</w:t>
      </w:r>
    </w:p>
    <w:p w14:paraId="0D1F0A97">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Definition:</w:t>
      </w:r>
    </w:p>
    <w:p w14:paraId="7AE5FAAC">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Operator overloading lets you </w:t>
      </w:r>
      <w:r>
        <w:rPr>
          <w:rFonts w:hint="default" w:ascii="Cambria" w:hAnsi="Cambria" w:cs="Cambria"/>
          <w:b/>
          <w:bCs/>
          <w:color w:val="000000" w:themeColor="text1"/>
          <w:sz w:val="22"/>
          <w:szCs w:val="22"/>
          <w:lang w:val="en-IN"/>
          <w14:textFill>
            <w14:solidFill>
              <w14:schemeClr w14:val="tx1"/>
            </w14:solidFill>
          </w14:textFill>
        </w:rPr>
        <w:t>define custom behavior for standard operators (+, -, *, etc.)</w:t>
      </w:r>
      <w:r>
        <w:rPr>
          <w:rFonts w:hint="default" w:ascii="Cambria" w:hAnsi="Cambria" w:cs="Cambria"/>
          <w:color w:val="000000" w:themeColor="text1"/>
          <w:sz w:val="22"/>
          <w:szCs w:val="22"/>
          <w:lang w:val="en-IN"/>
          <w14:textFill>
            <w14:solidFill>
              <w14:schemeClr w14:val="tx1"/>
            </w14:solidFill>
          </w14:textFill>
        </w:rPr>
        <w:t xml:space="preserve"> based on the object type.</w:t>
      </w:r>
    </w:p>
    <w:p w14:paraId="63CEA50C">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Explanation:</w:t>
      </w:r>
    </w:p>
    <w:p w14:paraId="099EB446">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Python allows classes to </w:t>
      </w:r>
      <w:r>
        <w:rPr>
          <w:rFonts w:hint="default" w:ascii="Cambria" w:hAnsi="Cambria" w:cs="Cambria"/>
          <w:b/>
          <w:bCs/>
          <w:color w:val="000000" w:themeColor="text1"/>
          <w:sz w:val="22"/>
          <w:szCs w:val="22"/>
          <w:lang w:val="en-IN"/>
          <w14:textFill>
            <w14:solidFill>
              <w14:schemeClr w14:val="tx1"/>
            </w14:solidFill>
          </w14:textFill>
        </w:rPr>
        <w:t>override special methods</w:t>
      </w:r>
      <w:r>
        <w:rPr>
          <w:rFonts w:hint="default" w:ascii="Cambria" w:hAnsi="Cambria" w:cs="Cambria"/>
          <w:color w:val="000000" w:themeColor="text1"/>
          <w:sz w:val="22"/>
          <w:szCs w:val="22"/>
          <w:lang w:val="en-IN"/>
          <w14:textFill>
            <w14:solidFill>
              <w14:schemeClr w14:val="tx1"/>
            </w14:solidFill>
          </w14:textFill>
        </w:rPr>
        <w:t xml:space="preserve"> like __add__, __sub__, etc., to change the behavior of operators when used on their objects.</w:t>
      </w:r>
    </w:p>
    <w:p w14:paraId="28769F06">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Example:</w:t>
      </w:r>
    </w:p>
    <w:p w14:paraId="69BF687E">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class Point:</w:t>
      </w:r>
    </w:p>
    <w:p w14:paraId="6F189644">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def __init__(self, x, y):</w:t>
      </w:r>
    </w:p>
    <w:p w14:paraId="1D49AF82">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self.x = x</w:t>
      </w:r>
    </w:p>
    <w:p w14:paraId="341E5807">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self.y = y</w:t>
      </w:r>
    </w:p>
    <w:p w14:paraId="0B23D1A6">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def __add__(self, other):</w:t>
      </w:r>
    </w:p>
    <w:p w14:paraId="2A883068">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return Point(self.x + other.x, self.y + other.y)</w:t>
      </w:r>
    </w:p>
    <w:p w14:paraId="45B5E11E">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def __str__(self):</w:t>
      </w:r>
    </w:p>
    <w:p w14:paraId="67DAC986">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return f"({self.x}, {self.y})"</w:t>
      </w:r>
    </w:p>
    <w:p w14:paraId="4F7215D6">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p1 = Point(2, 3)</w:t>
      </w:r>
    </w:p>
    <w:p w14:paraId="66BC8BC1">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p2 = Point(4, 5)</w:t>
      </w:r>
    </w:p>
    <w:p w14:paraId="6A4A6339">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result = p1 + p2     # Calls p1.__add__(p2)</w:t>
      </w:r>
    </w:p>
    <w:p w14:paraId="42CD6211">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print(result)        # Output: (6, 8)</w:t>
      </w:r>
    </w:p>
    <w:p w14:paraId="0F86F6C7">
      <w:pPr>
        <w:ind w:left="360"/>
        <w:rPr>
          <w:rFonts w:hint="default" w:ascii="Cambria" w:hAnsi="Cambria" w:cs="Cambria"/>
          <w:color w:val="000000" w:themeColor="text1"/>
          <w:sz w:val="22"/>
          <w:szCs w:val="22"/>
          <w:lang w:val="en-IN"/>
          <w14:textFill>
            <w14:solidFill>
              <w14:schemeClr w14:val="tx1"/>
            </w14:solidFill>
          </w14:textFill>
        </w:rPr>
      </w:pPr>
    </w:p>
    <w:p w14:paraId="48E16106">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//p1 = Point(2, 3)</w:t>
      </w:r>
    </w:p>
    <w:p w14:paraId="09540A82">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p2 = Point(4, 5)</w:t>
      </w:r>
    </w:p>
    <w:p w14:paraId="7823E335">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result = p1 + p2  # This means: result = p1.__add__(p2)</w:t>
      </w:r>
    </w:p>
    <w:p w14:paraId="13D05B1F">
      <w:pPr>
        <w:ind w:left="360"/>
        <w:rPr>
          <w:rFonts w:hint="default" w:ascii="Cambria" w:hAnsi="Cambria" w:cs="Cambria"/>
          <w:color w:val="000000" w:themeColor="text1"/>
          <w:sz w:val="22"/>
          <w:szCs w:val="22"/>
          <w:lang w:val="en-IN"/>
          <w14:textFill>
            <w14:solidFill>
              <w14:schemeClr w14:val="tx1"/>
            </w14:solidFill>
          </w14:textFill>
        </w:rPr>
      </w:pPr>
    </w:p>
    <w:p w14:paraId="3B447945">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self  = p1 (2, 3)</w:t>
      </w:r>
    </w:p>
    <w:p w14:paraId="4CED3112">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other = p2 (4, 5)</w:t>
      </w:r>
    </w:p>
    <w:p w14:paraId="285FE932">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return Point(2+4, 3+5) =&gt; Point(6, 8)//</w:t>
      </w:r>
    </w:p>
    <w:p w14:paraId="5C37F047">
      <w:pPr>
        <w:ind w:left="360"/>
        <w:rPr>
          <w:rFonts w:hint="default" w:ascii="Cambria" w:hAnsi="Cambria" w:cs="Cambria"/>
          <w:color w:val="000000" w:themeColor="text1"/>
          <w:sz w:val="22"/>
          <w:szCs w:val="22"/>
          <w:lang w:val="en-IN"/>
          <w14:textFill>
            <w14:solidFill>
              <w14:schemeClr w14:val="tx1"/>
            </w14:solidFill>
          </w14:textFill>
        </w:rPr>
      </w:pPr>
    </w:p>
    <w:p w14:paraId="6909C648">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3. Method Overloading (Simulated in Python)</w:t>
      </w:r>
    </w:p>
    <w:p w14:paraId="3708A6FA">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Definition:</w:t>
      </w:r>
    </w:p>
    <w:p w14:paraId="61FA9118">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Method Overloading</w:t>
      </w:r>
      <w:r>
        <w:rPr>
          <w:rFonts w:hint="default" w:ascii="Cambria" w:hAnsi="Cambria" w:cs="Cambria"/>
          <w:color w:val="000000" w:themeColor="text1"/>
          <w:sz w:val="22"/>
          <w:szCs w:val="22"/>
          <w:lang w:val="en-IN"/>
          <w14:textFill>
            <w14:solidFill>
              <w14:schemeClr w14:val="tx1"/>
            </w14:solidFill>
          </w14:textFill>
        </w:rPr>
        <w:t xml:space="preserve"> is having </w:t>
      </w:r>
      <w:r>
        <w:rPr>
          <w:rFonts w:hint="default" w:ascii="Cambria" w:hAnsi="Cambria" w:cs="Cambria"/>
          <w:b/>
          <w:bCs/>
          <w:color w:val="000000" w:themeColor="text1"/>
          <w:sz w:val="22"/>
          <w:szCs w:val="22"/>
          <w:lang w:val="en-IN"/>
          <w14:textFill>
            <w14:solidFill>
              <w14:schemeClr w14:val="tx1"/>
            </w14:solidFill>
          </w14:textFill>
        </w:rPr>
        <w:t>multiple methods with the same name but different parameters</w:t>
      </w:r>
      <w:r>
        <w:rPr>
          <w:rFonts w:hint="default" w:ascii="Cambria" w:hAnsi="Cambria" w:cs="Cambria"/>
          <w:color w:val="000000" w:themeColor="text1"/>
          <w:sz w:val="22"/>
          <w:szCs w:val="22"/>
          <w:lang w:val="en-IN"/>
          <w14:textFill>
            <w14:solidFill>
              <w14:schemeClr w14:val="tx1"/>
            </w14:solidFill>
          </w14:textFill>
        </w:rPr>
        <w:t>.</w:t>
      </w:r>
      <w:r>
        <w:rPr>
          <w:rFonts w:hint="default" w:ascii="Cambria" w:hAnsi="Cambria" w:cs="Cambria"/>
          <w:color w:val="000000" w:themeColor="text1"/>
          <w:sz w:val="22"/>
          <w:szCs w:val="22"/>
          <w:lang w:val="en-IN"/>
          <w14:textFill>
            <w14:solidFill>
              <w14:schemeClr w14:val="tx1"/>
            </w14:solidFill>
          </w14:textFill>
        </w:rPr>
        <w:br w:type="textWrapping"/>
      </w:r>
      <w:r>
        <w:rPr>
          <w:rFonts w:hint="default" w:ascii="Cambria" w:hAnsi="Cambria" w:cs="Cambria"/>
          <w:color w:val="000000" w:themeColor="text1"/>
          <w:sz w:val="22"/>
          <w:szCs w:val="22"/>
          <w:lang w:val="en-IN"/>
          <w14:textFill>
            <w14:solidFill>
              <w14:schemeClr w14:val="tx1"/>
            </w14:solidFill>
          </w14:textFill>
        </w:rPr>
        <w:t xml:space="preserve">Python does </w:t>
      </w:r>
      <w:r>
        <w:rPr>
          <w:rFonts w:hint="default" w:ascii="Cambria" w:hAnsi="Cambria" w:cs="Cambria"/>
          <w:b/>
          <w:bCs/>
          <w:color w:val="000000" w:themeColor="text1"/>
          <w:sz w:val="22"/>
          <w:szCs w:val="22"/>
          <w:lang w:val="en-IN"/>
          <w14:textFill>
            <w14:solidFill>
              <w14:schemeClr w14:val="tx1"/>
            </w14:solidFill>
          </w14:textFill>
        </w:rPr>
        <w:t>not support true method overloading</w:t>
      </w:r>
      <w:r>
        <w:rPr>
          <w:rFonts w:hint="default" w:ascii="Cambria" w:hAnsi="Cambria" w:cs="Cambria"/>
          <w:color w:val="000000" w:themeColor="text1"/>
          <w:sz w:val="22"/>
          <w:szCs w:val="22"/>
          <w:lang w:val="en-IN"/>
          <w14:textFill>
            <w14:solidFill>
              <w14:schemeClr w14:val="tx1"/>
            </w14:solidFill>
          </w14:textFill>
        </w:rPr>
        <w:t xml:space="preserve"> like Java or C++. But it can be </w:t>
      </w:r>
      <w:r>
        <w:rPr>
          <w:rFonts w:hint="default" w:ascii="Cambria" w:hAnsi="Cambria" w:cs="Cambria"/>
          <w:b/>
          <w:bCs/>
          <w:color w:val="000000" w:themeColor="text1"/>
          <w:sz w:val="22"/>
          <w:szCs w:val="22"/>
          <w:lang w:val="en-IN"/>
          <w14:textFill>
            <w14:solidFill>
              <w14:schemeClr w14:val="tx1"/>
            </w14:solidFill>
          </w14:textFill>
        </w:rPr>
        <w:t>simulated</w:t>
      </w:r>
      <w:r>
        <w:rPr>
          <w:rFonts w:hint="default" w:ascii="Cambria" w:hAnsi="Cambria" w:cs="Cambria"/>
          <w:color w:val="000000" w:themeColor="text1"/>
          <w:sz w:val="22"/>
          <w:szCs w:val="22"/>
          <w:lang w:val="en-IN"/>
          <w14:textFill>
            <w14:solidFill>
              <w14:schemeClr w14:val="tx1"/>
            </w14:solidFill>
          </w14:textFill>
        </w:rPr>
        <w:t xml:space="preserve"> using </w:t>
      </w:r>
      <w:r>
        <w:rPr>
          <w:rFonts w:hint="default" w:ascii="Cambria" w:hAnsi="Cambria" w:cs="Cambria"/>
          <w:i/>
          <w:iCs/>
          <w:color w:val="000000" w:themeColor="text1"/>
          <w:sz w:val="22"/>
          <w:szCs w:val="22"/>
          <w:lang w:val="en-IN"/>
          <w14:textFill>
            <w14:solidFill>
              <w14:schemeClr w14:val="tx1"/>
            </w14:solidFill>
          </w14:textFill>
        </w:rPr>
        <w:t>default arguments</w:t>
      </w:r>
      <w:r>
        <w:rPr>
          <w:rFonts w:hint="default" w:ascii="Cambria" w:hAnsi="Cambria" w:cs="Cambria"/>
          <w:color w:val="000000" w:themeColor="text1"/>
          <w:sz w:val="22"/>
          <w:szCs w:val="22"/>
          <w:lang w:val="en-IN"/>
          <w14:textFill>
            <w14:solidFill>
              <w14:schemeClr w14:val="tx1"/>
            </w14:solidFill>
          </w14:textFill>
        </w:rPr>
        <w:t xml:space="preserve"> or </w:t>
      </w:r>
      <w:r>
        <w:rPr>
          <w:rFonts w:hint="default" w:ascii="Cambria" w:hAnsi="Cambria" w:cs="Cambria"/>
          <w:i/>
          <w:iCs/>
          <w:color w:val="000000" w:themeColor="text1"/>
          <w:sz w:val="22"/>
          <w:szCs w:val="22"/>
          <w:lang w:val="en-IN"/>
          <w14:textFill>
            <w14:solidFill>
              <w14:schemeClr w14:val="tx1"/>
            </w14:solidFill>
          </w14:textFill>
        </w:rPr>
        <w:t>*args</w:t>
      </w:r>
      <w:r>
        <w:rPr>
          <w:rFonts w:hint="default" w:ascii="Cambria" w:hAnsi="Cambria" w:cs="Cambria"/>
          <w:color w:val="000000" w:themeColor="text1"/>
          <w:sz w:val="22"/>
          <w:szCs w:val="22"/>
          <w:lang w:val="en-IN"/>
          <w14:textFill>
            <w14:solidFill>
              <w14:schemeClr w14:val="tx1"/>
            </w14:solidFill>
          </w14:textFill>
        </w:rPr>
        <w:t>.</w:t>
      </w:r>
    </w:p>
    <w:p w14:paraId="6816AAB0">
      <w:pPr>
        <w:ind w:left="360"/>
        <w:rPr>
          <w:rFonts w:hint="default" w:ascii="Cambria" w:hAnsi="Cambria" w:cs="Cambria"/>
          <w:b/>
          <w:bCs/>
          <w:color w:val="000000" w:themeColor="text1"/>
          <w:sz w:val="22"/>
          <w:szCs w:val="22"/>
          <w:lang w:val="en-IN"/>
          <w14:textFill>
            <w14:solidFill>
              <w14:schemeClr w14:val="tx1"/>
            </w14:solidFill>
          </w14:textFill>
        </w:rPr>
      </w:pPr>
    </w:p>
    <w:p w14:paraId="176A04BE">
      <w:pPr>
        <w:ind w:left="360"/>
        <w:rPr>
          <w:rFonts w:hint="default" w:ascii="Cambria" w:hAnsi="Cambria" w:cs="Cambria"/>
          <w:b/>
          <w:bCs/>
          <w:color w:val="000000" w:themeColor="text1"/>
          <w:sz w:val="22"/>
          <w:szCs w:val="22"/>
          <w:lang w:val="en-IN"/>
          <w14:textFill>
            <w14:solidFill>
              <w14:schemeClr w14:val="tx1"/>
            </w14:solidFill>
          </w14:textFill>
        </w:rPr>
      </w:pPr>
    </w:p>
    <w:p w14:paraId="39CB14CB">
      <w:pPr>
        <w:ind w:left="360"/>
        <w:rPr>
          <w:rFonts w:hint="default" w:ascii="Cambria" w:hAnsi="Cambria" w:cs="Cambria"/>
          <w:b/>
          <w:bCs/>
          <w:color w:val="000000" w:themeColor="text1"/>
          <w:sz w:val="22"/>
          <w:szCs w:val="22"/>
          <w:lang w:val="en-IN"/>
          <w14:textFill>
            <w14:solidFill>
              <w14:schemeClr w14:val="tx1"/>
            </w14:solidFill>
          </w14:textFill>
        </w:rPr>
      </w:pPr>
    </w:p>
    <w:p w14:paraId="649D4279">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Example:</w:t>
      </w:r>
    </w:p>
    <w:p w14:paraId="000C065C">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class Greet:</w:t>
      </w:r>
    </w:p>
    <w:p w14:paraId="685CA833">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def hello(self, name=None):</w:t>
      </w:r>
    </w:p>
    <w:p w14:paraId="45AD8FE2">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if name:</w:t>
      </w:r>
    </w:p>
    <w:p w14:paraId="2E75B309">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print(f"Hello, {name}")</w:t>
      </w:r>
    </w:p>
    <w:p w14:paraId="74622341">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else:</w:t>
      </w:r>
    </w:p>
    <w:p w14:paraId="40DAB048">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print("Hello")</w:t>
      </w:r>
    </w:p>
    <w:p w14:paraId="20A99040">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g = Greet()</w:t>
      </w:r>
    </w:p>
    <w:p w14:paraId="240FB5C7">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g.hello()           # Output: Hello</w:t>
      </w:r>
    </w:p>
    <w:p w14:paraId="09BD548F">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g.hello("Alice")    # Output: Hello, Alice</w:t>
      </w:r>
    </w:p>
    <w:p w14:paraId="3F61AD71">
      <w:pPr>
        <w:ind w:left="360"/>
        <w:rPr>
          <w:rFonts w:hint="default" w:ascii="Cambria" w:hAnsi="Cambria" w:cs="Cambria"/>
          <w:color w:val="000000" w:themeColor="text1"/>
          <w:sz w:val="22"/>
          <w:szCs w:val="22"/>
          <w:lang w:val="en-IN"/>
          <w14:textFill>
            <w14:solidFill>
              <w14:schemeClr w14:val="tx1"/>
            </w14:solidFill>
          </w14:textFill>
        </w:rPr>
      </w:pPr>
    </w:p>
    <w:p w14:paraId="2147AA6F">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4. Method Overriding (Inheritance-Based)</w:t>
      </w:r>
    </w:p>
    <w:p w14:paraId="55622AC1">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Definition:</w:t>
      </w:r>
    </w:p>
    <w:p w14:paraId="320F246D">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Method Overriding</w:t>
      </w:r>
      <w:r>
        <w:rPr>
          <w:rFonts w:hint="default" w:ascii="Cambria" w:hAnsi="Cambria" w:cs="Cambria"/>
          <w:color w:val="000000" w:themeColor="text1"/>
          <w:sz w:val="22"/>
          <w:szCs w:val="22"/>
          <w:lang w:val="en-IN"/>
          <w14:textFill>
            <w14:solidFill>
              <w14:schemeClr w14:val="tx1"/>
            </w14:solidFill>
          </w14:textFill>
        </w:rPr>
        <w:t xml:space="preserve"> occurs when a </w:t>
      </w:r>
      <w:r>
        <w:rPr>
          <w:rFonts w:hint="default" w:ascii="Cambria" w:hAnsi="Cambria" w:cs="Cambria"/>
          <w:b/>
          <w:bCs/>
          <w:color w:val="000000" w:themeColor="text1"/>
          <w:sz w:val="22"/>
          <w:szCs w:val="22"/>
          <w:lang w:val="en-IN"/>
          <w14:textFill>
            <w14:solidFill>
              <w14:schemeClr w14:val="tx1"/>
            </w14:solidFill>
          </w14:textFill>
        </w:rPr>
        <w:t>child class provides its own implementation of a method</w:t>
      </w:r>
      <w:r>
        <w:rPr>
          <w:rFonts w:hint="default" w:ascii="Cambria" w:hAnsi="Cambria" w:cs="Cambria"/>
          <w:color w:val="000000" w:themeColor="text1"/>
          <w:sz w:val="22"/>
          <w:szCs w:val="22"/>
          <w:lang w:val="en-IN"/>
          <w14:textFill>
            <w14:solidFill>
              <w14:schemeClr w14:val="tx1"/>
            </w14:solidFill>
          </w14:textFill>
        </w:rPr>
        <w:t xml:space="preserve"> that is already defined in its parent class.</w:t>
      </w:r>
    </w:p>
    <w:p w14:paraId="09F53C2C">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Example:</w:t>
      </w:r>
    </w:p>
    <w:p w14:paraId="20121DE8">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class Animal:</w:t>
      </w:r>
    </w:p>
    <w:p w14:paraId="7212106A">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def speak(self):</w:t>
      </w:r>
    </w:p>
    <w:p w14:paraId="12C0D26C">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print("Animal speaks")</w:t>
      </w:r>
    </w:p>
    <w:p w14:paraId="0A5529A4">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class Dog(Animal):</w:t>
      </w:r>
    </w:p>
    <w:p w14:paraId="002B3918">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def speak(self):      # Overriding the parent method</w:t>
      </w:r>
    </w:p>
    <w:p w14:paraId="6F8E72D7">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print("Dog barks")</w:t>
      </w:r>
    </w:p>
    <w:p w14:paraId="46D89986">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a = Animal()</w:t>
      </w:r>
    </w:p>
    <w:p w14:paraId="07F4E810">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a.speak()    # Output: Animal speaks</w:t>
      </w:r>
    </w:p>
    <w:p w14:paraId="597767E1">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d = Dog()</w:t>
      </w:r>
    </w:p>
    <w:p w14:paraId="23BD83E4">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d.speak()    # Output: Dog barks</w:t>
      </w:r>
    </w:p>
    <w:tbl>
      <w:tblPr>
        <w:tblStyle w:val="12"/>
        <w:tblW w:w="0" w:type="auto"/>
        <w:tblCellSpacing w:w="15" w:type="dxa"/>
        <w:tblInd w:w="0" w:type="dxa"/>
        <w:tblLayout w:type="autofit"/>
        <w:tblCellMar>
          <w:top w:w="15" w:type="dxa"/>
          <w:left w:w="15" w:type="dxa"/>
          <w:bottom w:w="15" w:type="dxa"/>
          <w:right w:w="15" w:type="dxa"/>
        </w:tblCellMar>
      </w:tblPr>
      <w:tblGrid>
        <w:gridCol w:w="1914"/>
        <w:gridCol w:w="3398"/>
        <w:gridCol w:w="1515"/>
        <w:gridCol w:w="2289"/>
      </w:tblGrid>
      <w:tr w14:paraId="14DE622D">
        <w:trPr>
          <w:tblHeader/>
          <w:tblCellSpacing w:w="15" w:type="dxa"/>
        </w:trPr>
        <w:tc>
          <w:tcPr>
            <w:tcW w:w="0" w:type="auto"/>
            <w:vAlign w:val="center"/>
          </w:tcPr>
          <w:p w14:paraId="38798A96">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Type</w:t>
            </w:r>
          </w:p>
        </w:tc>
        <w:tc>
          <w:tcPr>
            <w:tcW w:w="0" w:type="auto"/>
            <w:vAlign w:val="center"/>
          </w:tcPr>
          <w:p w14:paraId="29C65E48">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Description</w:t>
            </w:r>
          </w:p>
        </w:tc>
        <w:tc>
          <w:tcPr>
            <w:tcW w:w="0" w:type="auto"/>
            <w:vAlign w:val="center"/>
          </w:tcPr>
          <w:p w14:paraId="3A1BB611">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Python Support</w:t>
            </w:r>
          </w:p>
        </w:tc>
        <w:tc>
          <w:tcPr>
            <w:tcW w:w="0" w:type="auto"/>
            <w:vAlign w:val="center"/>
          </w:tcPr>
          <w:p w14:paraId="54246FB5">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Example Area</w:t>
            </w:r>
          </w:p>
        </w:tc>
      </w:tr>
      <w:tr w14:paraId="09C3C2C8">
        <w:tblPrEx>
          <w:tblCellMar>
            <w:top w:w="15" w:type="dxa"/>
            <w:left w:w="15" w:type="dxa"/>
            <w:bottom w:w="15" w:type="dxa"/>
            <w:right w:w="15" w:type="dxa"/>
          </w:tblCellMar>
        </w:tblPrEx>
        <w:trPr>
          <w:tblCellSpacing w:w="15" w:type="dxa"/>
        </w:trPr>
        <w:tc>
          <w:tcPr>
            <w:tcW w:w="0" w:type="auto"/>
            <w:vAlign w:val="center"/>
          </w:tcPr>
          <w:p w14:paraId="32690FA5">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Duck Typing</w:t>
            </w:r>
          </w:p>
        </w:tc>
        <w:tc>
          <w:tcPr>
            <w:tcW w:w="0" w:type="auto"/>
            <w:vAlign w:val="center"/>
          </w:tcPr>
          <w:p w14:paraId="038A08BC">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Based on behaviour, not inheritance/type</w:t>
            </w:r>
          </w:p>
        </w:tc>
        <w:tc>
          <w:tcPr>
            <w:tcW w:w="0" w:type="auto"/>
            <w:vAlign w:val="center"/>
          </w:tcPr>
          <w:p w14:paraId="617DB4F7">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Yes</w:t>
            </w:r>
          </w:p>
        </w:tc>
        <w:tc>
          <w:tcPr>
            <w:tcW w:w="0" w:type="auto"/>
            <w:vAlign w:val="center"/>
          </w:tcPr>
          <w:p w14:paraId="2E944910">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Same method name across classes</w:t>
            </w:r>
          </w:p>
        </w:tc>
      </w:tr>
      <w:tr w14:paraId="2A891EF3">
        <w:tblPrEx>
          <w:tblCellMar>
            <w:top w:w="15" w:type="dxa"/>
            <w:left w:w="15" w:type="dxa"/>
            <w:bottom w:w="15" w:type="dxa"/>
            <w:right w:w="15" w:type="dxa"/>
          </w:tblCellMar>
        </w:tblPrEx>
        <w:trPr>
          <w:tblCellSpacing w:w="15" w:type="dxa"/>
        </w:trPr>
        <w:tc>
          <w:tcPr>
            <w:tcW w:w="0" w:type="auto"/>
            <w:vAlign w:val="center"/>
          </w:tcPr>
          <w:p w14:paraId="36142F93">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Operator Overloading</w:t>
            </w:r>
          </w:p>
        </w:tc>
        <w:tc>
          <w:tcPr>
            <w:tcW w:w="0" w:type="auto"/>
            <w:vAlign w:val="center"/>
          </w:tcPr>
          <w:p w14:paraId="3F71E7BB">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Redefining operators for custom classes</w:t>
            </w:r>
          </w:p>
        </w:tc>
        <w:tc>
          <w:tcPr>
            <w:tcW w:w="0" w:type="auto"/>
            <w:vAlign w:val="center"/>
          </w:tcPr>
          <w:p w14:paraId="0FD3B5CC">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Yes</w:t>
            </w:r>
          </w:p>
        </w:tc>
        <w:tc>
          <w:tcPr>
            <w:tcW w:w="0" w:type="auto"/>
            <w:vAlign w:val="center"/>
          </w:tcPr>
          <w:p w14:paraId="47F203D0">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__add__, __sub__, etc.</w:t>
            </w:r>
          </w:p>
        </w:tc>
      </w:tr>
      <w:tr w14:paraId="01BDC742">
        <w:tblPrEx>
          <w:tblCellMar>
            <w:top w:w="15" w:type="dxa"/>
            <w:left w:w="15" w:type="dxa"/>
            <w:bottom w:w="15" w:type="dxa"/>
            <w:right w:w="15" w:type="dxa"/>
          </w:tblCellMar>
        </w:tblPrEx>
        <w:trPr>
          <w:tblCellSpacing w:w="15" w:type="dxa"/>
        </w:trPr>
        <w:tc>
          <w:tcPr>
            <w:tcW w:w="0" w:type="auto"/>
            <w:vAlign w:val="center"/>
          </w:tcPr>
          <w:p w14:paraId="697528B1">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Method Overloading</w:t>
            </w:r>
          </w:p>
        </w:tc>
        <w:tc>
          <w:tcPr>
            <w:tcW w:w="0" w:type="auto"/>
            <w:vAlign w:val="center"/>
          </w:tcPr>
          <w:p w14:paraId="4EA6F507">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Same method name with different arguments (simulated)</w:t>
            </w:r>
          </w:p>
        </w:tc>
        <w:tc>
          <w:tcPr>
            <w:tcW w:w="0" w:type="auto"/>
            <w:vAlign w:val="center"/>
          </w:tcPr>
          <w:p w14:paraId="7612E881">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Partially</w:t>
            </w:r>
          </w:p>
        </w:tc>
        <w:tc>
          <w:tcPr>
            <w:tcW w:w="0" w:type="auto"/>
            <w:vAlign w:val="center"/>
          </w:tcPr>
          <w:p w14:paraId="4E6E8A55">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Default arguments / *args</w:t>
            </w:r>
          </w:p>
        </w:tc>
      </w:tr>
      <w:tr w14:paraId="2EA6C7A2">
        <w:tblPrEx>
          <w:tblCellMar>
            <w:top w:w="15" w:type="dxa"/>
            <w:left w:w="15" w:type="dxa"/>
            <w:bottom w:w="15" w:type="dxa"/>
            <w:right w:w="15" w:type="dxa"/>
          </w:tblCellMar>
        </w:tblPrEx>
        <w:trPr>
          <w:tblCellSpacing w:w="15" w:type="dxa"/>
        </w:trPr>
        <w:tc>
          <w:tcPr>
            <w:tcW w:w="0" w:type="auto"/>
            <w:vAlign w:val="center"/>
          </w:tcPr>
          <w:p w14:paraId="6891E36D">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Method Overriding</w:t>
            </w:r>
          </w:p>
        </w:tc>
        <w:tc>
          <w:tcPr>
            <w:tcW w:w="0" w:type="auto"/>
            <w:vAlign w:val="center"/>
          </w:tcPr>
          <w:p w14:paraId="3FCEAC22">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Child class redefines method of parent class</w:t>
            </w:r>
          </w:p>
        </w:tc>
        <w:tc>
          <w:tcPr>
            <w:tcW w:w="0" w:type="auto"/>
            <w:vAlign w:val="center"/>
          </w:tcPr>
          <w:p w14:paraId="76AE7588">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Yes</w:t>
            </w:r>
          </w:p>
        </w:tc>
        <w:tc>
          <w:tcPr>
            <w:tcW w:w="0" w:type="auto"/>
            <w:vAlign w:val="center"/>
          </w:tcPr>
          <w:p w14:paraId="1DDFD2CD">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Inheritance</w:t>
            </w:r>
          </w:p>
        </w:tc>
      </w:tr>
    </w:tbl>
    <w:p w14:paraId="3654D661">
      <w:pPr>
        <w:ind w:left="360"/>
        <w:rPr>
          <w:rFonts w:hint="default" w:ascii="Cambria" w:hAnsi="Cambria" w:cs="Cambria"/>
          <w:color w:val="000000" w:themeColor="text1"/>
          <w:sz w:val="22"/>
          <w:szCs w:val="22"/>
          <w14:textFill>
            <w14:solidFill>
              <w14:schemeClr w14:val="tx1"/>
            </w14:solidFill>
          </w14:textFill>
        </w:rPr>
      </w:pPr>
    </w:p>
    <w:p w14:paraId="18FBE50A">
      <w:pPr>
        <w:ind w:left="360"/>
        <w:rPr>
          <w:rFonts w:hint="default" w:ascii="Cambria" w:hAnsi="Cambria" w:cs="Cambria"/>
          <w:b/>
          <w:bCs/>
          <w:color w:val="000000" w:themeColor="text1"/>
          <w:lang w:val="en-IN"/>
          <w14:textFill>
            <w14:solidFill>
              <w14:schemeClr w14:val="tx1"/>
            </w14:solidFill>
          </w14:textFill>
        </w:rPr>
      </w:pPr>
      <w:r>
        <w:rPr>
          <w:rFonts w:hint="default" w:ascii="Cambria" w:hAnsi="Cambria" w:cs="Cambria"/>
          <w:b/>
          <w:bCs/>
          <w:color w:val="000000" w:themeColor="text1"/>
          <w:lang w:val="en-IN"/>
          <w14:textFill>
            <w14:solidFill>
              <w14:schemeClr w14:val="tx1"/>
            </w14:solidFill>
          </w14:textFill>
        </w:rPr>
        <w:t>Exercises (Python OOP)</w:t>
      </w:r>
    </w:p>
    <w:p w14:paraId="128E6FF3">
      <w:pPr>
        <w:pStyle w:val="31"/>
        <w:numPr>
          <w:ilvl w:val="0"/>
          <w:numId w:val="6"/>
        </w:numPr>
        <w:rPr>
          <w:rFonts w:hint="default" w:ascii="Cambria" w:hAnsi="Cambria" w:cs="Cambria"/>
          <w:b/>
          <w:bCs/>
          <w:color w:val="000000" w:themeColor="text1"/>
          <w14:textFill>
            <w14:solidFill>
              <w14:schemeClr w14:val="tx1"/>
            </w14:solidFill>
          </w14:textFill>
        </w:rPr>
      </w:pPr>
      <w:r>
        <w:rPr>
          <w:rFonts w:hint="default" w:ascii="Cambria" w:hAnsi="Cambria" w:cs="Cambria"/>
          <w:b/>
          <w:bCs/>
          <w:color w:val="000000" w:themeColor="text1"/>
          <w14:textFill>
            <w14:solidFill>
              <w14:schemeClr w14:val="tx1"/>
            </w14:solidFill>
          </w14:textFill>
        </w:rPr>
        <w:t>Method Overriding (Inheritance-based Polymorphism)</w:t>
      </w:r>
    </w:p>
    <w:p w14:paraId="7D698368">
      <w:pPr>
        <w:ind w:left="360"/>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Create a parent class Vehicle with a method describe().</w:t>
      </w:r>
      <w:r>
        <w:rPr>
          <w:rFonts w:hint="default" w:ascii="Cambria" w:hAnsi="Cambria" w:cs="Cambria"/>
          <w:color w:val="000000" w:themeColor="text1"/>
          <w:lang w:val="en-IN"/>
          <w14:textFill>
            <w14:solidFill>
              <w14:schemeClr w14:val="tx1"/>
            </w14:solidFill>
          </w14:textFill>
        </w:rPr>
        <w:br w:type="textWrapping"/>
      </w:r>
      <w:r>
        <w:rPr>
          <w:rFonts w:hint="default" w:ascii="Cambria" w:hAnsi="Cambria" w:cs="Cambria"/>
          <w:color w:val="000000" w:themeColor="text1"/>
          <w:lang w:val="en-IN"/>
          <w14:textFill>
            <w14:solidFill>
              <w14:schemeClr w14:val="tx1"/>
            </w14:solidFill>
          </w14:textFill>
        </w:rPr>
        <w:t>Create two child classes Car and Bike, both overriding the describe() method.</w:t>
      </w:r>
    </w:p>
    <w:p w14:paraId="53E32D95">
      <w:pPr>
        <w:numPr>
          <w:ilvl w:val="0"/>
          <w:numId w:val="7"/>
        </w:num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Write code to call describe() for each object.</w:t>
      </w:r>
    </w:p>
    <w:p w14:paraId="4D589042">
      <w:pPr>
        <w:ind w:left="360"/>
        <w:rPr>
          <w:rFonts w:hint="default" w:ascii="Cambria" w:hAnsi="Cambria" w:cs="Cambria"/>
          <w:color w:val="000000" w:themeColor="text1"/>
          <w:lang w:val="en-IN"/>
          <w14:textFill>
            <w14:solidFill>
              <w14:schemeClr w14:val="tx1"/>
            </w14:solidFill>
          </w14:textFill>
        </w:rPr>
      </w:pPr>
    </w:p>
    <w:p w14:paraId="59A319BA">
      <w:pPr>
        <w:pStyle w:val="31"/>
        <w:numPr>
          <w:ilvl w:val="0"/>
          <w:numId w:val="8"/>
        </w:numPr>
        <w:rPr>
          <w:rFonts w:hint="default" w:ascii="Cambria" w:hAnsi="Cambria" w:cs="Cambria"/>
          <w:b/>
          <w:bCs/>
          <w:color w:val="000000" w:themeColor="text1"/>
          <w14:textFill>
            <w14:solidFill>
              <w14:schemeClr w14:val="tx1"/>
            </w14:solidFill>
          </w14:textFill>
        </w:rPr>
      </w:pPr>
      <w:r>
        <w:rPr>
          <w:rFonts w:hint="default" w:ascii="Cambria" w:hAnsi="Cambria" w:cs="Cambria"/>
          <w:b/>
          <w:bCs/>
          <w:color w:val="000000" w:themeColor="text1"/>
          <w14:textFill>
            <w14:solidFill>
              <w14:schemeClr w14:val="tx1"/>
            </w14:solidFill>
          </w14:textFill>
        </w:rPr>
        <w:t>Duck Typing</w:t>
      </w:r>
    </w:p>
    <w:p w14:paraId="611EE808">
      <w:pPr>
        <w:ind w:left="360"/>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Create two classes:</w:t>
      </w:r>
    </w:p>
    <w:p w14:paraId="79B87795">
      <w:pPr>
        <w:numPr>
          <w:ilvl w:val="0"/>
          <w:numId w:val="9"/>
        </w:num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Laptop with a method process()</w:t>
      </w:r>
    </w:p>
    <w:p w14:paraId="34D098EC">
      <w:pPr>
        <w:numPr>
          <w:ilvl w:val="0"/>
          <w:numId w:val="9"/>
        </w:num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Human with a method process()</w:t>
      </w:r>
    </w:p>
    <w:p w14:paraId="41877112">
      <w:pPr>
        <w:ind w:left="360"/>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Write a function use_device(obj) that accepts any object and calls its process() method. Show how this function works with both Laptop and Human.</w:t>
      </w:r>
    </w:p>
    <w:p w14:paraId="0409A97E">
      <w:pPr>
        <w:ind w:left="360"/>
        <w:rPr>
          <w:rFonts w:hint="default" w:ascii="Cambria" w:hAnsi="Cambria" w:cs="Cambria"/>
          <w:color w:val="000000" w:themeColor="text1"/>
          <w:lang w:val="en-IN"/>
          <w14:textFill>
            <w14:solidFill>
              <w14:schemeClr w14:val="tx1"/>
            </w14:solidFill>
          </w14:textFill>
        </w:rPr>
      </w:pPr>
    </w:p>
    <w:p w14:paraId="01B7F41C">
      <w:pPr>
        <w:pStyle w:val="31"/>
        <w:numPr>
          <w:ilvl w:val="0"/>
          <w:numId w:val="10"/>
        </w:numPr>
        <w:rPr>
          <w:rFonts w:hint="default" w:ascii="Cambria" w:hAnsi="Cambria" w:cs="Cambria"/>
          <w:b/>
          <w:bCs/>
          <w:color w:val="000000" w:themeColor="text1"/>
          <w14:textFill>
            <w14:solidFill>
              <w14:schemeClr w14:val="tx1"/>
            </w14:solidFill>
          </w14:textFill>
        </w:rPr>
      </w:pPr>
      <w:r>
        <w:rPr>
          <w:rFonts w:hint="default" w:ascii="Cambria" w:hAnsi="Cambria" w:cs="Cambria"/>
          <w:b/>
          <w:bCs/>
          <w:color w:val="000000" w:themeColor="text1"/>
          <w14:textFill>
            <w14:solidFill>
              <w14:schemeClr w14:val="tx1"/>
            </w14:solidFill>
          </w14:textFill>
        </w:rPr>
        <w:t>Operator Overloading (Numbers)</w:t>
      </w:r>
    </w:p>
    <w:p w14:paraId="091C8588">
      <w:pPr>
        <w:ind w:left="360"/>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Create a class Point to represent (x, y) coordinates.</w:t>
      </w:r>
    </w:p>
    <w:p w14:paraId="263B5E18">
      <w:pPr>
        <w:numPr>
          <w:ilvl w:val="0"/>
          <w:numId w:val="11"/>
        </w:num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Overload the + operator to add two Point objects.</w:t>
      </w:r>
    </w:p>
    <w:p w14:paraId="4E958537">
      <w:pPr>
        <w:numPr>
          <w:ilvl w:val="0"/>
          <w:numId w:val="11"/>
        </w:num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Example:</w:t>
      </w:r>
    </w:p>
    <w:p w14:paraId="59247D03">
      <w:pPr>
        <w:ind w:left="360"/>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p1 = Point(1, 2)</w:t>
      </w:r>
    </w:p>
    <w:p w14:paraId="67DCBF25">
      <w:pPr>
        <w:ind w:left="360"/>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p2 = Point(3, 4)</w:t>
      </w:r>
    </w:p>
    <w:p w14:paraId="1A9DCD3A">
      <w:pPr>
        <w:ind w:left="360"/>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p3 = p1 + p2   # Should give Point(4, 6)</w:t>
      </w:r>
    </w:p>
    <w:p w14:paraId="32D6FB4B">
      <w:pPr>
        <w:ind w:left="360"/>
        <w:rPr>
          <w:rFonts w:hint="default" w:ascii="Cambria" w:hAnsi="Cambria" w:cs="Cambria"/>
          <w:color w:val="000000" w:themeColor="text1"/>
          <w:lang w:val="en-IN"/>
          <w14:textFill>
            <w14:solidFill>
              <w14:schemeClr w14:val="tx1"/>
            </w14:solidFill>
          </w14:textFill>
        </w:rPr>
      </w:pPr>
    </w:p>
    <w:p w14:paraId="7C73422F">
      <w:pPr>
        <w:pStyle w:val="31"/>
        <w:numPr>
          <w:ilvl w:val="0"/>
          <w:numId w:val="1"/>
        </w:numPr>
        <w:rPr>
          <w:rFonts w:hint="default" w:ascii="Cambria" w:hAnsi="Cambria" w:cs="Cambria"/>
          <w:b/>
          <w:bCs/>
          <w:color w:val="000000" w:themeColor="text1"/>
          <w14:textFill>
            <w14:solidFill>
              <w14:schemeClr w14:val="tx1"/>
            </w14:solidFill>
          </w14:textFill>
        </w:rPr>
      </w:pPr>
      <w:r>
        <w:rPr>
          <w:rFonts w:hint="default" w:ascii="Cambria" w:hAnsi="Cambria" w:cs="Cambria"/>
          <w:b/>
          <w:bCs/>
          <w:color w:val="000000" w:themeColor="text1"/>
          <w14:textFill>
            <w14:solidFill>
              <w14:schemeClr w14:val="tx1"/>
            </w14:solidFill>
          </w14:textFill>
        </w:rPr>
        <w:t>Operator Overloading (Strings Representation)</w:t>
      </w:r>
    </w:p>
    <w:p w14:paraId="6CBF1263">
      <w:pPr>
        <w:ind w:left="360"/>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Create a class Book with attributes: title and pages.</w:t>
      </w:r>
    </w:p>
    <w:p w14:paraId="79314FFB">
      <w:pPr>
        <w:numPr>
          <w:ilvl w:val="0"/>
          <w:numId w:val="12"/>
        </w:num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Overload the + operator to combine pages when two Book objects are added.</w:t>
      </w:r>
    </w:p>
    <w:p w14:paraId="73D63F4D">
      <w:pPr>
        <w:numPr>
          <w:ilvl w:val="0"/>
          <w:numId w:val="12"/>
        </w:num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Example: book1 + book2 should return total pages.</w:t>
      </w:r>
    </w:p>
    <w:p w14:paraId="7D475532">
      <w:pPr>
        <w:ind w:left="360"/>
        <w:rPr>
          <w:rFonts w:hint="default" w:ascii="Cambria" w:hAnsi="Cambria" w:cs="Cambria"/>
          <w:color w:val="000000" w:themeColor="text1"/>
          <w:lang w:val="en-IN"/>
          <w14:textFill>
            <w14:solidFill>
              <w14:schemeClr w14:val="tx1"/>
            </w14:solidFill>
          </w14:textFill>
        </w:rPr>
      </w:pPr>
    </w:p>
    <w:p w14:paraId="349C527B">
      <w:pPr>
        <w:pStyle w:val="31"/>
        <w:numPr>
          <w:ilvl w:val="0"/>
          <w:numId w:val="1"/>
        </w:numPr>
        <w:rPr>
          <w:rFonts w:hint="default" w:ascii="Cambria" w:hAnsi="Cambria" w:cs="Cambria"/>
          <w:b/>
          <w:bCs/>
          <w:color w:val="000000" w:themeColor="text1"/>
          <w14:textFill>
            <w14:solidFill>
              <w14:schemeClr w14:val="tx1"/>
            </w14:solidFill>
          </w14:textFill>
        </w:rPr>
      </w:pPr>
      <w:r>
        <w:rPr>
          <w:rFonts w:hint="default" w:ascii="Cambria" w:hAnsi="Cambria" w:cs="Cambria"/>
          <w:b/>
          <w:bCs/>
          <w:color w:val="000000" w:themeColor="text1"/>
          <w14:textFill>
            <w14:solidFill>
              <w14:schemeClr w14:val="tx1"/>
            </w14:solidFill>
          </w14:textFill>
        </w:rPr>
        <w:t>Polymorphism through Functions</w:t>
      </w:r>
    </w:p>
    <w:p w14:paraId="6C150123">
      <w:pPr>
        <w:ind w:left="360"/>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Write a function area(shape) which calls shape.area().</w:t>
      </w:r>
    </w:p>
    <w:p w14:paraId="7CD98E5A">
      <w:pPr>
        <w:numPr>
          <w:ilvl w:val="0"/>
          <w:numId w:val="13"/>
        </w:num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Define two classes: Circle and Rectangle with an area() method.</w:t>
      </w:r>
    </w:p>
    <w:p w14:paraId="41370F9A">
      <w:pPr>
        <w:numPr>
          <w:ilvl w:val="0"/>
          <w:numId w:val="13"/>
        </w:num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Show how the same function works with different objects.</w:t>
      </w:r>
    </w:p>
    <w:p w14:paraId="785E58FD">
      <w:pPr>
        <w:ind w:left="360"/>
        <w:rPr>
          <w:rFonts w:hint="default" w:ascii="Cambria" w:hAnsi="Cambria" w:cs="Cambria"/>
          <w:color w:val="000000" w:themeColor="text1"/>
          <w:lang w:val="en-IN"/>
          <w14:textFill>
            <w14:solidFill>
              <w14:schemeClr w14:val="tx1"/>
            </w14:solidFill>
          </w14:textFill>
        </w:rPr>
      </w:pPr>
    </w:p>
    <w:p w14:paraId="5688DE24">
      <w:pPr>
        <w:pStyle w:val="31"/>
        <w:numPr>
          <w:ilvl w:val="1"/>
          <w:numId w:val="13"/>
        </w:numPr>
        <w:rPr>
          <w:rFonts w:hint="default" w:ascii="Cambria" w:hAnsi="Cambria" w:cs="Cambria"/>
          <w:b/>
          <w:bCs/>
          <w:color w:val="000000" w:themeColor="text1"/>
          <w14:textFill>
            <w14:solidFill>
              <w14:schemeClr w14:val="tx1"/>
            </w14:solidFill>
          </w14:textFill>
        </w:rPr>
      </w:pPr>
      <w:r>
        <w:rPr>
          <w:rFonts w:hint="default" w:ascii="Cambria" w:hAnsi="Cambria" w:cs="Cambria"/>
          <w:b/>
          <w:bCs/>
          <w:color w:val="000000" w:themeColor="text1"/>
          <w14:textFill>
            <w14:solidFill>
              <w14:schemeClr w14:val="tx1"/>
            </w14:solidFill>
          </w14:textFill>
        </w:rPr>
        <w:t>Polymorphism via Abstract Base Class</w:t>
      </w:r>
    </w:p>
    <w:p w14:paraId="5BBEEB36">
      <w:pPr>
        <w:ind w:left="360"/>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Use abc module.</w:t>
      </w:r>
    </w:p>
    <w:p w14:paraId="4652522E">
      <w:pPr>
        <w:numPr>
          <w:ilvl w:val="0"/>
          <w:numId w:val="14"/>
        </w:num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Create an abstract class Animal with abstract method make_sound().</w:t>
      </w:r>
    </w:p>
    <w:p w14:paraId="5F278733">
      <w:pPr>
        <w:numPr>
          <w:ilvl w:val="0"/>
          <w:numId w:val="14"/>
        </w:num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Implement Dog and Cat classes with their versions of make_sound().</w:t>
      </w:r>
    </w:p>
    <w:p w14:paraId="0A7A9D3A">
      <w:pPr>
        <w:ind w:left="360"/>
        <w:rPr>
          <w:rFonts w:hint="default" w:ascii="Cambria" w:hAnsi="Cambria" w:cs="Cambria"/>
          <w:color w:val="000000" w:themeColor="text1"/>
          <w:lang w:val="en-IN"/>
          <w14:textFill>
            <w14:solidFill>
              <w14:schemeClr w14:val="tx1"/>
            </w14:solidFill>
          </w14:textFill>
        </w:rPr>
      </w:pPr>
    </w:p>
    <w:p w14:paraId="1CEE6A8D">
      <w:pPr>
        <w:ind w:left="360"/>
        <w:rPr>
          <w:rFonts w:hint="default" w:ascii="Cambria" w:hAnsi="Cambria" w:cs="Cambria"/>
          <w:b/>
          <w:bCs/>
          <w:color w:val="000000" w:themeColor="text1"/>
          <w:lang w:val="en-IN"/>
          <w14:textFill>
            <w14:solidFill>
              <w14:schemeClr w14:val="tx1"/>
            </w14:solidFill>
          </w14:textFill>
        </w:rPr>
      </w:pPr>
      <w:r>
        <w:rPr>
          <w:rFonts w:hint="default" w:ascii="Cambria" w:hAnsi="Cambria" w:cs="Cambria"/>
          <w:b/>
          <w:bCs/>
          <w:color w:val="000000" w:themeColor="text1"/>
          <w:lang w:val="en-IN"/>
          <w14:textFill>
            <w14:solidFill>
              <w14:schemeClr w14:val="tx1"/>
            </w14:solidFill>
          </w14:textFill>
        </w:rPr>
        <w:t>7. Method Overriding with Super()</w:t>
      </w:r>
    </w:p>
    <w:p w14:paraId="017A6AB5">
      <w:pPr>
        <w:ind w:left="360"/>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Create a class Person with a method display().</w:t>
      </w:r>
      <w:r>
        <w:rPr>
          <w:rFonts w:hint="default" w:ascii="Cambria" w:hAnsi="Cambria" w:cs="Cambria"/>
          <w:color w:val="000000" w:themeColor="text1"/>
          <w:lang w:val="en-IN"/>
          <w14:textFill>
            <w14:solidFill>
              <w14:schemeClr w14:val="tx1"/>
            </w14:solidFill>
          </w14:textFill>
        </w:rPr>
        <w:br w:type="textWrapping"/>
      </w:r>
      <w:r>
        <w:rPr>
          <w:rFonts w:hint="default" w:ascii="Cambria" w:hAnsi="Cambria" w:cs="Cambria"/>
          <w:color w:val="000000" w:themeColor="text1"/>
          <w:lang w:val="en-IN"/>
          <w14:textFill>
            <w14:solidFill>
              <w14:schemeClr w14:val="tx1"/>
            </w14:solidFill>
          </w14:textFill>
        </w:rPr>
        <w:t>Create a subclass Employee that overrides display() but also calls the parent display() using super().</w:t>
      </w:r>
    </w:p>
    <w:p w14:paraId="505C602B">
      <w:pPr>
        <w:ind w:left="360"/>
        <w:rPr>
          <w:rFonts w:hint="default" w:ascii="Cambria" w:hAnsi="Cambria" w:cs="Cambria"/>
          <w:color w:val="000000" w:themeColor="text1"/>
          <w:lang w:val="en-IN"/>
          <w14:textFill>
            <w14:solidFill>
              <w14:schemeClr w14:val="tx1"/>
            </w14:solidFill>
          </w14:textFill>
        </w:rPr>
      </w:pPr>
    </w:p>
    <w:p w14:paraId="02E2373B">
      <w:pPr>
        <w:ind w:left="360"/>
        <w:rPr>
          <w:rFonts w:hint="default" w:ascii="Cambria" w:hAnsi="Cambria" w:cs="Cambria"/>
          <w:b/>
          <w:bCs/>
          <w:color w:val="000000" w:themeColor="text1"/>
          <w:lang w:val="en-IN"/>
          <w14:textFill>
            <w14:solidFill>
              <w14:schemeClr w14:val="tx1"/>
            </w14:solidFill>
          </w14:textFill>
        </w:rPr>
      </w:pPr>
      <w:r>
        <w:rPr>
          <w:rFonts w:hint="default" w:ascii="Cambria" w:hAnsi="Cambria" w:cs="Cambria"/>
          <w:b/>
          <w:bCs/>
          <w:color w:val="000000" w:themeColor="text1"/>
          <w:lang w:val="en-IN"/>
          <w14:textFill>
            <w14:solidFill>
              <w14:schemeClr w14:val="tx1"/>
            </w14:solidFill>
          </w14:textFill>
        </w:rPr>
        <w:t>8. Polymorphism with Built-in Functions</w:t>
      </w:r>
    </w:p>
    <w:p w14:paraId="3B6D76B3">
      <w:pPr>
        <w:ind w:left="360"/>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Explain with code how len() behaves differently for:</w:t>
      </w:r>
    </w:p>
    <w:p w14:paraId="716F8792">
      <w:pPr>
        <w:numPr>
          <w:ilvl w:val="0"/>
          <w:numId w:val="15"/>
        </w:num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a list</w:t>
      </w:r>
    </w:p>
    <w:p w14:paraId="5EB0D503">
      <w:pPr>
        <w:numPr>
          <w:ilvl w:val="0"/>
          <w:numId w:val="15"/>
        </w:num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a string</w:t>
      </w:r>
    </w:p>
    <w:p w14:paraId="40E8C05D">
      <w:pPr>
        <w:numPr>
          <w:ilvl w:val="0"/>
          <w:numId w:val="15"/>
        </w:numPr>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a dictionary</w:t>
      </w:r>
    </w:p>
    <w:p w14:paraId="3C287552">
      <w:pPr>
        <w:ind w:left="360"/>
        <w:rPr>
          <w:rFonts w:hint="default" w:ascii="Cambria" w:hAnsi="Cambria" w:cs="Cambria"/>
          <w:color w:val="000000" w:themeColor="text1"/>
          <w:lang w:val="en-IN"/>
          <w14:textFill>
            <w14:solidFill>
              <w14:schemeClr w14:val="tx1"/>
            </w14:solidFill>
          </w14:textFill>
        </w:rPr>
      </w:pPr>
    </w:p>
    <w:p w14:paraId="772993D7">
      <w:pPr>
        <w:ind w:left="360"/>
        <w:rPr>
          <w:rFonts w:hint="default" w:ascii="Cambria" w:hAnsi="Cambria" w:cs="Cambria"/>
          <w:b/>
          <w:bCs/>
          <w:color w:val="000000" w:themeColor="text1"/>
          <w:lang w:val="en-IN"/>
          <w14:textFill>
            <w14:solidFill>
              <w14:schemeClr w14:val="tx1"/>
            </w14:solidFill>
          </w14:textFill>
        </w:rPr>
      </w:pPr>
      <w:r>
        <w:rPr>
          <w:rFonts w:hint="default" w:ascii="Cambria" w:hAnsi="Cambria" w:cs="Cambria"/>
          <w:b/>
          <w:bCs/>
          <w:color w:val="000000" w:themeColor="text1"/>
          <w:lang w:val="en-IN"/>
          <w14:textFill>
            <w14:solidFill>
              <w14:schemeClr w14:val="tx1"/>
            </w14:solidFill>
          </w14:textFill>
        </w:rPr>
        <w:t>9. Overloading Comparison Operators</w:t>
      </w:r>
    </w:p>
    <w:p w14:paraId="034776DE">
      <w:pPr>
        <w:ind w:left="360"/>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Create a class Box with length attribute.</w:t>
      </w:r>
      <w:r>
        <w:rPr>
          <w:rFonts w:hint="default" w:ascii="Cambria" w:hAnsi="Cambria" w:cs="Cambria"/>
          <w:color w:val="000000" w:themeColor="text1"/>
          <w:lang w:val="en-IN"/>
          <w14:textFill>
            <w14:solidFill>
              <w14:schemeClr w14:val="tx1"/>
            </w14:solidFill>
          </w14:textFill>
        </w:rPr>
        <w:br w:type="textWrapping"/>
      </w:r>
      <w:r>
        <w:rPr>
          <w:rFonts w:hint="default" w:ascii="Cambria" w:hAnsi="Cambria" w:cs="Cambria"/>
          <w:color w:val="000000" w:themeColor="text1"/>
          <w:lang w:val="en-IN"/>
          <w14:textFill>
            <w14:solidFill>
              <w14:schemeClr w14:val="tx1"/>
            </w14:solidFill>
          </w14:textFill>
        </w:rPr>
        <w:t>Overload &gt; operator to compare two Box objects based on their length.</w:t>
      </w:r>
    </w:p>
    <w:p w14:paraId="65A0927E">
      <w:pPr>
        <w:ind w:left="360"/>
        <w:rPr>
          <w:rFonts w:hint="default" w:ascii="Cambria" w:hAnsi="Cambria" w:cs="Cambria"/>
          <w:color w:val="000000" w:themeColor="text1"/>
          <w:lang w:val="en-IN"/>
          <w14:textFill>
            <w14:solidFill>
              <w14:schemeClr w14:val="tx1"/>
            </w14:solidFill>
          </w14:textFill>
        </w:rPr>
      </w:pPr>
    </w:p>
    <w:p w14:paraId="0C8DCD12">
      <w:pPr>
        <w:ind w:left="360"/>
        <w:rPr>
          <w:rFonts w:hint="default" w:ascii="Cambria" w:hAnsi="Cambria" w:cs="Cambria"/>
          <w:b/>
          <w:bCs/>
          <w:color w:val="000000" w:themeColor="text1"/>
          <w:lang w:val="en-IN"/>
          <w14:textFill>
            <w14:solidFill>
              <w14:schemeClr w14:val="tx1"/>
            </w14:solidFill>
          </w14:textFill>
        </w:rPr>
      </w:pPr>
      <w:r>
        <w:rPr>
          <w:rFonts w:hint="default" w:ascii="Cambria" w:hAnsi="Cambria" w:cs="Cambria"/>
          <w:b/>
          <w:bCs/>
          <w:color w:val="000000" w:themeColor="text1"/>
          <w:lang w:val="en-IN"/>
          <w14:textFill>
            <w14:solidFill>
              <w14:schemeClr w14:val="tx1"/>
            </w14:solidFill>
          </w14:textFill>
        </w:rPr>
        <w:t xml:space="preserve">10. </w:t>
      </w:r>
      <w:r>
        <w:rPr>
          <w:rFonts w:hint="default" w:ascii="Cambria" w:hAnsi="Cambria" w:cs="Cambria"/>
          <w:b/>
          <w:bCs/>
          <w:color w:val="000000" w:themeColor="text1"/>
          <w:sz w:val="22"/>
          <w:szCs w:val="22"/>
          <w:lang w:val="en-IN"/>
          <w14:textFill>
            <w14:solidFill>
              <w14:schemeClr w14:val="tx1"/>
            </w14:solidFill>
          </w14:textFill>
        </w:rPr>
        <w:t>Polymorphism</w:t>
      </w:r>
      <w:r>
        <w:rPr>
          <w:rFonts w:hint="default" w:ascii="Cambria" w:hAnsi="Cambria" w:cs="Cambria"/>
          <w:b/>
          <w:bCs/>
          <w:color w:val="000000" w:themeColor="text1"/>
          <w:lang w:val="en-IN"/>
          <w14:textFill>
            <w14:solidFill>
              <w14:schemeClr w14:val="tx1"/>
            </w14:solidFill>
          </w14:textFill>
        </w:rPr>
        <w:t xml:space="preserve"> in Collections</w:t>
      </w:r>
    </w:p>
    <w:p w14:paraId="21E010FF">
      <w:pPr>
        <w:ind w:left="360"/>
        <w:rPr>
          <w:rFonts w:hint="default" w:ascii="Cambria" w:hAnsi="Cambria" w:cs="Cambria"/>
          <w:color w:val="000000" w:themeColor="text1"/>
          <w:lang w:val="en-IN"/>
          <w14:textFill>
            <w14:solidFill>
              <w14:schemeClr w14:val="tx1"/>
            </w14:solidFill>
          </w14:textFill>
        </w:rPr>
      </w:pPr>
      <w:r>
        <w:rPr>
          <w:rFonts w:hint="default" w:ascii="Cambria" w:hAnsi="Cambria" w:cs="Cambria"/>
          <w:color w:val="000000" w:themeColor="text1"/>
          <w:lang w:val="en-IN"/>
          <w14:textFill>
            <w14:solidFill>
              <w14:schemeClr w14:val="tx1"/>
            </w14:solidFill>
          </w14:textFill>
        </w:rPr>
        <w:t>Store different objects (Dog, Cat, Bird) in a list. Each object should have a method speak().</w:t>
      </w:r>
      <w:r>
        <w:rPr>
          <w:rFonts w:hint="default" w:ascii="Cambria" w:hAnsi="Cambria" w:cs="Cambria"/>
          <w:color w:val="000000" w:themeColor="text1"/>
          <w:lang w:val="en-IN"/>
          <w14:textFill>
            <w14:solidFill>
              <w14:schemeClr w14:val="tx1"/>
            </w14:solidFill>
          </w14:textFill>
        </w:rPr>
        <w:br w:type="textWrapping"/>
      </w:r>
      <w:r>
        <w:rPr>
          <w:rFonts w:hint="default" w:ascii="Cambria" w:hAnsi="Cambria" w:cs="Cambria"/>
          <w:color w:val="000000" w:themeColor="text1"/>
          <w:lang w:val="en-IN"/>
          <w14:textFill>
            <w14:solidFill>
              <w14:schemeClr w14:val="tx1"/>
            </w14:solidFill>
          </w14:textFill>
        </w:rPr>
        <w:t>Iterate through the list and call speak() on each object.</w:t>
      </w:r>
    </w:p>
    <w:p w14:paraId="754ECFE5">
      <w:pPr>
        <w:ind w:left="360"/>
        <w:rPr>
          <w:rFonts w:hint="default" w:ascii="Cambria" w:hAnsi="Cambria" w:cs="Cambria"/>
          <w:b/>
          <w:bCs/>
          <w:color w:val="000000" w:themeColor="text1"/>
          <w14:textFill>
            <w14:solidFill>
              <w14:schemeClr w14:val="tx1"/>
            </w14:solidFill>
          </w14:textFill>
        </w:rPr>
      </w:pPr>
    </w:p>
    <w:p w14:paraId="69C50B6F">
      <w:pPr>
        <w:ind w:left="360"/>
        <w:rPr>
          <w:rFonts w:hint="default" w:ascii="Cambria" w:hAnsi="Cambria" w:cs="Cambria"/>
          <w:b/>
          <w:bCs/>
          <w:color w:val="000000" w:themeColor="text1"/>
          <w14:textFill>
            <w14:solidFill>
              <w14:schemeClr w14:val="tx1"/>
            </w14:solidFill>
          </w14:textFill>
        </w:rPr>
      </w:pPr>
      <w:r>
        <w:rPr>
          <w:rFonts w:hint="default" w:ascii="Cambria" w:hAnsi="Cambria" w:cs="Cambria"/>
          <w:b/>
          <w:bCs/>
          <w:color w:val="000000" w:themeColor="text1"/>
          <w14:textFill>
            <w14:solidFill>
              <w14:schemeClr w14:val="tx1"/>
            </w14:solidFill>
          </w14:textFill>
        </w:rPr>
        <w:t>Encapsulation</w:t>
      </w:r>
    </w:p>
    <w:p w14:paraId="4754838E">
      <w:pPr>
        <w:ind w:left="360"/>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14:textFill>
            <w14:solidFill>
              <w14:schemeClr w14:val="tx1"/>
            </w14:solidFill>
          </w14:textFill>
        </w:rPr>
        <w:tab/>
      </w:r>
      <w:r>
        <w:rPr>
          <w:rFonts w:hint="default" w:ascii="Cambria" w:hAnsi="Cambria" w:cs="Cambria"/>
          <w:color w:val="000000" w:themeColor="text1"/>
          <w:sz w:val="22"/>
          <w:szCs w:val="22"/>
          <w14:textFill>
            <w14:solidFill>
              <w14:schemeClr w14:val="tx1"/>
            </w14:solidFill>
          </w14:textFill>
        </w:rPr>
        <w:t>Encapsulation in Python is the process of hiding the internal details of a class and restricting direct access to its data.</w:t>
      </w:r>
      <w:r>
        <w:rPr>
          <w:rFonts w:hint="default" w:ascii="Cambria" w:hAnsi="Cambria" w:cs="Cambria"/>
          <w:color w:val="000000" w:themeColor="text1"/>
          <w:sz w:val="22"/>
          <w:szCs w:val="22"/>
          <w14:textFill>
            <w14:solidFill>
              <w14:schemeClr w14:val="tx1"/>
            </w14:solidFill>
          </w14:textFill>
        </w:rPr>
        <w:br w:type="textWrapping"/>
      </w:r>
      <w:r>
        <w:rPr>
          <w:rFonts w:hint="default" w:ascii="Cambria" w:hAnsi="Cambria" w:cs="Cambria"/>
          <w:color w:val="000000" w:themeColor="text1"/>
          <w:sz w:val="22"/>
          <w:szCs w:val="22"/>
          <w14:textFill>
            <w14:solidFill>
              <w14:schemeClr w14:val="tx1"/>
            </w14:solidFill>
          </w14:textFill>
        </w:rPr>
        <w:t>It protects the data by allowing access only through methods (functions).</w:t>
      </w:r>
    </w:p>
    <w:p w14:paraId="1047BD73">
      <w:pPr>
        <w:ind w:left="360"/>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Access Specifiers:</w:t>
      </w:r>
    </w:p>
    <w:p w14:paraId="2B3B969B">
      <w:pPr>
        <w:ind w:left="360"/>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Public, Private</w:t>
      </w:r>
    </w:p>
    <w:p w14:paraId="280D8A22">
      <w:pPr>
        <w:ind w:left="360"/>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Eg.</w:t>
      </w:r>
    </w:p>
    <w:p w14:paraId="2A78FB51">
      <w:pPr>
        <w:ind w:left="360"/>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class Person:</w:t>
      </w:r>
    </w:p>
    <w:p w14:paraId="7E4E1868">
      <w:pPr>
        <w:ind w:left="360"/>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 xml:space="preserve">    def __init__(self, name, age):</w:t>
      </w:r>
    </w:p>
    <w:p w14:paraId="150B40A6">
      <w:pPr>
        <w:ind w:left="360"/>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 xml:space="preserve">        self.name = name        # Public</w:t>
      </w:r>
    </w:p>
    <w:p w14:paraId="6BBBE550">
      <w:pPr>
        <w:ind w:left="360"/>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 xml:space="preserve">        self.__age = age        # Private (encapsulated)</w:t>
      </w:r>
    </w:p>
    <w:p w14:paraId="22591311">
      <w:pPr>
        <w:ind w:left="360"/>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 xml:space="preserve">    def show(self):</w:t>
      </w:r>
    </w:p>
    <w:p w14:paraId="4E3D4752">
      <w:pPr>
        <w:ind w:left="360"/>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 xml:space="preserve">        print(f"Name: {self.name}, Age: {self.__age}")</w:t>
      </w:r>
    </w:p>
    <w:p w14:paraId="1FE5EDF5">
      <w:pPr>
        <w:ind w:left="360"/>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p = Person("John", 25)</w:t>
      </w:r>
    </w:p>
    <w:p w14:paraId="52E68953">
      <w:pPr>
        <w:ind w:left="360"/>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p.show()</w:t>
      </w:r>
    </w:p>
    <w:p w14:paraId="5D9C50C5">
      <w:pPr>
        <w:ind w:left="360"/>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 print(p.__age)  # Cannot access directly (Encapsulated)</w:t>
      </w:r>
    </w:p>
    <w:p w14:paraId="36403951">
      <w:pPr>
        <w:ind w:left="360"/>
        <w:rPr>
          <w:rFonts w:hint="default" w:ascii="Cambria" w:hAnsi="Cambria" w:cs="Cambria"/>
          <w:color w:val="000000" w:themeColor="text1"/>
          <w:sz w:val="22"/>
          <w:szCs w:val="22"/>
          <w14:textFill>
            <w14:solidFill>
              <w14:schemeClr w14:val="tx1"/>
            </w14:solidFill>
          </w14:textFill>
        </w:rPr>
      </w:pPr>
    </w:p>
    <w:p w14:paraId="50A8B02D">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Simple Explanation</w:t>
      </w:r>
    </w:p>
    <w:p w14:paraId="3BDACA4E">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Encapsulation</w:t>
      </w:r>
      <w:r>
        <w:rPr>
          <w:rFonts w:hint="default" w:ascii="Cambria" w:hAnsi="Cambria" w:cs="Cambria"/>
          <w:color w:val="000000" w:themeColor="text1"/>
          <w:sz w:val="22"/>
          <w:szCs w:val="22"/>
          <w:lang w:val="en-IN"/>
          <w14:textFill>
            <w14:solidFill>
              <w14:schemeClr w14:val="tx1"/>
            </w14:solidFill>
          </w14:textFill>
        </w:rPr>
        <w:t xml:space="preserve"> is one of the fundamental principles of Object-Oriented Programming (OOP). It refers to </w:t>
      </w:r>
      <w:r>
        <w:rPr>
          <w:rFonts w:hint="default" w:ascii="Cambria" w:hAnsi="Cambria" w:cs="Cambria"/>
          <w:b/>
          <w:bCs/>
          <w:color w:val="000000" w:themeColor="text1"/>
          <w:sz w:val="22"/>
          <w:szCs w:val="22"/>
          <w:lang w:val="en-IN"/>
          <w14:textFill>
            <w14:solidFill>
              <w14:schemeClr w14:val="tx1"/>
            </w14:solidFill>
          </w14:textFill>
        </w:rPr>
        <w:t>bundling the data (variables) and the methods (functions) that operate on the data into a single unit — a class.</w:t>
      </w:r>
      <w:r>
        <w:rPr>
          <w:rFonts w:hint="default" w:ascii="Cambria" w:hAnsi="Cambria" w:cs="Cambria"/>
          <w:color w:val="000000" w:themeColor="text1"/>
          <w:sz w:val="22"/>
          <w:szCs w:val="22"/>
          <w:lang w:val="en-IN"/>
          <w14:textFill>
            <w14:solidFill>
              <w14:schemeClr w14:val="tx1"/>
            </w14:solidFill>
          </w14:textFill>
        </w:rPr>
        <w:t xml:space="preserve"> It also restricts direct access to some </w:t>
      </w:r>
    </w:p>
    <w:p w14:paraId="727B9D3D">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components of an object, which is a way of </w:t>
      </w:r>
      <w:r>
        <w:rPr>
          <w:rFonts w:hint="default" w:ascii="Cambria" w:hAnsi="Cambria" w:cs="Cambria"/>
          <w:b/>
          <w:bCs/>
          <w:color w:val="000000" w:themeColor="text1"/>
          <w:sz w:val="22"/>
          <w:szCs w:val="22"/>
          <w:lang w:val="en-IN"/>
          <w14:textFill>
            <w14:solidFill>
              <w14:schemeClr w14:val="tx1"/>
            </w14:solidFill>
          </w14:textFill>
        </w:rPr>
        <w:t>protecting the internal state</w:t>
      </w:r>
      <w:r>
        <w:rPr>
          <w:rFonts w:hint="default" w:ascii="Cambria" w:hAnsi="Cambria" w:cs="Cambria"/>
          <w:color w:val="000000" w:themeColor="text1"/>
          <w:sz w:val="22"/>
          <w:szCs w:val="22"/>
          <w:lang w:val="en-IN"/>
          <w14:textFill>
            <w14:solidFill>
              <w14:schemeClr w14:val="tx1"/>
            </w14:solidFill>
          </w14:textFill>
        </w:rPr>
        <w:t xml:space="preserve"> of the object.</w:t>
      </w:r>
    </w:p>
    <w:p w14:paraId="037825EB">
      <w:pPr>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Key Features of Encapsulation in Python:</w:t>
      </w:r>
    </w:p>
    <w:tbl>
      <w:tblPr>
        <w:tblStyle w:val="12"/>
        <w:tblW w:w="0" w:type="auto"/>
        <w:tblCellSpacing w:w="15" w:type="dxa"/>
        <w:tblInd w:w="0" w:type="dxa"/>
        <w:tblLayout w:type="autofit"/>
        <w:tblCellMar>
          <w:top w:w="15" w:type="dxa"/>
          <w:left w:w="15" w:type="dxa"/>
          <w:bottom w:w="15" w:type="dxa"/>
          <w:right w:w="15" w:type="dxa"/>
        </w:tblCellMar>
      </w:tblPr>
      <w:tblGrid>
        <w:gridCol w:w="3082"/>
        <w:gridCol w:w="5815"/>
      </w:tblGrid>
      <w:tr w14:paraId="4DE80A5B">
        <w:trPr>
          <w:tblHeader/>
          <w:tblCellSpacing w:w="15" w:type="dxa"/>
        </w:trPr>
        <w:tc>
          <w:tcPr>
            <w:tcW w:w="0" w:type="auto"/>
            <w:vAlign w:val="center"/>
          </w:tcPr>
          <w:p w14:paraId="33534D63">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Feature</w:t>
            </w:r>
          </w:p>
        </w:tc>
        <w:tc>
          <w:tcPr>
            <w:tcW w:w="0" w:type="auto"/>
            <w:vAlign w:val="center"/>
          </w:tcPr>
          <w:p w14:paraId="1DCC9E77">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Description</w:t>
            </w:r>
          </w:p>
        </w:tc>
      </w:tr>
      <w:tr w14:paraId="0A60E7F6">
        <w:tblPrEx>
          <w:tblCellMar>
            <w:top w:w="15" w:type="dxa"/>
            <w:left w:w="15" w:type="dxa"/>
            <w:bottom w:w="15" w:type="dxa"/>
            <w:right w:w="15" w:type="dxa"/>
          </w:tblCellMar>
        </w:tblPrEx>
        <w:trPr>
          <w:tblCellSpacing w:w="15" w:type="dxa"/>
        </w:trPr>
        <w:tc>
          <w:tcPr>
            <w:tcW w:w="0" w:type="auto"/>
            <w:vAlign w:val="center"/>
          </w:tcPr>
          <w:p w14:paraId="59E217B4">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Data Hiding</w:t>
            </w:r>
          </w:p>
        </w:tc>
        <w:tc>
          <w:tcPr>
            <w:tcW w:w="0" w:type="auto"/>
            <w:vAlign w:val="center"/>
          </w:tcPr>
          <w:p w14:paraId="51B43BA4">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Prevents direct access to variables from outside the class.</w:t>
            </w:r>
          </w:p>
        </w:tc>
      </w:tr>
      <w:tr w14:paraId="625E60EA">
        <w:tblPrEx>
          <w:tblCellMar>
            <w:top w:w="15" w:type="dxa"/>
            <w:left w:w="15" w:type="dxa"/>
            <w:bottom w:w="15" w:type="dxa"/>
            <w:right w:w="15" w:type="dxa"/>
          </w:tblCellMar>
        </w:tblPrEx>
        <w:trPr>
          <w:tblCellSpacing w:w="15" w:type="dxa"/>
        </w:trPr>
        <w:tc>
          <w:tcPr>
            <w:tcW w:w="0" w:type="auto"/>
            <w:vAlign w:val="center"/>
          </w:tcPr>
          <w:p w14:paraId="42AF72A0">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Access Modifiers</w:t>
            </w:r>
          </w:p>
        </w:tc>
        <w:tc>
          <w:tcPr>
            <w:tcW w:w="0" w:type="auto"/>
            <w:vAlign w:val="center"/>
          </w:tcPr>
          <w:p w14:paraId="5FCD4F0C">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Uses _protected and __private naming conventions.</w:t>
            </w:r>
          </w:p>
        </w:tc>
      </w:tr>
      <w:tr w14:paraId="3472167B">
        <w:tblPrEx>
          <w:tblCellMar>
            <w:top w:w="15" w:type="dxa"/>
            <w:left w:w="15" w:type="dxa"/>
            <w:bottom w:w="15" w:type="dxa"/>
            <w:right w:w="15" w:type="dxa"/>
          </w:tblCellMar>
        </w:tblPrEx>
        <w:trPr>
          <w:tblCellSpacing w:w="15" w:type="dxa"/>
        </w:trPr>
        <w:tc>
          <w:tcPr>
            <w:tcW w:w="0" w:type="auto"/>
            <w:vAlign w:val="center"/>
          </w:tcPr>
          <w:p w14:paraId="59B8DDE1">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Getter and Setter Methods</w:t>
            </w:r>
          </w:p>
        </w:tc>
        <w:tc>
          <w:tcPr>
            <w:tcW w:w="0" w:type="auto"/>
            <w:vAlign w:val="center"/>
          </w:tcPr>
          <w:p w14:paraId="2424D7A8">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Used to safely access and update private variables.</w:t>
            </w:r>
          </w:p>
        </w:tc>
      </w:tr>
    </w:tbl>
    <w:p w14:paraId="6D04E895">
      <w:pPr>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Why Use Encapsulation?</w:t>
      </w:r>
    </w:p>
    <w:p w14:paraId="705B7E22">
      <w:pPr>
        <w:numPr>
          <w:ilvl w:val="0"/>
          <w:numId w:val="16"/>
        </w:numPr>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To </w:t>
      </w:r>
      <w:r>
        <w:rPr>
          <w:rFonts w:hint="default" w:ascii="Cambria" w:hAnsi="Cambria" w:cs="Cambria"/>
          <w:b/>
          <w:bCs/>
          <w:color w:val="000000" w:themeColor="text1"/>
          <w:sz w:val="22"/>
          <w:szCs w:val="22"/>
          <w:lang w:val="en-IN"/>
          <w14:textFill>
            <w14:solidFill>
              <w14:schemeClr w14:val="tx1"/>
            </w14:solidFill>
          </w14:textFill>
        </w:rPr>
        <w:t>protect object data</w:t>
      </w:r>
      <w:r>
        <w:rPr>
          <w:rFonts w:hint="default" w:ascii="Cambria" w:hAnsi="Cambria" w:cs="Cambria"/>
          <w:color w:val="000000" w:themeColor="text1"/>
          <w:sz w:val="22"/>
          <w:szCs w:val="22"/>
          <w:lang w:val="en-IN"/>
          <w14:textFill>
            <w14:solidFill>
              <w14:schemeClr w14:val="tx1"/>
            </w14:solidFill>
          </w14:textFill>
        </w:rPr>
        <w:t xml:space="preserve"> from unwanted external modification.</w:t>
      </w:r>
    </w:p>
    <w:p w14:paraId="0102CEAC">
      <w:pPr>
        <w:numPr>
          <w:ilvl w:val="0"/>
          <w:numId w:val="16"/>
        </w:numPr>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To </w:t>
      </w:r>
      <w:r>
        <w:rPr>
          <w:rFonts w:hint="default" w:ascii="Cambria" w:hAnsi="Cambria" w:cs="Cambria"/>
          <w:b/>
          <w:bCs/>
          <w:color w:val="000000" w:themeColor="text1"/>
          <w:sz w:val="22"/>
          <w:szCs w:val="22"/>
          <w:lang w:val="en-IN"/>
          <w14:textFill>
            <w14:solidFill>
              <w14:schemeClr w14:val="tx1"/>
            </w14:solidFill>
          </w14:textFill>
        </w:rPr>
        <w:t>control access</w:t>
      </w:r>
      <w:r>
        <w:rPr>
          <w:rFonts w:hint="default" w:ascii="Cambria" w:hAnsi="Cambria" w:cs="Cambria"/>
          <w:color w:val="000000" w:themeColor="text1"/>
          <w:sz w:val="22"/>
          <w:szCs w:val="22"/>
          <w:lang w:val="en-IN"/>
          <w14:textFill>
            <w14:solidFill>
              <w14:schemeClr w14:val="tx1"/>
            </w14:solidFill>
          </w14:textFill>
        </w:rPr>
        <w:t xml:space="preserve"> to variables and methods.</w:t>
      </w:r>
    </w:p>
    <w:p w14:paraId="63BF5ABF">
      <w:pPr>
        <w:numPr>
          <w:ilvl w:val="0"/>
          <w:numId w:val="16"/>
        </w:numPr>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To </w:t>
      </w:r>
      <w:r>
        <w:rPr>
          <w:rFonts w:hint="default" w:ascii="Cambria" w:hAnsi="Cambria" w:cs="Cambria"/>
          <w:b/>
          <w:bCs/>
          <w:color w:val="000000" w:themeColor="text1"/>
          <w:sz w:val="22"/>
          <w:szCs w:val="22"/>
          <w:lang w:val="en-IN"/>
          <w14:textFill>
            <w14:solidFill>
              <w14:schemeClr w14:val="tx1"/>
            </w14:solidFill>
          </w14:textFill>
        </w:rPr>
        <w:t>increase modularity</w:t>
      </w:r>
      <w:r>
        <w:rPr>
          <w:rFonts w:hint="default" w:ascii="Cambria" w:hAnsi="Cambria" w:cs="Cambria"/>
          <w:color w:val="000000" w:themeColor="text1"/>
          <w:sz w:val="22"/>
          <w:szCs w:val="22"/>
          <w:lang w:val="en-IN"/>
          <w14:textFill>
            <w14:solidFill>
              <w14:schemeClr w14:val="tx1"/>
            </w14:solidFill>
          </w14:textFill>
        </w:rPr>
        <w:t xml:space="preserve"> and maintainability.</w:t>
      </w:r>
    </w:p>
    <w:p w14:paraId="3F094F6B">
      <w:pPr>
        <w:ind w:left="360"/>
        <w:rPr>
          <w:rFonts w:hint="default" w:ascii="Cambria" w:hAnsi="Cambria" w:cs="Cambria"/>
          <w:color w:val="000000" w:themeColor="text1"/>
          <w:sz w:val="22"/>
          <w:szCs w:val="22"/>
          <w:lang w:val="en-IN"/>
          <w14:textFill>
            <w14:solidFill>
              <w14:schemeClr w14:val="tx1"/>
            </w14:solidFill>
          </w14:textFill>
        </w:rPr>
      </w:pPr>
    </w:p>
    <w:p w14:paraId="63388EBD">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Example:</w:t>
      </w:r>
    </w:p>
    <w:p w14:paraId="0BC8E4D2">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class Student:</w:t>
      </w:r>
    </w:p>
    <w:p w14:paraId="34FEFEF1">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def __init__(self):</w:t>
      </w:r>
    </w:p>
    <w:p w14:paraId="3587354C">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self.__name = None     # private variable</w:t>
      </w:r>
    </w:p>
    <w:p w14:paraId="1F1484F8">
      <w:pPr>
        <w:ind w:left="360"/>
        <w:rPr>
          <w:rFonts w:hint="default" w:ascii="Cambria" w:hAnsi="Cambria" w:cs="Cambria"/>
          <w:color w:val="000000" w:themeColor="text1"/>
          <w:sz w:val="22"/>
          <w:szCs w:val="22"/>
          <w:lang w:val="en-IN"/>
          <w14:textFill>
            <w14:solidFill>
              <w14:schemeClr w14:val="tx1"/>
            </w14:solidFill>
          </w14:textFill>
        </w:rPr>
      </w:pPr>
    </w:p>
    <w:p w14:paraId="713DE832">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def set_name(self, name):</w:t>
      </w:r>
    </w:p>
    <w:p w14:paraId="6F01B8A7">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self.__name = name     # setter method</w:t>
      </w:r>
    </w:p>
    <w:p w14:paraId="3015CD7D">
      <w:pPr>
        <w:ind w:left="360"/>
        <w:rPr>
          <w:rFonts w:hint="default" w:ascii="Cambria" w:hAnsi="Cambria" w:cs="Cambria"/>
          <w:color w:val="000000" w:themeColor="text1"/>
          <w:sz w:val="22"/>
          <w:szCs w:val="22"/>
          <w:lang w:val="en-IN"/>
          <w14:textFill>
            <w14:solidFill>
              <w14:schemeClr w14:val="tx1"/>
            </w14:solidFill>
          </w14:textFill>
        </w:rPr>
      </w:pPr>
    </w:p>
    <w:p w14:paraId="4F7900C3">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def get_name(self):</w:t>
      </w:r>
    </w:p>
    <w:p w14:paraId="701F1633">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return self.__name     # getter method</w:t>
      </w:r>
    </w:p>
    <w:p w14:paraId="73A388CD">
      <w:pPr>
        <w:ind w:left="360"/>
        <w:rPr>
          <w:rFonts w:hint="default" w:ascii="Cambria" w:hAnsi="Cambria" w:cs="Cambria"/>
          <w:color w:val="000000" w:themeColor="text1"/>
          <w:sz w:val="22"/>
          <w:szCs w:val="22"/>
          <w:lang w:val="en-IN"/>
          <w14:textFill>
            <w14:solidFill>
              <w14:schemeClr w14:val="tx1"/>
            </w14:solidFill>
          </w14:textFill>
        </w:rPr>
      </w:pPr>
    </w:p>
    <w:p w14:paraId="63C41E6D">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Object creation</w:t>
      </w:r>
    </w:p>
    <w:p w14:paraId="75D02279">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s1 = Student()</w:t>
      </w:r>
    </w:p>
    <w:p w14:paraId="4CC764DB">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s1.set_name("Vaishnavi")</w:t>
      </w:r>
    </w:p>
    <w:p w14:paraId="18750ACA">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print(s1.get_name())  # Output: Vaishnavi</w:t>
      </w:r>
    </w:p>
    <w:p w14:paraId="5D2BAA11">
      <w:pPr>
        <w:ind w:left="360"/>
        <w:rPr>
          <w:rFonts w:hint="default" w:ascii="Cambria" w:hAnsi="Cambria" w:cs="Cambria"/>
          <w:color w:val="000000" w:themeColor="text1"/>
          <w:sz w:val="22"/>
          <w:szCs w:val="22"/>
          <w:lang w:val="en-IN"/>
          <w14:textFill>
            <w14:solidFill>
              <w14:schemeClr w14:val="tx1"/>
            </w14:solidFill>
          </w14:textFill>
        </w:rPr>
      </w:pPr>
    </w:p>
    <w:p w14:paraId="6F284157">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Trying to access private variable directly</w:t>
      </w:r>
    </w:p>
    <w:p w14:paraId="765F8769">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print(s1.__name)  # Error: AttributeError</w:t>
      </w:r>
    </w:p>
    <w:p w14:paraId="49DABB0F">
      <w:pPr>
        <w:ind w:left="360"/>
        <w:rPr>
          <w:rFonts w:hint="default" w:ascii="Cambria" w:hAnsi="Cambria" w:cs="Cambria"/>
          <w:color w:val="000000" w:themeColor="text1"/>
          <w:sz w:val="22"/>
          <w:szCs w:val="22"/>
          <w:lang w:val="en-IN"/>
          <w14:textFill>
            <w14:solidFill>
              <w14:schemeClr w14:val="tx1"/>
            </w14:solidFill>
          </w14:textFill>
        </w:rPr>
      </w:pPr>
    </w:p>
    <w:p w14:paraId="67470849">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Access Modifiers in Python:</w:t>
      </w:r>
    </w:p>
    <w:tbl>
      <w:tblPr>
        <w:tblStyle w:val="12"/>
        <w:tblW w:w="0" w:type="auto"/>
        <w:tblCellSpacing w:w="15" w:type="dxa"/>
        <w:tblInd w:w="0" w:type="dxa"/>
        <w:tblLayout w:type="autofit"/>
        <w:tblCellMar>
          <w:top w:w="15" w:type="dxa"/>
          <w:left w:w="15" w:type="dxa"/>
          <w:bottom w:w="15" w:type="dxa"/>
          <w:right w:w="15" w:type="dxa"/>
        </w:tblCellMar>
      </w:tblPr>
      <w:tblGrid>
        <w:gridCol w:w="1426"/>
        <w:gridCol w:w="1097"/>
        <w:gridCol w:w="4808"/>
      </w:tblGrid>
      <w:tr w14:paraId="23E7D91D">
        <w:tblPrEx>
          <w:tblCellMar>
            <w:top w:w="15" w:type="dxa"/>
            <w:left w:w="15" w:type="dxa"/>
            <w:bottom w:w="15" w:type="dxa"/>
            <w:right w:w="15" w:type="dxa"/>
          </w:tblCellMar>
        </w:tblPrEx>
        <w:trPr>
          <w:tblHeader/>
          <w:tblCellSpacing w:w="15" w:type="dxa"/>
        </w:trPr>
        <w:tc>
          <w:tcPr>
            <w:tcW w:w="0" w:type="auto"/>
            <w:vAlign w:val="center"/>
          </w:tcPr>
          <w:p w14:paraId="2B15D08E">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Modifier</w:t>
            </w:r>
          </w:p>
        </w:tc>
        <w:tc>
          <w:tcPr>
            <w:tcW w:w="0" w:type="auto"/>
            <w:vAlign w:val="center"/>
          </w:tcPr>
          <w:p w14:paraId="7EEEB0F9">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Syntax</w:t>
            </w:r>
          </w:p>
        </w:tc>
        <w:tc>
          <w:tcPr>
            <w:tcW w:w="0" w:type="auto"/>
            <w:vAlign w:val="center"/>
          </w:tcPr>
          <w:p w14:paraId="2608350C">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Access Level</w:t>
            </w:r>
          </w:p>
        </w:tc>
      </w:tr>
      <w:tr w14:paraId="286F6AF7">
        <w:tblPrEx>
          <w:tblCellMar>
            <w:top w:w="15" w:type="dxa"/>
            <w:left w:w="15" w:type="dxa"/>
            <w:bottom w:w="15" w:type="dxa"/>
            <w:right w:w="15" w:type="dxa"/>
          </w:tblCellMar>
        </w:tblPrEx>
        <w:trPr>
          <w:tblCellSpacing w:w="15" w:type="dxa"/>
        </w:trPr>
        <w:tc>
          <w:tcPr>
            <w:tcW w:w="0" w:type="auto"/>
            <w:vAlign w:val="center"/>
          </w:tcPr>
          <w:p w14:paraId="1080F984">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Public</w:t>
            </w:r>
          </w:p>
        </w:tc>
        <w:tc>
          <w:tcPr>
            <w:tcW w:w="0" w:type="auto"/>
            <w:vAlign w:val="center"/>
          </w:tcPr>
          <w:p w14:paraId="3EF0F779">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Var</w:t>
            </w:r>
          </w:p>
        </w:tc>
        <w:tc>
          <w:tcPr>
            <w:tcW w:w="0" w:type="auto"/>
            <w:vAlign w:val="center"/>
          </w:tcPr>
          <w:p w14:paraId="3D52B17A">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Accessible from anywhere</w:t>
            </w:r>
          </w:p>
        </w:tc>
      </w:tr>
      <w:tr w14:paraId="57787181">
        <w:tblPrEx>
          <w:tblCellMar>
            <w:top w:w="15" w:type="dxa"/>
            <w:left w:w="15" w:type="dxa"/>
            <w:bottom w:w="15" w:type="dxa"/>
            <w:right w:w="15" w:type="dxa"/>
          </w:tblCellMar>
        </w:tblPrEx>
        <w:trPr>
          <w:tblCellSpacing w:w="15" w:type="dxa"/>
        </w:trPr>
        <w:tc>
          <w:tcPr>
            <w:tcW w:w="0" w:type="auto"/>
            <w:vAlign w:val="center"/>
          </w:tcPr>
          <w:p w14:paraId="556750CF">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Protected</w:t>
            </w:r>
          </w:p>
        </w:tc>
        <w:tc>
          <w:tcPr>
            <w:tcW w:w="0" w:type="auto"/>
            <w:vAlign w:val="center"/>
          </w:tcPr>
          <w:p w14:paraId="7793EF2F">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_var</w:t>
            </w:r>
          </w:p>
        </w:tc>
        <w:tc>
          <w:tcPr>
            <w:tcW w:w="0" w:type="auto"/>
            <w:vAlign w:val="center"/>
          </w:tcPr>
          <w:p w14:paraId="014BE40D">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Shouldn't be accessed directly (by convention)</w:t>
            </w:r>
          </w:p>
        </w:tc>
      </w:tr>
      <w:tr w14:paraId="11EE49CE">
        <w:tblPrEx>
          <w:tblCellMar>
            <w:top w:w="15" w:type="dxa"/>
            <w:left w:w="15" w:type="dxa"/>
            <w:bottom w:w="15" w:type="dxa"/>
            <w:right w:w="15" w:type="dxa"/>
          </w:tblCellMar>
        </w:tblPrEx>
        <w:trPr>
          <w:tblCellSpacing w:w="15" w:type="dxa"/>
        </w:trPr>
        <w:tc>
          <w:tcPr>
            <w:tcW w:w="0" w:type="auto"/>
            <w:vAlign w:val="center"/>
          </w:tcPr>
          <w:p w14:paraId="42A75734">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Private</w:t>
            </w:r>
          </w:p>
        </w:tc>
        <w:tc>
          <w:tcPr>
            <w:tcW w:w="0" w:type="auto"/>
            <w:vAlign w:val="center"/>
          </w:tcPr>
          <w:p w14:paraId="28C93611">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__var</w:t>
            </w:r>
          </w:p>
        </w:tc>
        <w:tc>
          <w:tcPr>
            <w:tcW w:w="0" w:type="auto"/>
            <w:vAlign w:val="center"/>
          </w:tcPr>
          <w:p w14:paraId="4A2BEB4A">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Not accessible directly outside the class</w:t>
            </w:r>
          </w:p>
        </w:tc>
      </w:tr>
    </w:tbl>
    <w:p w14:paraId="6B190CC3">
      <w:pPr>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Encapsulation with Protected and Private Attributes:</w:t>
      </w:r>
    </w:p>
    <w:p w14:paraId="3B0B9258">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class BankAccount:</w:t>
      </w:r>
    </w:p>
    <w:p w14:paraId="45FA1D66">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def __init__(self, balance):</w:t>
      </w:r>
    </w:p>
    <w:p w14:paraId="2746AD52">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self._balance = balance       # protected</w:t>
      </w:r>
    </w:p>
    <w:p w14:paraId="414E7099">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self.__pin = 1234             # private</w:t>
      </w:r>
    </w:p>
    <w:p w14:paraId="794272EC">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def show_balance(self, pin):</w:t>
      </w:r>
    </w:p>
    <w:p w14:paraId="053FC3AB">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if pin == self.__pin:</w:t>
      </w:r>
    </w:p>
    <w:p w14:paraId="7A423B61">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print("Balance:", self._balance)</w:t>
      </w:r>
    </w:p>
    <w:p w14:paraId="59ECE449">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else:</w:t>
      </w:r>
    </w:p>
    <w:p w14:paraId="15A685C1">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print("Incorrect PIN!")</w:t>
      </w:r>
    </w:p>
    <w:p w14:paraId="3065EB32">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account = BankAccount(5000)</w:t>
      </w:r>
    </w:p>
    <w:p w14:paraId="50FCABD7">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account.show_balance(1234)  # Correct PIN</w:t>
      </w:r>
    </w:p>
    <w:p w14:paraId="0859264F">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account.show_balance(9999)  # Incorrect PIN</w:t>
      </w:r>
    </w:p>
    <w:p w14:paraId="507DE868">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Direct access</w:t>
      </w:r>
    </w:p>
    <w:p w14:paraId="0949C38A">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print(account._balance)     # Allowed but not recommended</w:t>
      </w:r>
    </w:p>
    <w:p w14:paraId="6DDF2BDE">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print(account.__pin)        # Error: AttributeError</w:t>
      </w:r>
    </w:p>
    <w:p w14:paraId="7484D9F1">
      <w:pPr>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Summary:</w:t>
      </w:r>
    </w:p>
    <w:tbl>
      <w:tblPr>
        <w:tblStyle w:val="12"/>
        <w:tblW w:w="0" w:type="auto"/>
        <w:tblCellSpacing w:w="15" w:type="dxa"/>
        <w:tblInd w:w="0" w:type="dxa"/>
        <w:tblLayout w:type="autofit"/>
        <w:tblCellMar>
          <w:top w:w="15" w:type="dxa"/>
          <w:left w:w="15" w:type="dxa"/>
          <w:bottom w:w="15" w:type="dxa"/>
          <w:right w:w="15" w:type="dxa"/>
        </w:tblCellMar>
      </w:tblPr>
      <w:tblGrid>
        <w:gridCol w:w="2169"/>
        <w:gridCol w:w="4828"/>
      </w:tblGrid>
      <w:tr w14:paraId="04BB3F14">
        <w:tblPrEx>
          <w:tblCellMar>
            <w:top w:w="15" w:type="dxa"/>
            <w:left w:w="15" w:type="dxa"/>
            <w:bottom w:w="15" w:type="dxa"/>
            <w:right w:w="15" w:type="dxa"/>
          </w:tblCellMar>
        </w:tblPrEx>
        <w:trPr>
          <w:tblHeader/>
          <w:tblCellSpacing w:w="15" w:type="dxa"/>
        </w:trPr>
        <w:tc>
          <w:tcPr>
            <w:tcW w:w="0" w:type="auto"/>
            <w:vAlign w:val="center"/>
          </w:tcPr>
          <w:p w14:paraId="27A9F42E">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Term</w:t>
            </w:r>
          </w:p>
        </w:tc>
        <w:tc>
          <w:tcPr>
            <w:tcW w:w="0" w:type="auto"/>
            <w:vAlign w:val="center"/>
          </w:tcPr>
          <w:p w14:paraId="3E09457A">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Meaning</w:t>
            </w:r>
          </w:p>
        </w:tc>
      </w:tr>
      <w:tr w14:paraId="50FE13A4">
        <w:tblPrEx>
          <w:tblCellMar>
            <w:top w:w="15" w:type="dxa"/>
            <w:left w:w="15" w:type="dxa"/>
            <w:bottom w:w="15" w:type="dxa"/>
            <w:right w:w="15" w:type="dxa"/>
          </w:tblCellMar>
        </w:tblPrEx>
        <w:trPr>
          <w:tblCellSpacing w:w="15" w:type="dxa"/>
        </w:trPr>
        <w:tc>
          <w:tcPr>
            <w:tcW w:w="0" w:type="auto"/>
            <w:vAlign w:val="center"/>
          </w:tcPr>
          <w:p w14:paraId="1E6F8902">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Encapsulation</w:t>
            </w:r>
          </w:p>
        </w:tc>
        <w:tc>
          <w:tcPr>
            <w:tcW w:w="0" w:type="auto"/>
            <w:vAlign w:val="center"/>
          </w:tcPr>
          <w:p w14:paraId="37E7C1AE">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Wrapping data and methods in one unit (class)</w:t>
            </w:r>
          </w:p>
        </w:tc>
      </w:tr>
      <w:tr w14:paraId="6DDCAFCE">
        <w:tblPrEx>
          <w:tblCellMar>
            <w:top w:w="15" w:type="dxa"/>
            <w:left w:w="15" w:type="dxa"/>
            <w:bottom w:w="15" w:type="dxa"/>
            <w:right w:w="15" w:type="dxa"/>
          </w:tblCellMar>
        </w:tblPrEx>
        <w:trPr>
          <w:tblCellSpacing w:w="15" w:type="dxa"/>
        </w:trPr>
        <w:tc>
          <w:tcPr>
            <w:tcW w:w="0" w:type="auto"/>
            <w:vAlign w:val="center"/>
          </w:tcPr>
          <w:p w14:paraId="3E4455D7">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Private Members</w:t>
            </w:r>
          </w:p>
        </w:tc>
        <w:tc>
          <w:tcPr>
            <w:tcW w:w="0" w:type="auto"/>
            <w:vAlign w:val="center"/>
          </w:tcPr>
          <w:p w14:paraId="5E9DFC16">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Prevent outside access to sensitive data</w:t>
            </w:r>
          </w:p>
        </w:tc>
      </w:tr>
      <w:tr w14:paraId="1BF08729">
        <w:tblPrEx>
          <w:tblCellMar>
            <w:top w:w="15" w:type="dxa"/>
            <w:left w:w="15" w:type="dxa"/>
            <w:bottom w:w="15" w:type="dxa"/>
            <w:right w:w="15" w:type="dxa"/>
          </w:tblCellMar>
        </w:tblPrEx>
        <w:trPr>
          <w:tblCellSpacing w:w="15" w:type="dxa"/>
        </w:trPr>
        <w:tc>
          <w:tcPr>
            <w:tcW w:w="0" w:type="auto"/>
            <w:vAlign w:val="center"/>
          </w:tcPr>
          <w:p w14:paraId="46516D8B">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Getter/Setter</w:t>
            </w:r>
          </w:p>
        </w:tc>
        <w:tc>
          <w:tcPr>
            <w:tcW w:w="0" w:type="auto"/>
            <w:vAlign w:val="center"/>
          </w:tcPr>
          <w:p w14:paraId="3CE44324">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Provide controlled access to private data</w:t>
            </w:r>
          </w:p>
        </w:tc>
      </w:tr>
    </w:tbl>
    <w:p w14:paraId="4BBB8AD8">
      <w:pPr>
        <w:ind w:left="360"/>
        <w:rPr>
          <w:rFonts w:hint="default" w:ascii="Cambria" w:hAnsi="Cambria" w:cs="Cambria"/>
          <w:color w:val="000000" w:themeColor="text1"/>
          <w:sz w:val="22"/>
          <w:szCs w:val="22"/>
          <w14:textFill>
            <w14:solidFill>
              <w14:schemeClr w14:val="tx1"/>
            </w14:solidFill>
          </w14:textFill>
        </w:rPr>
      </w:pPr>
    </w:p>
    <w:p w14:paraId="7D8E76EC">
      <w:pPr>
        <w:ind w:left="360"/>
        <w:rPr>
          <w:rFonts w:hint="default" w:ascii="Cambria" w:hAnsi="Cambria" w:cs="Cambria"/>
          <w:b/>
          <w:bCs/>
          <w:color w:val="000000" w:themeColor="text1"/>
          <w:sz w:val="22"/>
          <w:szCs w:val="22"/>
          <w:lang w:val="en-IN"/>
          <w14:textFill>
            <w14:solidFill>
              <w14:schemeClr w14:val="tx1"/>
            </w14:solidFill>
          </w14:textFill>
        </w:rPr>
      </w:pPr>
    </w:p>
    <w:p w14:paraId="5B85CD38">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Getter and Setter in Python – Explained Simply</w:t>
      </w:r>
    </w:p>
    <w:p w14:paraId="371EB409">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In Python, </w:t>
      </w:r>
      <w:r>
        <w:rPr>
          <w:rFonts w:hint="default" w:ascii="Cambria" w:hAnsi="Cambria" w:cs="Cambria"/>
          <w:b/>
          <w:bCs/>
          <w:color w:val="000000" w:themeColor="text1"/>
          <w:sz w:val="22"/>
          <w:szCs w:val="22"/>
          <w:lang w:val="en-IN"/>
          <w14:textFill>
            <w14:solidFill>
              <w14:schemeClr w14:val="tx1"/>
            </w14:solidFill>
          </w14:textFill>
        </w:rPr>
        <w:t>getter and setter methods</w:t>
      </w:r>
      <w:r>
        <w:rPr>
          <w:rFonts w:hint="default" w:ascii="Cambria" w:hAnsi="Cambria" w:cs="Cambria"/>
          <w:color w:val="000000" w:themeColor="text1"/>
          <w:sz w:val="22"/>
          <w:szCs w:val="22"/>
          <w:lang w:val="en-IN"/>
          <w14:textFill>
            <w14:solidFill>
              <w14:schemeClr w14:val="tx1"/>
            </w14:solidFill>
          </w14:textFill>
        </w:rPr>
        <w:t xml:space="preserve"> are used to </w:t>
      </w:r>
      <w:r>
        <w:rPr>
          <w:rFonts w:hint="default" w:ascii="Cambria" w:hAnsi="Cambria" w:cs="Cambria"/>
          <w:b/>
          <w:bCs/>
          <w:color w:val="000000" w:themeColor="text1"/>
          <w:sz w:val="22"/>
          <w:szCs w:val="22"/>
          <w:lang w:val="en-IN"/>
          <w14:textFill>
            <w14:solidFill>
              <w14:schemeClr w14:val="tx1"/>
            </w14:solidFill>
          </w14:textFill>
        </w:rPr>
        <w:t>access and update the value of private (or protected) variables</w:t>
      </w:r>
      <w:r>
        <w:rPr>
          <w:rFonts w:hint="default" w:ascii="Cambria" w:hAnsi="Cambria" w:cs="Cambria"/>
          <w:color w:val="000000" w:themeColor="text1"/>
          <w:sz w:val="22"/>
          <w:szCs w:val="22"/>
          <w:lang w:val="en-IN"/>
          <w14:textFill>
            <w14:solidFill>
              <w14:schemeClr w14:val="tx1"/>
            </w14:solidFill>
          </w14:textFill>
        </w:rPr>
        <w:t xml:space="preserve"> from outside a class while maintaining </w:t>
      </w:r>
      <w:r>
        <w:rPr>
          <w:rFonts w:hint="default" w:ascii="Cambria" w:hAnsi="Cambria" w:cs="Cambria"/>
          <w:b/>
          <w:bCs/>
          <w:color w:val="000000" w:themeColor="text1"/>
          <w:sz w:val="22"/>
          <w:szCs w:val="22"/>
          <w:lang w:val="en-IN"/>
          <w14:textFill>
            <w14:solidFill>
              <w14:schemeClr w14:val="tx1"/>
            </w14:solidFill>
          </w14:textFill>
        </w:rPr>
        <w:t>encapsulation and control</w:t>
      </w:r>
      <w:r>
        <w:rPr>
          <w:rFonts w:hint="default" w:ascii="Cambria" w:hAnsi="Cambria" w:cs="Cambria"/>
          <w:color w:val="000000" w:themeColor="text1"/>
          <w:sz w:val="22"/>
          <w:szCs w:val="22"/>
          <w:lang w:val="en-IN"/>
          <w14:textFill>
            <w14:solidFill>
              <w14:schemeClr w14:val="tx1"/>
            </w14:solidFill>
          </w14:textFill>
        </w:rPr>
        <w:t xml:space="preserve"> over data.</w:t>
      </w:r>
    </w:p>
    <w:p w14:paraId="2FED9D2E">
      <w:pPr>
        <w:ind w:left="360"/>
        <w:rPr>
          <w:rFonts w:hint="default" w:ascii="Cambria" w:hAnsi="Cambria" w:cs="Cambria"/>
          <w:color w:val="000000" w:themeColor="text1"/>
          <w:sz w:val="22"/>
          <w:szCs w:val="22"/>
          <w:lang w:val="en-IN"/>
          <w14:textFill>
            <w14:solidFill>
              <w14:schemeClr w14:val="tx1"/>
            </w14:solidFill>
          </w14:textFill>
        </w:rPr>
      </w:pPr>
    </w:p>
    <w:p w14:paraId="49B3B45E">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Why Use Getters and Setters?</w:t>
      </w:r>
    </w:p>
    <w:tbl>
      <w:tblPr>
        <w:tblStyle w:val="12"/>
        <w:tblW w:w="0" w:type="auto"/>
        <w:tblCellSpacing w:w="15" w:type="dxa"/>
        <w:tblInd w:w="0" w:type="dxa"/>
        <w:tblLayout w:type="autofit"/>
        <w:tblCellMar>
          <w:top w:w="15" w:type="dxa"/>
          <w:left w:w="15" w:type="dxa"/>
          <w:bottom w:w="15" w:type="dxa"/>
          <w:right w:w="15" w:type="dxa"/>
        </w:tblCellMar>
      </w:tblPr>
      <w:tblGrid>
        <w:gridCol w:w="2638"/>
        <w:gridCol w:w="5882"/>
      </w:tblGrid>
      <w:tr w14:paraId="037D1573">
        <w:tblPrEx>
          <w:tblCellMar>
            <w:top w:w="15" w:type="dxa"/>
            <w:left w:w="15" w:type="dxa"/>
            <w:bottom w:w="15" w:type="dxa"/>
            <w:right w:w="15" w:type="dxa"/>
          </w:tblCellMar>
        </w:tblPrEx>
        <w:trPr>
          <w:tblHeader/>
          <w:tblCellSpacing w:w="15" w:type="dxa"/>
        </w:trPr>
        <w:tc>
          <w:tcPr>
            <w:tcW w:w="0" w:type="auto"/>
            <w:vAlign w:val="center"/>
          </w:tcPr>
          <w:p w14:paraId="0E1B5F01">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Reason</w:t>
            </w:r>
          </w:p>
        </w:tc>
        <w:tc>
          <w:tcPr>
            <w:tcW w:w="0" w:type="auto"/>
            <w:vAlign w:val="center"/>
          </w:tcPr>
          <w:p w14:paraId="4B186F92">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Explanation</w:t>
            </w:r>
          </w:p>
        </w:tc>
      </w:tr>
      <w:tr w14:paraId="6404ED9F">
        <w:tblPrEx>
          <w:tblCellMar>
            <w:top w:w="15" w:type="dxa"/>
            <w:left w:w="15" w:type="dxa"/>
            <w:bottom w:w="15" w:type="dxa"/>
            <w:right w:w="15" w:type="dxa"/>
          </w:tblCellMar>
        </w:tblPrEx>
        <w:trPr>
          <w:tblCellSpacing w:w="15" w:type="dxa"/>
        </w:trPr>
        <w:tc>
          <w:tcPr>
            <w:tcW w:w="0" w:type="auto"/>
            <w:vAlign w:val="center"/>
          </w:tcPr>
          <w:p w14:paraId="70AC9558">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Controlled access</w:t>
            </w:r>
          </w:p>
        </w:tc>
        <w:tc>
          <w:tcPr>
            <w:tcW w:w="0" w:type="auto"/>
            <w:vAlign w:val="center"/>
          </w:tcPr>
          <w:p w14:paraId="27EA567E">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Prevents direct access/modification of sensitive variables.</w:t>
            </w:r>
          </w:p>
        </w:tc>
      </w:tr>
      <w:tr w14:paraId="35FDA33A">
        <w:tblPrEx>
          <w:tblCellMar>
            <w:top w:w="15" w:type="dxa"/>
            <w:left w:w="15" w:type="dxa"/>
            <w:bottom w:w="15" w:type="dxa"/>
            <w:right w:w="15" w:type="dxa"/>
          </w:tblCellMar>
        </w:tblPrEx>
        <w:trPr>
          <w:tblCellSpacing w:w="15" w:type="dxa"/>
        </w:trPr>
        <w:tc>
          <w:tcPr>
            <w:tcW w:w="0" w:type="auto"/>
            <w:vAlign w:val="center"/>
          </w:tcPr>
          <w:p w14:paraId="2C1CE267">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Validation logic</w:t>
            </w:r>
          </w:p>
        </w:tc>
        <w:tc>
          <w:tcPr>
            <w:tcW w:w="0" w:type="auto"/>
            <w:vAlign w:val="center"/>
          </w:tcPr>
          <w:p w14:paraId="6B2643A3">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Add checks before changing or returning values.</w:t>
            </w:r>
          </w:p>
        </w:tc>
      </w:tr>
      <w:tr w14:paraId="58B7DFDD">
        <w:tblPrEx>
          <w:tblCellMar>
            <w:top w:w="15" w:type="dxa"/>
            <w:left w:w="15" w:type="dxa"/>
            <w:bottom w:w="15" w:type="dxa"/>
            <w:right w:w="15" w:type="dxa"/>
          </w:tblCellMar>
        </w:tblPrEx>
        <w:trPr>
          <w:tblCellSpacing w:w="15" w:type="dxa"/>
        </w:trPr>
        <w:tc>
          <w:tcPr>
            <w:tcW w:w="0" w:type="auto"/>
            <w:vAlign w:val="center"/>
          </w:tcPr>
          <w:p w14:paraId="5E6BA7D5">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Security and debugging</w:t>
            </w:r>
          </w:p>
        </w:tc>
        <w:tc>
          <w:tcPr>
            <w:tcW w:w="0" w:type="auto"/>
            <w:vAlign w:val="center"/>
          </w:tcPr>
          <w:p w14:paraId="63128652">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Keep class variables secure and easier to trace.</w:t>
            </w:r>
          </w:p>
        </w:tc>
      </w:tr>
    </w:tbl>
    <w:p w14:paraId="184D9883">
      <w:pPr>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Private Variable Example Without Getter/Setter:</w:t>
      </w:r>
    </w:p>
    <w:p w14:paraId="73E0A244">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class Student:</w:t>
      </w:r>
    </w:p>
    <w:p w14:paraId="0BBE1240">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def __init__(self):</w:t>
      </w:r>
    </w:p>
    <w:p w14:paraId="3E27CE30">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self.__name = "Vaishnavi"</w:t>
      </w:r>
    </w:p>
    <w:p w14:paraId="181DCFE5">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s = Student()</w:t>
      </w:r>
    </w:p>
    <w:p w14:paraId="4ABD5078">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print(s.__name)  # Error: AttributeError</w:t>
      </w:r>
    </w:p>
    <w:p w14:paraId="2B1E6AF2">
      <w:pPr>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Using Getter and Setter Methods:</w:t>
      </w:r>
    </w:p>
    <w:p w14:paraId="48F99D0E">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class Student:</w:t>
      </w:r>
    </w:p>
    <w:p w14:paraId="2B0B0571">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def __init__(self):</w:t>
      </w:r>
    </w:p>
    <w:p w14:paraId="0933DB13">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self.__name = None   # private variable</w:t>
      </w:r>
    </w:p>
    <w:p w14:paraId="256818FB">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 Setter method to update value</w:t>
      </w:r>
    </w:p>
    <w:p w14:paraId="25932E0D">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def set_name(self, name):</w:t>
      </w:r>
    </w:p>
    <w:p w14:paraId="1A028602">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self.__name = name</w:t>
      </w:r>
    </w:p>
    <w:p w14:paraId="6DDBC414">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 Getter method to access value</w:t>
      </w:r>
    </w:p>
    <w:p w14:paraId="22FE2CCD">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def get_name(self):</w:t>
      </w:r>
    </w:p>
    <w:p w14:paraId="637D7D90">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return self.__name</w:t>
      </w:r>
    </w:p>
    <w:p w14:paraId="6046EEAD">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Usage</w:t>
      </w:r>
    </w:p>
    <w:p w14:paraId="1C3F5C3C">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s = Student()</w:t>
      </w:r>
    </w:p>
    <w:p w14:paraId="45C2272A">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s.set_name("Vaishnavi")       # using setter</w:t>
      </w:r>
    </w:p>
    <w:p w14:paraId="44654708">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print(s.get_name())           # using getter → Output: Vaishnavi</w:t>
      </w:r>
    </w:p>
    <w:p w14:paraId="7C62D066">
      <w:pPr>
        <w:ind w:left="360"/>
        <w:rPr>
          <w:rFonts w:hint="default" w:ascii="Cambria" w:hAnsi="Cambria" w:cs="Cambria"/>
          <w:color w:val="000000" w:themeColor="text1"/>
          <w:sz w:val="22"/>
          <w:szCs w:val="22"/>
          <w:lang w:val="en-IN"/>
          <w14:textFill>
            <w14:solidFill>
              <w14:schemeClr w14:val="tx1"/>
            </w14:solidFill>
          </w14:textFill>
        </w:rPr>
      </w:pPr>
    </w:p>
    <w:p w14:paraId="75E1D8BB">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How It Works:</w:t>
      </w:r>
    </w:p>
    <w:tbl>
      <w:tblPr>
        <w:tblStyle w:val="12"/>
        <w:tblW w:w="0" w:type="auto"/>
        <w:tblCellSpacing w:w="15" w:type="dxa"/>
        <w:tblInd w:w="0" w:type="dxa"/>
        <w:tblLayout w:type="autofit"/>
        <w:tblCellMar>
          <w:top w:w="15" w:type="dxa"/>
          <w:left w:w="15" w:type="dxa"/>
          <w:bottom w:w="15" w:type="dxa"/>
          <w:right w:w="15" w:type="dxa"/>
        </w:tblCellMar>
      </w:tblPr>
      <w:tblGrid>
        <w:gridCol w:w="1761"/>
        <w:gridCol w:w="3864"/>
        <w:gridCol w:w="2827"/>
      </w:tblGrid>
      <w:tr w14:paraId="7543A1D5">
        <w:tblPrEx>
          <w:tblCellMar>
            <w:top w:w="15" w:type="dxa"/>
            <w:left w:w="15" w:type="dxa"/>
            <w:bottom w:w="15" w:type="dxa"/>
            <w:right w:w="15" w:type="dxa"/>
          </w:tblCellMar>
        </w:tblPrEx>
        <w:trPr>
          <w:tblHeader/>
          <w:tblCellSpacing w:w="15" w:type="dxa"/>
        </w:trPr>
        <w:tc>
          <w:tcPr>
            <w:tcW w:w="0" w:type="auto"/>
            <w:vAlign w:val="center"/>
          </w:tcPr>
          <w:p w14:paraId="74446B8D">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Method Type</w:t>
            </w:r>
          </w:p>
        </w:tc>
        <w:tc>
          <w:tcPr>
            <w:tcW w:w="0" w:type="auto"/>
            <w:vAlign w:val="center"/>
          </w:tcPr>
          <w:p w14:paraId="7FDEF688">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Purpose</w:t>
            </w:r>
          </w:p>
        </w:tc>
        <w:tc>
          <w:tcPr>
            <w:tcW w:w="0" w:type="auto"/>
            <w:vAlign w:val="center"/>
          </w:tcPr>
          <w:p w14:paraId="27A4B86B">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Example Syntax</w:t>
            </w:r>
          </w:p>
        </w:tc>
      </w:tr>
      <w:tr w14:paraId="22747C90">
        <w:tblPrEx>
          <w:tblCellMar>
            <w:top w:w="15" w:type="dxa"/>
            <w:left w:w="15" w:type="dxa"/>
            <w:bottom w:w="15" w:type="dxa"/>
            <w:right w:w="15" w:type="dxa"/>
          </w:tblCellMar>
        </w:tblPrEx>
        <w:trPr>
          <w:tblCellSpacing w:w="15" w:type="dxa"/>
        </w:trPr>
        <w:tc>
          <w:tcPr>
            <w:tcW w:w="0" w:type="auto"/>
            <w:vAlign w:val="center"/>
          </w:tcPr>
          <w:p w14:paraId="3EA454BA">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Setter</w:t>
            </w:r>
          </w:p>
        </w:tc>
        <w:tc>
          <w:tcPr>
            <w:tcW w:w="0" w:type="auto"/>
            <w:vAlign w:val="center"/>
          </w:tcPr>
          <w:p w14:paraId="41533039">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To set/update the value of a variable</w:t>
            </w:r>
          </w:p>
        </w:tc>
        <w:tc>
          <w:tcPr>
            <w:tcW w:w="0" w:type="auto"/>
            <w:vAlign w:val="center"/>
          </w:tcPr>
          <w:p w14:paraId="2F6DCD94">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def set_name(self, name):</w:t>
            </w:r>
          </w:p>
        </w:tc>
      </w:tr>
      <w:tr w14:paraId="24223C51">
        <w:tblPrEx>
          <w:tblCellMar>
            <w:top w:w="15" w:type="dxa"/>
            <w:left w:w="15" w:type="dxa"/>
            <w:bottom w:w="15" w:type="dxa"/>
            <w:right w:w="15" w:type="dxa"/>
          </w:tblCellMar>
        </w:tblPrEx>
        <w:trPr>
          <w:tblCellSpacing w:w="15" w:type="dxa"/>
        </w:trPr>
        <w:tc>
          <w:tcPr>
            <w:tcW w:w="0" w:type="auto"/>
            <w:vAlign w:val="center"/>
          </w:tcPr>
          <w:p w14:paraId="69DB52F6">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Getter</w:t>
            </w:r>
          </w:p>
        </w:tc>
        <w:tc>
          <w:tcPr>
            <w:tcW w:w="0" w:type="auto"/>
            <w:vAlign w:val="center"/>
          </w:tcPr>
          <w:p w14:paraId="1E0A9F7B">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To retrieve/read the value</w:t>
            </w:r>
          </w:p>
        </w:tc>
        <w:tc>
          <w:tcPr>
            <w:tcW w:w="0" w:type="auto"/>
            <w:vAlign w:val="center"/>
          </w:tcPr>
          <w:p w14:paraId="1894EBAE">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def get_name(self):</w:t>
            </w:r>
          </w:p>
        </w:tc>
      </w:tr>
    </w:tbl>
    <w:p w14:paraId="5070BB8D">
      <w:pPr>
        <w:ind w:left="360"/>
        <w:rPr>
          <w:rFonts w:hint="default" w:ascii="Cambria" w:hAnsi="Cambria" w:cs="Cambria"/>
          <w:color w:val="000000" w:themeColor="text1"/>
          <w:sz w:val="22"/>
          <w:szCs w:val="22"/>
          <w:lang w:val="en-IN"/>
          <w14:textFill>
            <w14:solidFill>
              <w14:schemeClr w14:val="tx1"/>
            </w14:solidFill>
          </w14:textFill>
        </w:rPr>
      </w:pPr>
    </w:p>
    <w:p w14:paraId="0FD7FF0B">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Example with Validation:</w:t>
      </w:r>
    </w:p>
    <w:p w14:paraId="6C601545">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class Employee:</w:t>
      </w:r>
    </w:p>
    <w:p w14:paraId="3D1CF4D3">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def __init__(self):</w:t>
      </w:r>
    </w:p>
    <w:p w14:paraId="78B544F2">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self.__salary = 0</w:t>
      </w:r>
    </w:p>
    <w:p w14:paraId="5D22FD82">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def set_salary(self, amount):</w:t>
      </w:r>
    </w:p>
    <w:p w14:paraId="22645F56">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if amount &gt; 0:</w:t>
      </w:r>
    </w:p>
    <w:p w14:paraId="7FAA2A6C">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self.__salary = amount</w:t>
      </w:r>
    </w:p>
    <w:p w14:paraId="3E2A7CAD">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else:</w:t>
      </w:r>
    </w:p>
    <w:p w14:paraId="6ABC3947">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print("Invalid salary!")</w:t>
      </w:r>
    </w:p>
    <w:p w14:paraId="51EE5B18">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def get_salary(self):</w:t>
      </w:r>
    </w:p>
    <w:p w14:paraId="12A14508">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        return self.__salary</w:t>
      </w:r>
    </w:p>
    <w:p w14:paraId="4FE1F642">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e1 = Employee()</w:t>
      </w:r>
    </w:p>
    <w:p w14:paraId="2AB11E37">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e1.set_salary(30000)         # valid</w:t>
      </w:r>
    </w:p>
    <w:p w14:paraId="3B28ED79">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print(e1.get_salary())       # Output: 30000</w:t>
      </w:r>
    </w:p>
    <w:p w14:paraId="2C2B152C">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e1.set_salary(-5000)         # invalid input</w:t>
      </w:r>
    </w:p>
    <w:p w14:paraId="0BD80723">
      <w:pPr>
        <w:ind w:left="360"/>
        <w:rPr>
          <w:rFonts w:hint="default" w:ascii="Cambria" w:hAnsi="Cambria" w:cs="Cambria"/>
          <w:color w:val="000000" w:themeColor="text1"/>
          <w:sz w:val="22"/>
          <w:szCs w:val="22"/>
          <w:lang w:val="en-IN"/>
          <w14:textFill>
            <w14:solidFill>
              <w14:schemeClr w14:val="tx1"/>
            </w14:solidFill>
          </w14:textFill>
        </w:rPr>
      </w:pPr>
    </w:p>
    <w:p w14:paraId="79968E7F">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Getter/Setter vs Direct Access</w:t>
      </w:r>
    </w:p>
    <w:tbl>
      <w:tblPr>
        <w:tblStyle w:val="12"/>
        <w:tblW w:w="0" w:type="auto"/>
        <w:tblCellSpacing w:w="15" w:type="dxa"/>
        <w:tblInd w:w="0" w:type="dxa"/>
        <w:tblLayout w:type="autofit"/>
        <w:tblCellMar>
          <w:top w:w="15" w:type="dxa"/>
          <w:left w:w="15" w:type="dxa"/>
          <w:bottom w:w="15" w:type="dxa"/>
          <w:right w:w="15" w:type="dxa"/>
        </w:tblCellMar>
      </w:tblPr>
      <w:tblGrid>
        <w:gridCol w:w="3084"/>
        <w:gridCol w:w="2124"/>
        <w:gridCol w:w="2404"/>
      </w:tblGrid>
      <w:tr w14:paraId="3097FAD5">
        <w:tblPrEx>
          <w:tblCellMar>
            <w:top w:w="15" w:type="dxa"/>
            <w:left w:w="15" w:type="dxa"/>
            <w:bottom w:w="15" w:type="dxa"/>
            <w:right w:w="15" w:type="dxa"/>
          </w:tblCellMar>
        </w:tblPrEx>
        <w:trPr>
          <w:tblHeader/>
          <w:tblCellSpacing w:w="15" w:type="dxa"/>
        </w:trPr>
        <w:tc>
          <w:tcPr>
            <w:tcW w:w="0" w:type="auto"/>
            <w:vAlign w:val="center"/>
          </w:tcPr>
          <w:p w14:paraId="1FE5949A">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Feature</w:t>
            </w:r>
          </w:p>
        </w:tc>
        <w:tc>
          <w:tcPr>
            <w:tcW w:w="0" w:type="auto"/>
            <w:vAlign w:val="center"/>
          </w:tcPr>
          <w:p w14:paraId="4582922A">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Direct Access</w:t>
            </w:r>
          </w:p>
        </w:tc>
        <w:tc>
          <w:tcPr>
            <w:tcW w:w="0" w:type="auto"/>
            <w:vAlign w:val="center"/>
          </w:tcPr>
          <w:p w14:paraId="3D2E3444">
            <w:pPr>
              <w:ind w:left="360"/>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Getter/Setter</w:t>
            </w:r>
          </w:p>
        </w:tc>
      </w:tr>
      <w:tr w14:paraId="4B41F3B1">
        <w:tblPrEx>
          <w:tblCellMar>
            <w:top w:w="15" w:type="dxa"/>
            <w:left w:w="15" w:type="dxa"/>
            <w:bottom w:w="15" w:type="dxa"/>
            <w:right w:w="15" w:type="dxa"/>
          </w:tblCellMar>
        </w:tblPrEx>
        <w:trPr>
          <w:tblCellSpacing w:w="15" w:type="dxa"/>
        </w:trPr>
        <w:tc>
          <w:tcPr>
            <w:tcW w:w="0" w:type="auto"/>
            <w:vAlign w:val="center"/>
          </w:tcPr>
          <w:p w14:paraId="517E86F5">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Encapsulation</w:t>
            </w:r>
          </w:p>
        </w:tc>
        <w:tc>
          <w:tcPr>
            <w:tcW w:w="0" w:type="auto"/>
            <w:vAlign w:val="center"/>
          </w:tcPr>
          <w:p w14:paraId="7E0C4D13">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Broken</w:t>
            </w:r>
          </w:p>
        </w:tc>
        <w:tc>
          <w:tcPr>
            <w:tcW w:w="0" w:type="auto"/>
            <w:vAlign w:val="center"/>
          </w:tcPr>
          <w:p w14:paraId="38F5DD92">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Maintained</w:t>
            </w:r>
          </w:p>
        </w:tc>
      </w:tr>
      <w:tr w14:paraId="0DB348B1">
        <w:tblPrEx>
          <w:tblCellMar>
            <w:top w:w="15" w:type="dxa"/>
            <w:left w:w="15" w:type="dxa"/>
            <w:bottom w:w="15" w:type="dxa"/>
            <w:right w:w="15" w:type="dxa"/>
          </w:tblCellMar>
        </w:tblPrEx>
        <w:trPr>
          <w:tblCellSpacing w:w="15" w:type="dxa"/>
        </w:trPr>
        <w:tc>
          <w:tcPr>
            <w:tcW w:w="0" w:type="auto"/>
            <w:vAlign w:val="center"/>
          </w:tcPr>
          <w:p w14:paraId="3C2EBC58">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Validation</w:t>
            </w:r>
          </w:p>
        </w:tc>
        <w:tc>
          <w:tcPr>
            <w:tcW w:w="0" w:type="auto"/>
            <w:vAlign w:val="center"/>
          </w:tcPr>
          <w:p w14:paraId="67FC5D26">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Not possible</w:t>
            </w:r>
          </w:p>
        </w:tc>
        <w:tc>
          <w:tcPr>
            <w:tcW w:w="0" w:type="auto"/>
            <w:vAlign w:val="center"/>
          </w:tcPr>
          <w:p w14:paraId="578E6B32">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Easily added</w:t>
            </w:r>
          </w:p>
        </w:tc>
      </w:tr>
      <w:tr w14:paraId="7FAC2898">
        <w:tblPrEx>
          <w:tblCellMar>
            <w:top w:w="15" w:type="dxa"/>
            <w:left w:w="15" w:type="dxa"/>
            <w:bottom w:w="15" w:type="dxa"/>
            <w:right w:w="15" w:type="dxa"/>
          </w:tblCellMar>
        </w:tblPrEx>
        <w:trPr>
          <w:tblCellSpacing w:w="15" w:type="dxa"/>
        </w:trPr>
        <w:tc>
          <w:tcPr>
            <w:tcW w:w="0" w:type="auto"/>
            <w:vAlign w:val="center"/>
          </w:tcPr>
          <w:p w14:paraId="31F85484">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Debugging/Logging support</w:t>
            </w:r>
          </w:p>
        </w:tc>
        <w:tc>
          <w:tcPr>
            <w:tcW w:w="0" w:type="auto"/>
            <w:vAlign w:val="center"/>
          </w:tcPr>
          <w:p w14:paraId="1ECF17DC">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Harder to trace</w:t>
            </w:r>
          </w:p>
        </w:tc>
        <w:tc>
          <w:tcPr>
            <w:tcW w:w="0" w:type="auto"/>
            <w:vAlign w:val="center"/>
          </w:tcPr>
          <w:p w14:paraId="09D3067A">
            <w:pPr>
              <w:ind w:left="360"/>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Easy to log/debug</w:t>
            </w:r>
          </w:p>
        </w:tc>
      </w:tr>
    </w:tbl>
    <w:p w14:paraId="35B99333">
      <w:pPr>
        <w:ind w:left="360"/>
        <w:rPr>
          <w:rFonts w:hint="default" w:ascii="Cambria" w:hAnsi="Cambria" w:cs="Cambria"/>
          <w:color w:val="000000" w:themeColor="text1"/>
          <w:sz w:val="22"/>
          <w:szCs w:val="22"/>
          <w14:textFill>
            <w14:solidFill>
              <w14:schemeClr w14:val="tx1"/>
            </w14:solidFill>
          </w14:textFill>
        </w:rPr>
      </w:pPr>
    </w:p>
    <w:p w14:paraId="1B1DE7A4">
      <w:pPr>
        <w:rPr>
          <w:rFonts w:hint="default" w:ascii="Cambria" w:hAnsi="Cambria" w:cs="Cambria"/>
          <w:b/>
          <w:bCs/>
        </w:rPr>
      </w:pPr>
      <w:r>
        <w:rPr>
          <w:rFonts w:hint="default" w:ascii="Cambria" w:hAnsi="Cambria" w:cs="Cambria"/>
          <w:b/>
          <w:bCs/>
        </w:rPr>
        <w:t>Abstraction</w:t>
      </w:r>
    </w:p>
    <w:p w14:paraId="654C4E4D">
      <w:pPr>
        <w:spacing w:line="259" w:lineRule="auto"/>
        <w:rPr>
          <w:rFonts w:hint="default" w:ascii="Cambria" w:hAnsi="Cambria" w:cs="Cambria"/>
        </w:rPr>
      </w:pPr>
      <w:r>
        <w:rPr>
          <w:rFonts w:hint="default" w:ascii="Cambria" w:hAnsi="Cambria" w:cs="Cambria"/>
          <w:b/>
          <w:bCs/>
        </w:rPr>
        <w:t>Abstraction</w:t>
      </w:r>
      <w:r>
        <w:rPr>
          <w:rFonts w:hint="default" w:ascii="Cambria" w:hAnsi="Cambria" w:cs="Cambria"/>
        </w:rPr>
        <w:t xml:space="preserve"> means </w:t>
      </w:r>
      <w:r>
        <w:rPr>
          <w:rFonts w:hint="default" w:ascii="Cambria" w:hAnsi="Cambria" w:cs="Cambria"/>
          <w:b/>
          <w:bCs/>
        </w:rPr>
        <w:t>hiding the complex details</w:t>
      </w:r>
      <w:r>
        <w:rPr>
          <w:rFonts w:hint="default" w:ascii="Cambria" w:hAnsi="Cambria" w:cs="Cambria"/>
        </w:rPr>
        <w:t xml:space="preserve"> and showing </w:t>
      </w:r>
      <w:r>
        <w:rPr>
          <w:rFonts w:hint="default" w:ascii="Cambria" w:hAnsi="Cambria" w:cs="Cambria"/>
          <w:b/>
          <w:bCs/>
        </w:rPr>
        <w:t>only the essential features</w:t>
      </w:r>
      <w:r>
        <w:rPr>
          <w:rFonts w:hint="default" w:ascii="Cambria" w:hAnsi="Cambria" w:cs="Cambria"/>
        </w:rPr>
        <w:t xml:space="preserve"> to the user.</w:t>
      </w:r>
    </w:p>
    <w:p w14:paraId="3B64C401">
      <w:pPr>
        <w:spacing w:line="259" w:lineRule="auto"/>
        <w:rPr>
          <w:rFonts w:hint="default" w:ascii="Cambria" w:hAnsi="Cambria" w:cs="Cambria"/>
        </w:rPr>
      </w:pPr>
    </w:p>
    <w:p w14:paraId="23C020A6">
      <w:pPr>
        <w:spacing w:line="259" w:lineRule="auto"/>
        <w:rPr>
          <w:rFonts w:hint="default" w:ascii="Cambria" w:hAnsi="Cambria" w:cs="Cambria"/>
          <w:b/>
          <w:bCs/>
        </w:rPr>
      </w:pPr>
      <w:r>
        <w:rPr>
          <w:rFonts w:hint="default" w:ascii="Cambria" w:hAnsi="Cambria" w:cs="Cambria"/>
          <w:b/>
          <w:bCs/>
        </w:rPr>
        <w:t>Simple Example:</w:t>
      </w:r>
    </w:p>
    <w:p w14:paraId="1CB14252">
      <w:pPr>
        <w:spacing w:line="259" w:lineRule="auto"/>
        <w:rPr>
          <w:rFonts w:hint="default" w:ascii="Cambria" w:hAnsi="Cambria" w:cs="Cambria"/>
        </w:rPr>
      </w:pPr>
      <w:r>
        <w:rPr>
          <w:rFonts w:hint="default" w:ascii="Cambria" w:hAnsi="Cambria" w:cs="Cambria"/>
        </w:rPr>
        <w:t xml:space="preserve">Think of a </w:t>
      </w:r>
      <w:r>
        <w:rPr>
          <w:rFonts w:hint="default" w:ascii="Cambria" w:hAnsi="Cambria" w:cs="Cambria"/>
          <w:b/>
          <w:bCs/>
        </w:rPr>
        <w:t>TV remote</w:t>
      </w:r>
      <w:r>
        <w:rPr>
          <w:rFonts w:hint="default" w:ascii="Cambria" w:hAnsi="Cambria" w:cs="Cambria"/>
        </w:rPr>
        <w:t xml:space="preserve"> —</w:t>
      </w:r>
      <w:r>
        <w:rPr>
          <w:rFonts w:hint="default" w:ascii="Cambria" w:hAnsi="Cambria" w:cs="Cambria"/>
        </w:rPr>
        <w:br w:type="textWrapping"/>
      </w:r>
      <w:r>
        <w:rPr>
          <w:rFonts w:hint="default" w:ascii="Cambria" w:hAnsi="Cambria" w:cs="Cambria"/>
        </w:rPr>
        <w:t>You press a button to change the channel, but you don’t know how the remote works internally.</w:t>
      </w:r>
      <w:r>
        <w:rPr>
          <w:rFonts w:hint="default" w:ascii="Cambria" w:hAnsi="Cambria" w:cs="Cambria"/>
        </w:rPr>
        <w:br w:type="textWrapping"/>
      </w:r>
      <w:r>
        <w:rPr>
          <w:rFonts w:hint="default" w:ascii="Cambria" w:hAnsi="Cambria" w:cs="Cambria"/>
        </w:rPr>
        <w:t xml:space="preserve">That’s </w:t>
      </w:r>
      <w:r>
        <w:rPr>
          <w:rFonts w:hint="default" w:ascii="Cambria" w:hAnsi="Cambria" w:cs="Cambria"/>
          <w:b/>
          <w:bCs/>
        </w:rPr>
        <w:t>abstraction</w:t>
      </w:r>
      <w:r>
        <w:rPr>
          <w:rFonts w:hint="default" w:ascii="Cambria" w:hAnsi="Cambria" w:cs="Cambria"/>
        </w:rPr>
        <w:t xml:space="preserve"> — you only see what you need to use.</w:t>
      </w:r>
    </w:p>
    <w:p w14:paraId="4F26B5EB">
      <w:pPr>
        <w:rPr>
          <w:rFonts w:hint="default" w:ascii="Cambria" w:hAnsi="Cambria" w:cs="Cambria"/>
          <w:color w:val="000000" w:themeColor="text1"/>
          <w:sz w:val="22"/>
          <w:szCs w:val="22"/>
          <w14:textFill>
            <w14:solidFill>
              <w14:schemeClr w14:val="tx1"/>
            </w14:solidFill>
          </w14:textFill>
        </w:rPr>
      </w:pPr>
    </w:p>
    <w:p w14:paraId="40A95BFB">
      <w:pPr>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The @abstractmethod is a </w:t>
      </w:r>
      <w:r>
        <w:rPr>
          <w:rFonts w:hint="default" w:ascii="Cambria" w:hAnsi="Cambria" w:cs="Cambria"/>
          <w:b/>
          <w:bCs/>
          <w:color w:val="000000" w:themeColor="text1"/>
          <w:sz w:val="22"/>
          <w:szCs w:val="22"/>
          <w:lang w:val="en-IN"/>
          <w14:textFill>
            <w14:solidFill>
              <w14:schemeClr w14:val="tx1"/>
            </w14:solidFill>
          </w14:textFill>
        </w:rPr>
        <w:t>built-in decorator</w:t>
      </w:r>
      <w:r>
        <w:rPr>
          <w:rFonts w:hint="default" w:ascii="Cambria" w:hAnsi="Cambria" w:cs="Cambria"/>
          <w:color w:val="000000" w:themeColor="text1"/>
          <w:sz w:val="22"/>
          <w:szCs w:val="22"/>
          <w:lang w:val="en-IN"/>
          <w14:textFill>
            <w14:solidFill>
              <w14:schemeClr w14:val="tx1"/>
            </w14:solidFill>
          </w14:textFill>
        </w:rPr>
        <w:t xml:space="preserve"> in Python used to define </w:t>
      </w:r>
      <w:r>
        <w:rPr>
          <w:rFonts w:hint="default" w:ascii="Cambria" w:hAnsi="Cambria" w:cs="Cambria"/>
          <w:b/>
          <w:bCs/>
          <w:color w:val="000000" w:themeColor="text1"/>
          <w:sz w:val="22"/>
          <w:szCs w:val="22"/>
          <w:lang w:val="en-IN"/>
          <w14:textFill>
            <w14:solidFill>
              <w14:schemeClr w14:val="tx1"/>
            </w14:solidFill>
          </w14:textFill>
        </w:rPr>
        <w:t>abstract methods</w:t>
      </w:r>
      <w:r>
        <w:rPr>
          <w:rFonts w:hint="default" w:ascii="Cambria" w:hAnsi="Cambria" w:cs="Cambria"/>
          <w:color w:val="000000" w:themeColor="text1"/>
          <w:sz w:val="22"/>
          <w:szCs w:val="22"/>
          <w:lang w:val="en-IN"/>
          <w14:textFill>
            <w14:solidFill>
              <w14:schemeClr w14:val="tx1"/>
            </w14:solidFill>
          </w14:textFill>
        </w:rPr>
        <w:t xml:space="preserve"> inside an </w:t>
      </w:r>
      <w:r>
        <w:rPr>
          <w:rFonts w:hint="default" w:ascii="Cambria" w:hAnsi="Cambria" w:cs="Cambria"/>
          <w:b/>
          <w:bCs/>
          <w:color w:val="000000" w:themeColor="text1"/>
          <w:sz w:val="22"/>
          <w:szCs w:val="22"/>
          <w:lang w:val="en-IN"/>
          <w14:textFill>
            <w14:solidFill>
              <w14:schemeClr w14:val="tx1"/>
            </w14:solidFill>
          </w14:textFill>
        </w:rPr>
        <w:t>abstract class</w:t>
      </w:r>
      <w:r>
        <w:rPr>
          <w:rFonts w:hint="default" w:ascii="Cambria" w:hAnsi="Cambria" w:cs="Cambria"/>
          <w:color w:val="000000" w:themeColor="text1"/>
          <w:sz w:val="22"/>
          <w:szCs w:val="22"/>
          <w:lang w:val="en-IN"/>
          <w14:textFill>
            <w14:solidFill>
              <w14:schemeClr w14:val="tx1"/>
            </w14:solidFill>
          </w14:textFill>
        </w:rPr>
        <w:t>.</w:t>
      </w:r>
    </w:p>
    <w:p w14:paraId="2DD812F9">
      <w:pPr>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It’s part of the abc (Abstract Base Class) module and is used in </w:t>
      </w:r>
      <w:r>
        <w:rPr>
          <w:rFonts w:hint="default" w:ascii="Cambria" w:hAnsi="Cambria" w:cs="Cambria"/>
          <w:b/>
          <w:bCs/>
          <w:color w:val="000000" w:themeColor="text1"/>
          <w:sz w:val="22"/>
          <w:szCs w:val="22"/>
          <w:lang w:val="en-IN"/>
          <w14:textFill>
            <w14:solidFill>
              <w14:schemeClr w14:val="tx1"/>
            </w14:solidFill>
          </w14:textFill>
        </w:rPr>
        <w:t>Object-Oriented Programming (OOP)</w:t>
      </w:r>
      <w:r>
        <w:rPr>
          <w:rFonts w:hint="default" w:ascii="Cambria" w:hAnsi="Cambria" w:cs="Cambria"/>
          <w:color w:val="000000" w:themeColor="text1"/>
          <w:sz w:val="22"/>
          <w:szCs w:val="22"/>
          <w:lang w:val="en-IN"/>
          <w14:textFill>
            <w14:solidFill>
              <w14:schemeClr w14:val="tx1"/>
            </w14:solidFill>
          </w14:textFill>
        </w:rPr>
        <w:t xml:space="preserve"> to enforce that certain methods </w:t>
      </w:r>
      <w:r>
        <w:rPr>
          <w:rFonts w:hint="default" w:ascii="Cambria" w:hAnsi="Cambria" w:cs="Cambria"/>
          <w:b/>
          <w:bCs/>
          <w:color w:val="000000" w:themeColor="text1"/>
          <w:sz w:val="22"/>
          <w:szCs w:val="22"/>
          <w:lang w:val="en-IN"/>
          <w14:textFill>
            <w14:solidFill>
              <w14:schemeClr w14:val="tx1"/>
            </w14:solidFill>
          </w14:textFill>
        </w:rPr>
        <w:t>must be implemented</w:t>
      </w:r>
      <w:r>
        <w:rPr>
          <w:rFonts w:hint="default" w:ascii="Cambria" w:hAnsi="Cambria" w:cs="Cambria"/>
          <w:color w:val="000000" w:themeColor="text1"/>
          <w:sz w:val="22"/>
          <w:szCs w:val="22"/>
          <w:lang w:val="en-IN"/>
          <w14:textFill>
            <w14:solidFill>
              <w14:schemeClr w14:val="tx1"/>
            </w14:solidFill>
          </w14:textFill>
        </w:rPr>
        <w:t xml:space="preserve"> in subclasses.</w:t>
      </w:r>
    </w:p>
    <w:p w14:paraId="555C999F">
      <w:pPr>
        <w:rPr>
          <w:rFonts w:hint="default" w:ascii="Cambria" w:hAnsi="Cambria" w:cs="Cambria"/>
          <w:b/>
          <w:bCs/>
          <w:color w:val="000000" w:themeColor="text1"/>
          <w:sz w:val="22"/>
          <w:szCs w:val="22"/>
          <w:lang w:val="en-IN"/>
          <w14:textFill>
            <w14:solidFill>
              <w14:schemeClr w14:val="tx1"/>
            </w14:solidFill>
          </w14:textFill>
        </w:rPr>
      </w:pPr>
      <w:r>
        <w:rPr>
          <w:rFonts w:hint="default" w:ascii="Cambria" w:hAnsi="Cambria" w:cs="Cambria"/>
          <w:b/>
          <w:bCs/>
          <w:color w:val="000000" w:themeColor="text1"/>
          <w:sz w:val="22"/>
          <w:szCs w:val="22"/>
          <w:lang w:val="en-IN"/>
          <w14:textFill>
            <w14:solidFill>
              <w14:schemeClr w14:val="tx1"/>
            </w14:solidFill>
          </w14:textFill>
        </w:rPr>
        <w:t>Key Points:</w:t>
      </w:r>
    </w:p>
    <w:p w14:paraId="5C7E4752">
      <w:pPr>
        <w:numPr>
          <w:ilvl w:val="0"/>
          <w:numId w:val="17"/>
        </w:numPr>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An </w:t>
      </w:r>
      <w:r>
        <w:rPr>
          <w:rFonts w:hint="default" w:ascii="Cambria" w:hAnsi="Cambria" w:cs="Cambria"/>
          <w:b/>
          <w:bCs/>
          <w:color w:val="000000" w:themeColor="text1"/>
          <w:sz w:val="22"/>
          <w:szCs w:val="22"/>
          <w:lang w:val="en-IN"/>
          <w14:textFill>
            <w14:solidFill>
              <w14:schemeClr w14:val="tx1"/>
            </w14:solidFill>
          </w14:textFill>
        </w:rPr>
        <w:t>abstract method</w:t>
      </w:r>
      <w:r>
        <w:rPr>
          <w:rFonts w:hint="default" w:ascii="Cambria" w:hAnsi="Cambria" w:cs="Cambria"/>
          <w:color w:val="000000" w:themeColor="text1"/>
          <w:sz w:val="22"/>
          <w:szCs w:val="22"/>
          <w:lang w:val="en-IN"/>
          <w14:textFill>
            <w14:solidFill>
              <w14:schemeClr w14:val="tx1"/>
            </w14:solidFill>
          </w14:textFill>
        </w:rPr>
        <w:t xml:space="preserve"> is a method </w:t>
      </w:r>
      <w:r>
        <w:rPr>
          <w:rFonts w:hint="default" w:ascii="Cambria" w:hAnsi="Cambria" w:cs="Cambria"/>
          <w:b/>
          <w:bCs/>
          <w:color w:val="000000" w:themeColor="text1"/>
          <w:sz w:val="22"/>
          <w:szCs w:val="22"/>
          <w:lang w:val="en-IN"/>
          <w14:textFill>
            <w14:solidFill>
              <w14:schemeClr w14:val="tx1"/>
            </w14:solidFill>
          </w14:textFill>
        </w:rPr>
        <w:t>without implementation</w:t>
      </w:r>
      <w:r>
        <w:rPr>
          <w:rFonts w:hint="default" w:ascii="Cambria" w:hAnsi="Cambria" w:cs="Cambria"/>
          <w:color w:val="000000" w:themeColor="text1"/>
          <w:sz w:val="22"/>
          <w:szCs w:val="22"/>
          <w:lang w:val="en-IN"/>
          <w14:textFill>
            <w14:solidFill>
              <w14:schemeClr w14:val="tx1"/>
            </w14:solidFill>
          </w14:textFill>
        </w:rPr>
        <w:t>.</w:t>
      </w:r>
    </w:p>
    <w:p w14:paraId="7382F778">
      <w:pPr>
        <w:numPr>
          <w:ilvl w:val="0"/>
          <w:numId w:val="17"/>
        </w:numPr>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Any class containing abstract methods </w:t>
      </w:r>
      <w:r>
        <w:rPr>
          <w:rFonts w:hint="default" w:ascii="Cambria" w:hAnsi="Cambria" w:cs="Cambria"/>
          <w:b/>
          <w:bCs/>
          <w:color w:val="000000" w:themeColor="text1"/>
          <w:sz w:val="22"/>
          <w:szCs w:val="22"/>
          <w:lang w:val="en-IN"/>
          <w14:textFill>
            <w14:solidFill>
              <w14:schemeClr w14:val="tx1"/>
            </w14:solidFill>
          </w14:textFill>
        </w:rPr>
        <w:t>cannot be instantiated</w:t>
      </w:r>
      <w:r>
        <w:rPr>
          <w:rFonts w:hint="default" w:ascii="Cambria" w:hAnsi="Cambria" w:cs="Cambria"/>
          <w:color w:val="000000" w:themeColor="text1"/>
          <w:sz w:val="22"/>
          <w:szCs w:val="22"/>
          <w:lang w:val="en-IN"/>
          <w14:textFill>
            <w14:solidFill>
              <w14:schemeClr w14:val="tx1"/>
            </w14:solidFill>
          </w14:textFill>
        </w:rPr>
        <w:t>.</w:t>
      </w:r>
    </w:p>
    <w:p w14:paraId="025C98E7">
      <w:pPr>
        <w:numPr>
          <w:ilvl w:val="0"/>
          <w:numId w:val="17"/>
        </w:numPr>
        <w:rPr>
          <w:rFonts w:hint="default" w:ascii="Cambria" w:hAnsi="Cambria" w:cs="Cambria"/>
          <w:color w:val="000000" w:themeColor="text1"/>
          <w:sz w:val="22"/>
          <w:szCs w:val="22"/>
          <w:lang w:val="en-IN"/>
          <w14:textFill>
            <w14:solidFill>
              <w14:schemeClr w14:val="tx1"/>
            </w14:solidFill>
          </w14:textFill>
        </w:rPr>
      </w:pPr>
      <w:r>
        <w:rPr>
          <w:rFonts w:hint="default" w:ascii="Cambria" w:hAnsi="Cambria" w:cs="Cambria"/>
          <w:color w:val="000000" w:themeColor="text1"/>
          <w:sz w:val="22"/>
          <w:szCs w:val="22"/>
          <w:lang w:val="en-IN"/>
          <w14:textFill>
            <w14:solidFill>
              <w14:schemeClr w14:val="tx1"/>
            </w14:solidFill>
          </w14:textFill>
        </w:rPr>
        <w:t xml:space="preserve">All abstract methods </w:t>
      </w:r>
      <w:r>
        <w:rPr>
          <w:rFonts w:hint="default" w:ascii="Cambria" w:hAnsi="Cambria" w:cs="Cambria"/>
          <w:b/>
          <w:bCs/>
          <w:color w:val="000000" w:themeColor="text1"/>
          <w:sz w:val="22"/>
          <w:szCs w:val="22"/>
          <w:lang w:val="en-IN"/>
          <w14:textFill>
            <w14:solidFill>
              <w14:schemeClr w14:val="tx1"/>
            </w14:solidFill>
          </w14:textFill>
        </w:rPr>
        <w:t>must be implemented in child classes</w:t>
      </w:r>
      <w:r>
        <w:rPr>
          <w:rFonts w:hint="default" w:ascii="Cambria" w:hAnsi="Cambria" w:cs="Cambria"/>
          <w:color w:val="000000" w:themeColor="text1"/>
          <w:sz w:val="22"/>
          <w:szCs w:val="22"/>
          <w:lang w:val="en-IN"/>
          <w14:textFill>
            <w14:solidFill>
              <w14:schemeClr w14:val="tx1"/>
            </w14:solidFill>
          </w14:textFill>
        </w:rPr>
        <w:t>.</w:t>
      </w:r>
    </w:p>
    <w:p w14:paraId="42500D6F">
      <w:pPr>
        <w:rPr>
          <w:rFonts w:hint="default" w:ascii="Cambria" w:hAnsi="Cambria" w:cs="Cambria"/>
          <w:color w:val="000000" w:themeColor="text1"/>
          <w:sz w:val="22"/>
          <w:szCs w:val="22"/>
          <w14:textFill>
            <w14:solidFill>
              <w14:schemeClr w14:val="tx1"/>
            </w14:solidFill>
          </w14:textFill>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7E62E1"/>
    <w:multiLevelType w:val="multilevel"/>
    <w:tmpl w:val="017E62E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5454B9F"/>
    <w:multiLevelType w:val="multilevel"/>
    <w:tmpl w:val="05454B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A82322C"/>
    <w:multiLevelType w:val="multilevel"/>
    <w:tmpl w:val="1A8232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EE2046C"/>
    <w:multiLevelType w:val="multilevel"/>
    <w:tmpl w:val="1EE204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A257D76"/>
    <w:multiLevelType w:val="multilevel"/>
    <w:tmpl w:val="2A257D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3130CAD"/>
    <w:multiLevelType w:val="multilevel"/>
    <w:tmpl w:val="33130C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56E7B9C"/>
    <w:multiLevelType w:val="multilevel"/>
    <w:tmpl w:val="356E7B9C"/>
    <w:lvl w:ilvl="0" w:tentative="0">
      <w:start w:val="1"/>
      <w:numFmt w:val="bullet"/>
      <w:lvlText w:val=""/>
      <w:lvlJc w:val="left"/>
      <w:pPr>
        <w:tabs>
          <w:tab w:val="left" w:pos="720"/>
        </w:tabs>
        <w:ind w:left="720" w:hanging="360"/>
      </w:pPr>
      <w:rPr>
        <w:rFonts w:hint="default" w:ascii="Symbol" w:hAnsi="Symbol"/>
        <w:sz w:val="20"/>
      </w:rPr>
    </w:lvl>
    <w:lvl w:ilvl="1" w:tentative="0">
      <w:start w:val="6"/>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D1F7DE2"/>
    <w:multiLevelType w:val="multilevel"/>
    <w:tmpl w:val="3D1F7DE2"/>
    <w:lvl w:ilvl="0" w:tentative="0">
      <w:start w:val="3"/>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F00190D"/>
    <w:multiLevelType w:val="multilevel"/>
    <w:tmpl w:val="3F0019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13F42BF"/>
    <w:multiLevelType w:val="multilevel"/>
    <w:tmpl w:val="413F42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C371D3C"/>
    <w:multiLevelType w:val="multilevel"/>
    <w:tmpl w:val="4C371D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19B3FF0"/>
    <w:multiLevelType w:val="multilevel"/>
    <w:tmpl w:val="619B3F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9966290"/>
    <w:multiLevelType w:val="multilevel"/>
    <w:tmpl w:val="6996629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6A731160"/>
    <w:multiLevelType w:val="multilevel"/>
    <w:tmpl w:val="6A7311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29C1F70"/>
    <w:multiLevelType w:val="multilevel"/>
    <w:tmpl w:val="729C1F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7C995693"/>
    <w:multiLevelType w:val="multilevel"/>
    <w:tmpl w:val="7C9956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7E671A82"/>
    <w:multiLevelType w:val="multilevel"/>
    <w:tmpl w:val="7E671A82"/>
    <w:lvl w:ilvl="0" w:tentative="0">
      <w:start w:val="2"/>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2"/>
  </w:num>
  <w:num w:numId="2">
    <w:abstractNumId w:val="1"/>
  </w:num>
  <w:num w:numId="3">
    <w:abstractNumId w:val="10"/>
  </w:num>
  <w:num w:numId="4">
    <w:abstractNumId w:val="14"/>
  </w:num>
  <w:num w:numId="5">
    <w:abstractNumId w:val="5"/>
  </w:num>
  <w:num w:numId="6">
    <w:abstractNumId w:val="0"/>
  </w:num>
  <w:num w:numId="7">
    <w:abstractNumId w:val="2"/>
  </w:num>
  <w:num w:numId="8">
    <w:abstractNumId w:val="16"/>
  </w:num>
  <w:num w:numId="9">
    <w:abstractNumId w:val="8"/>
  </w:num>
  <w:num w:numId="10">
    <w:abstractNumId w:val="7"/>
  </w:num>
  <w:num w:numId="11">
    <w:abstractNumId w:val="4"/>
  </w:num>
  <w:num w:numId="12">
    <w:abstractNumId w:val="15"/>
  </w:num>
  <w:num w:numId="13">
    <w:abstractNumId w:val="6"/>
  </w:num>
  <w:num w:numId="14">
    <w:abstractNumId w:val="13"/>
  </w:num>
  <w:num w:numId="15">
    <w:abstractNumId w:val="9"/>
  </w:num>
  <w:num w:numId="16">
    <w:abstractNumId w:val="3"/>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664"/>
    <w:rsid w:val="00010C7E"/>
    <w:rsid w:val="00012D24"/>
    <w:rsid w:val="000130F2"/>
    <w:rsid w:val="000301C1"/>
    <w:rsid w:val="000517EF"/>
    <w:rsid w:val="00062870"/>
    <w:rsid w:val="000643F5"/>
    <w:rsid w:val="000647B9"/>
    <w:rsid w:val="000A299D"/>
    <w:rsid w:val="000B1124"/>
    <w:rsid w:val="000B5685"/>
    <w:rsid w:val="000C26D1"/>
    <w:rsid w:val="000D1BCB"/>
    <w:rsid w:val="00100E08"/>
    <w:rsid w:val="0010715E"/>
    <w:rsid w:val="00110C78"/>
    <w:rsid w:val="00130280"/>
    <w:rsid w:val="001360C4"/>
    <w:rsid w:val="0015762F"/>
    <w:rsid w:val="0017390C"/>
    <w:rsid w:val="0017658E"/>
    <w:rsid w:val="001A186B"/>
    <w:rsid w:val="001A1D41"/>
    <w:rsid w:val="001A598F"/>
    <w:rsid w:val="001B48E5"/>
    <w:rsid w:val="001D41F3"/>
    <w:rsid w:val="001D5DC1"/>
    <w:rsid w:val="001F3001"/>
    <w:rsid w:val="0022311D"/>
    <w:rsid w:val="00225821"/>
    <w:rsid w:val="00231D0A"/>
    <w:rsid w:val="00232E3D"/>
    <w:rsid w:val="00241804"/>
    <w:rsid w:val="00252D11"/>
    <w:rsid w:val="00270274"/>
    <w:rsid w:val="002934E2"/>
    <w:rsid w:val="00295476"/>
    <w:rsid w:val="002A2F2C"/>
    <w:rsid w:val="002B405C"/>
    <w:rsid w:val="002E41A1"/>
    <w:rsid w:val="0030590B"/>
    <w:rsid w:val="00345DF1"/>
    <w:rsid w:val="003A59DD"/>
    <w:rsid w:val="003D1AE6"/>
    <w:rsid w:val="003E47BF"/>
    <w:rsid w:val="003F097A"/>
    <w:rsid w:val="003F61CD"/>
    <w:rsid w:val="00400EAF"/>
    <w:rsid w:val="00416A04"/>
    <w:rsid w:val="00435EB3"/>
    <w:rsid w:val="004531E1"/>
    <w:rsid w:val="00463EA2"/>
    <w:rsid w:val="0047102A"/>
    <w:rsid w:val="0047411A"/>
    <w:rsid w:val="004926D1"/>
    <w:rsid w:val="00492F43"/>
    <w:rsid w:val="004B6D0E"/>
    <w:rsid w:val="004C129C"/>
    <w:rsid w:val="004F1C95"/>
    <w:rsid w:val="00510E0A"/>
    <w:rsid w:val="00511996"/>
    <w:rsid w:val="00513D0E"/>
    <w:rsid w:val="0052639C"/>
    <w:rsid w:val="00533E41"/>
    <w:rsid w:val="005548E4"/>
    <w:rsid w:val="005C0425"/>
    <w:rsid w:val="005C36A3"/>
    <w:rsid w:val="005C70AC"/>
    <w:rsid w:val="005D04F7"/>
    <w:rsid w:val="005D2BF5"/>
    <w:rsid w:val="005E1EB8"/>
    <w:rsid w:val="00607C58"/>
    <w:rsid w:val="00625FAC"/>
    <w:rsid w:val="00637DFE"/>
    <w:rsid w:val="00644458"/>
    <w:rsid w:val="00647CAA"/>
    <w:rsid w:val="00651BA1"/>
    <w:rsid w:val="00654A41"/>
    <w:rsid w:val="00660C8E"/>
    <w:rsid w:val="006641F1"/>
    <w:rsid w:val="0066783F"/>
    <w:rsid w:val="006700B6"/>
    <w:rsid w:val="006724B3"/>
    <w:rsid w:val="006B1D0A"/>
    <w:rsid w:val="006B47F1"/>
    <w:rsid w:val="006B6CD0"/>
    <w:rsid w:val="006F0B5F"/>
    <w:rsid w:val="006F564E"/>
    <w:rsid w:val="007070C3"/>
    <w:rsid w:val="00722E8A"/>
    <w:rsid w:val="00737736"/>
    <w:rsid w:val="00747A0D"/>
    <w:rsid w:val="007571A2"/>
    <w:rsid w:val="00773334"/>
    <w:rsid w:val="0077418E"/>
    <w:rsid w:val="00775861"/>
    <w:rsid w:val="007778F2"/>
    <w:rsid w:val="0078242E"/>
    <w:rsid w:val="007876F7"/>
    <w:rsid w:val="007A791A"/>
    <w:rsid w:val="007B4ACC"/>
    <w:rsid w:val="007F7E9F"/>
    <w:rsid w:val="008B2ACC"/>
    <w:rsid w:val="008F7BF6"/>
    <w:rsid w:val="0094101D"/>
    <w:rsid w:val="00954996"/>
    <w:rsid w:val="00974B29"/>
    <w:rsid w:val="00985CF9"/>
    <w:rsid w:val="009869C1"/>
    <w:rsid w:val="00995141"/>
    <w:rsid w:val="009D2EF4"/>
    <w:rsid w:val="009E14BB"/>
    <w:rsid w:val="009E2595"/>
    <w:rsid w:val="00A0380C"/>
    <w:rsid w:val="00A043C8"/>
    <w:rsid w:val="00A062F6"/>
    <w:rsid w:val="00A115FE"/>
    <w:rsid w:val="00A17394"/>
    <w:rsid w:val="00A279E3"/>
    <w:rsid w:val="00A36E87"/>
    <w:rsid w:val="00A404C9"/>
    <w:rsid w:val="00A57517"/>
    <w:rsid w:val="00A67619"/>
    <w:rsid w:val="00A717FC"/>
    <w:rsid w:val="00AA4DAC"/>
    <w:rsid w:val="00AD1664"/>
    <w:rsid w:val="00AD2A97"/>
    <w:rsid w:val="00AE5D9D"/>
    <w:rsid w:val="00AF0B43"/>
    <w:rsid w:val="00B01687"/>
    <w:rsid w:val="00B15674"/>
    <w:rsid w:val="00B235BF"/>
    <w:rsid w:val="00B26373"/>
    <w:rsid w:val="00B345EF"/>
    <w:rsid w:val="00B63305"/>
    <w:rsid w:val="00B96098"/>
    <w:rsid w:val="00BE5BD3"/>
    <w:rsid w:val="00C12633"/>
    <w:rsid w:val="00C1597E"/>
    <w:rsid w:val="00C20AE9"/>
    <w:rsid w:val="00C22A1F"/>
    <w:rsid w:val="00C33835"/>
    <w:rsid w:val="00C3703E"/>
    <w:rsid w:val="00C621AD"/>
    <w:rsid w:val="00CB7193"/>
    <w:rsid w:val="00CC44E5"/>
    <w:rsid w:val="00CC7C30"/>
    <w:rsid w:val="00CE21B2"/>
    <w:rsid w:val="00CF50F4"/>
    <w:rsid w:val="00D06976"/>
    <w:rsid w:val="00D14C91"/>
    <w:rsid w:val="00D45F26"/>
    <w:rsid w:val="00D71C11"/>
    <w:rsid w:val="00D84EAC"/>
    <w:rsid w:val="00D94109"/>
    <w:rsid w:val="00DB2793"/>
    <w:rsid w:val="00DB6CBC"/>
    <w:rsid w:val="00DC1FC3"/>
    <w:rsid w:val="00E27CB1"/>
    <w:rsid w:val="00E305D5"/>
    <w:rsid w:val="00E31FFF"/>
    <w:rsid w:val="00E33B72"/>
    <w:rsid w:val="00E35117"/>
    <w:rsid w:val="00E409AB"/>
    <w:rsid w:val="00E43937"/>
    <w:rsid w:val="00E725C5"/>
    <w:rsid w:val="00E75D2B"/>
    <w:rsid w:val="00E82313"/>
    <w:rsid w:val="00E84B07"/>
    <w:rsid w:val="00EA3EC6"/>
    <w:rsid w:val="00EC5DC0"/>
    <w:rsid w:val="00F029C7"/>
    <w:rsid w:val="00F06D3B"/>
    <w:rsid w:val="00F12265"/>
    <w:rsid w:val="00F2592D"/>
    <w:rsid w:val="00F27C3F"/>
    <w:rsid w:val="00F325EC"/>
    <w:rsid w:val="00F33EB2"/>
    <w:rsid w:val="00F62F07"/>
    <w:rsid w:val="00F95C12"/>
    <w:rsid w:val="00FA76E9"/>
    <w:rsid w:val="00FB4A8B"/>
    <w:rsid w:val="00FD02EA"/>
    <w:rsid w:val="00FE0B47"/>
    <w:rsid w:val="00FF354C"/>
    <w:rsid w:val="00FF514D"/>
    <w:rsid w:val="752F7CAE"/>
    <w:rsid w:val="7F623E0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kern w:val="0"/>
      <w:sz w:val="24"/>
      <w:szCs w:val="24"/>
      <w:lang w:val="en-US" w:eastAsia="ja-JP" w:bidi="ar-SA"/>
      <w14:ligatures w14:val="none"/>
    </w:rPr>
  </w:style>
  <w:style w:type="paragraph" w:styleId="2">
    <w:name w:val="heading 1"/>
    <w:basedOn w:val="1"/>
    <w:next w:val="1"/>
    <w:link w:val="18"/>
    <w:qFormat/>
    <w:uiPriority w:val="9"/>
    <w:pPr>
      <w:keepNext/>
      <w:keepLines/>
      <w:spacing w:before="360" w:after="80" w:line="259" w:lineRule="auto"/>
      <w:outlineLvl w:val="0"/>
    </w:pPr>
    <w:rPr>
      <w:rFonts w:asciiTheme="majorHAnsi" w:hAnsiTheme="majorHAnsi" w:eastAsiaTheme="majorEastAsia" w:cstheme="majorBidi"/>
      <w:color w:val="104862" w:themeColor="accent1" w:themeShade="BF"/>
      <w:kern w:val="2"/>
      <w:sz w:val="40"/>
      <w:szCs w:val="40"/>
      <w:lang w:val="en-IN" w:eastAsia="en-US"/>
      <w14:ligatures w14:val="standardContextual"/>
    </w:rPr>
  </w:style>
  <w:style w:type="paragraph" w:styleId="3">
    <w:name w:val="heading 2"/>
    <w:basedOn w:val="1"/>
    <w:next w:val="1"/>
    <w:link w:val="19"/>
    <w:semiHidden/>
    <w:unhideWhenUsed/>
    <w:qFormat/>
    <w:uiPriority w:val="9"/>
    <w:pPr>
      <w:keepNext/>
      <w:keepLines/>
      <w:spacing w:before="160" w:after="80" w:line="259" w:lineRule="auto"/>
      <w:outlineLvl w:val="1"/>
    </w:pPr>
    <w:rPr>
      <w:rFonts w:asciiTheme="majorHAnsi" w:hAnsiTheme="majorHAnsi" w:eastAsiaTheme="majorEastAsia" w:cstheme="majorBidi"/>
      <w:color w:val="104862" w:themeColor="accent1" w:themeShade="BF"/>
      <w:kern w:val="2"/>
      <w:sz w:val="32"/>
      <w:szCs w:val="32"/>
      <w:lang w:val="en-IN" w:eastAsia="en-US"/>
      <w14:ligatures w14:val="standardContextual"/>
    </w:rPr>
  </w:style>
  <w:style w:type="paragraph" w:styleId="4">
    <w:name w:val="heading 3"/>
    <w:basedOn w:val="1"/>
    <w:next w:val="1"/>
    <w:link w:val="20"/>
    <w:unhideWhenUsed/>
    <w:qFormat/>
    <w:uiPriority w:val="9"/>
    <w:pPr>
      <w:keepNext/>
      <w:keepLines/>
      <w:spacing w:before="160" w:after="80" w:line="259" w:lineRule="auto"/>
      <w:outlineLvl w:val="2"/>
    </w:pPr>
    <w:rPr>
      <w:rFonts w:eastAsiaTheme="majorEastAsia" w:cstheme="majorBidi"/>
      <w:color w:val="104862" w:themeColor="accent1" w:themeShade="BF"/>
      <w:kern w:val="2"/>
      <w:sz w:val="28"/>
      <w:szCs w:val="28"/>
      <w:lang w:val="en-IN" w:eastAsia="en-US"/>
      <w14:ligatures w14:val="standardContextual"/>
    </w:rPr>
  </w:style>
  <w:style w:type="paragraph" w:styleId="5">
    <w:name w:val="heading 4"/>
    <w:basedOn w:val="1"/>
    <w:next w:val="1"/>
    <w:link w:val="21"/>
    <w:unhideWhenUsed/>
    <w:qFormat/>
    <w:uiPriority w:val="9"/>
    <w:pPr>
      <w:keepNext/>
      <w:keepLines/>
      <w:spacing w:before="80" w:after="40" w:line="259" w:lineRule="auto"/>
      <w:outlineLvl w:val="3"/>
    </w:pPr>
    <w:rPr>
      <w:rFonts w:eastAsiaTheme="majorEastAsia" w:cstheme="majorBidi"/>
      <w:i/>
      <w:iCs/>
      <w:color w:val="104862" w:themeColor="accent1" w:themeShade="BF"/>
      <w:kern w:val="2"/>
      <w:sz w:val="22"/>
      <w:szCs w:val="22"/>
      <w:lang w:val="en-IN" w:eastAsia="en-US"/>
      <w14:ligatures w14:val="standardContextual"/>
    </w:rPr>
  </w:style>
  <w:style w:type="paragraph" w:styleId="6">
    <w:name w:val="heading 5"/>
    <w:basedOn w:val="1"/>
    <w:next w:val="1"/>
    <w:link w:val="22"/>
    <w:semiHidden/>
    <w:unhideWhenUsed/>
    <w:qFormat/>
    <w:uiPriority w:val="9"/>
    <w:pPr>
      <w:keepNext/>
      <w:keepLines/>
      <w:spacing w:before="80" w:after="40" w:line="259" w:lineRule="auto"/>
      <w:outlineLvl w:val="4"/>
    </w:pPr>
    <w:rPr>
      <w:rFonts w:eastAsiaTheme="majorEastAsia" w:cstheme="majorBidi"/>
      <w:color w:val="104862" w:themeColor="accent1" w:themeShade="BF"/>
      <w:kern w:val="2"/>
      <w:sz w:val="22"/>
      <w:szCs w:val="22"/>
      <w:lang w:val="en-IN" w:eastAsia="en-US"/>
      <w14:ligatures w14:val="standardContextual"/>
    </w:rPr>
  </w:style>
  <w:style w:type="paragraph" w:styleId="7">
    <w:name w:val="heading 6"/>
    <w:basedOn w:val="1"/>
    <w:next w:val="1"/>
    <w:link w:val="23"/>
    <w:semiHidden/>
    <w:unhideWhenUsed/>
    <w:qFormat/>
    <w:uiPriority w:val="9"/>
    <w:pPr>
      <w:keepNext/>
      <w:keepLines/>
      <w:spacing w:before="40" w:after="0" w:line="259" w:lineRule="auto"/>
      <w:outlineLvl w:val="5"/>
    </w:pPr>
    <w:rPr>
      <w:rFonts w:eastAsiaTheme="majorEastAsia" w:cstheme="majorBidi"/>
      <w:i/>
      <w:iCs/>
      <w:color w:val="595959" w:themeColor="text1" w:themeTint="A6"/>
      <w:kern w:val="2"/>
      <w:sz w:val="22"/>
      <w:szCs w:val="22"/>
      <w:lang w:val="en-IN" w:eastAsia="en-US"/>
      <w14:textFill>
        <w14:solidFill>
          <w14:schemeClr w14:val="tx1">
            <w14:lumMod w14:val="65000"/>
            <w14:lumOff w14:val="35000"/>
          </w14:schemeClr>
        </w14:solidFill>
      </w14:textFill>
      <w14:ligatures w14:val="standardContextual"/>
    </w:rPr>
  </w:style>
  <w:style w:type="paragraph" w:styleId="8">
    <w:name w:val="heading 7"/>
    <w:basedOn w:val="1"/>
    <w:next w:val="1"/>
    <w:link w:val="24"/>
    <w:semiHidden/>
    <w:unhideWhenUsed/>
    <w:qFormat/>
    <w:uiPriority w:val="9"/>
    <w:pPr>
      <w:keepNext/>
      <w:keepLines/>
      <w:spacing w:before="40" w:after="0" w:line="259" w:lineRule="auto"/>
      <w:outlineLvl w:val="6"/>
    </w:pPr>
    <w:rPr>
      <w:rFonts w:eastAsiaTheme="majorEastAsia" w:cstheme="majorBidi"/>
      <w:color w:val="595959" w:themeColor="text1" w:themeTint="A6"/>
      <w:kern w:val="2"/>
      <w:sz w:val="22"/>
      <w:szCs w:val="22"/>
      <w:lang w:val="en-IN" w:eastAsia="en-US"/>
      <w14:textFill>
        <w14:solidFill>
          <w14:schemeClr w14:val="tx1">
            <w14:lumMod w14:val="65000"/>
            <w14:lumOff w14:val="35000"/>
          </w14:schemeClr>
        </w14:solidFill>
      </w14:textFill>
      <w14:ligatures w14:val="standardContextual"/>
    </w:rPr>
  </w:style>
  <w:style w:type="paragraph" w:styleId="9">
    <w:name w:val="heading 8"/>
    <w:basedOn w:val="1"/>
    <w:next w:val="1"/>
    <w:link w:val="25"/>
    <w:semiHidden/>
    <w:unhideWhenUsed/>
    <w:qFormat/>
    <w:uiPriority w:val="9"/>
    <w:pPr>
      <w:keepNext/>
      <w:keepLines/>
      <w:spacing w:after="0" w:line="259" w:lineRule="auto"/>
      <w:outlineLvl w:val="7"/>
    </w:pPr>
    <w:rPr>
      <w:rFonts w:eastAsiaTheme="majorEastAsia" w:cstheme="majorBidi"/>
      <w:i/>
      <w:iCs/>
      <w:color w:val="262626" w:themeColor="text1" w:themeTint="D9"/>
      <w:kern w:val="2"/>
      <w:sz w:val="22"/>
      <w:szCs w:val="22"/>
      <w:lang w:val="en-IN" w:eastAsia="en-US"/>
      <w14:textFill>
        <w14:solidFill>
          <w14:schemeClr w14:val="tx1">
            <w14:lumMod w14:val="85000"/>
            <w14:lumOff w14:val="15000"/>
          </w14:schemeClr>
        </w14:solidFill>
      </w14:textFill>
      <w14:ligatures w14:val="standardContextual"/>
    </w:rPr>
  </w:style>
  <w:style w:type="paragraph" w:styleId="10">
    <w:name w:val="heading 9"/>
    <w:basedOn w:val="1"/>
    <w:next w:val="1"/>
    <w:link w:val="26"/>
    <w:semiHidden/>
    <w:unhideWhenUsed/>
    <w:qFormat/>
    <w:uiPriority w:val="9"/>
    <w:pPr>
      <w:keepNext/>
      <w:keepLines/>
      <w:spacing w:after="0" w:line="259" w:lineRule="auto"/>
      <w:outlineLvl w:val="8"/>
    </w:pPr>
    <w:rPr>
      <w:rFonts w:eastAsiaTheme="majorEastAsia" w:cstheme="majorBidi"/>
      <w:color w:val="262626" w:themeColor="text1" w:themeTint="D9"/>
      <w:kern w:val="2"/>
      <w:sz w:val="22"/>
      <w:szCs w:val="22"/>
      <w:lang w:val="en-IN" w:eastAsia="en-US"/>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qFormat/>
    <w:uiPriority w:val="99"/>
    <w:rPr>
      <w:rFonts w:ascii="Courier New" w:hAnsi="Courier New" w:eastAsia="Times New Roman" w:cs="Courier New"/>
      <w:sz w:val="20"/>
      <w:szCs w:val="20"/>
    </w:rPr>
  </w:style>
  <w:style w:type="paragraph" w:styleId="14">
    <w:name w:val="Normal (Web)"/>
    <w:basedOn w:val="1"/>
    <w:semiHidden/>
    <w:unhideWhenUsed/>
    <w:qFormat/>
    <w:uiPriority w:val="99"/>
    <w:rPr>
      <w:rFonts w:ascii="Times New Roman" w:hAnsi="Times New Roman" w:cs="Times New Roman"/>
    </w:rPr>
  </w:style>
  <w:style w:type="character" w:styleId="15">
    <w:name w:val="Strong"/>
    <w:basedOn w:val="11"/>
    <w:qFormat/>
    <w:uiPriority w:val="22"/>
    <w:rPr>
      <w:b/>
      <w:bCs/>
    </w:rPr>
  </w:style>
  <w:style w:type="paragraph" w:styleId="16">
    <w:name w:val="Subtitle"/>
    <w:basedOn w:val="1"/>
    <w:next w:val="1"/>
    <w:link w:val="28"/>
    <w:qFormat/>
    <w:uiPriority w:val="11"/>
    <w:pPr>
      <w:spacing w:line="259" w:lineRule="auto"/>
    </w:pPr>
    <w:rPr>
      <w:rFonts w:eastAsiaTheme="majorEastAsia" w:cstheme="majorBidi"/>
      <w:color w:val="595959" w:themeColor="text1" w:themeTint="A6"/>
      <w:spacing w:val="15"/>
      <w:kern w:val="2"/>
      <w:sz w:val="28"/>
      <w:szCs w:val="28"/>
      <w:lang w:val="en-IN" w:eastAsia="en-US"/>
      <w14:textFill>
        <w14:solidFill>
          <w14:schemeClr w14:val="tx1">
            <w14:lumMod w14:val="65000"/>
            <w14:lumOff w14:val="35000"/>
          </w14:schemeClr>
        </w14:solidFill>
      </w14:textFill>
      <w14:ligatures w14:val="standardContextua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lang w:val="en-IN" w:eastAsia="en-US"/>
      <w14:ligatures w14:val="standardContextual"/>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qFormat/>
    <w:uiPriority w:val="9"/>
    <w:rPr>
      <w:rFonts w:eastAsiaTheme="majorEastAsia" w:cstheme="majorBidi"/>
      <w:color w:val="104862" w:themeColor="accent1" w:themeShade="BF"/>
      <w:sz w:val="28"/>
      <w:szCs w:val="28"/>
    </w:rPr>
  </w:style>
  <w:style w:type="character" w:customStyle="1" w:styleId="21">
    <w:name w:val="Heading 4 Char"/>
    <w:basedOn w:val="11"/>
    <w:link w:val="5"/>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line="259" w:lineRule="auto"/>
      <w:jc w:val="center"/>
    </w:pPr>
    <w:rPr>
      <w:rFonts w:eastAsiaTheme="minorHAnsi"/>
      <w:i/>
      <w:iCs/>
      <w:color w:val="404040" w:themeColor="text1" w:themeTint="BF"/>
      <w:kern w:val="2"/>
      <w:sz w:val="22"/>
      <w:szCs w:val="22"/>
      <w:lang w:val="en-IN" w:eastAsia="en-US"/>
      <w14:textFill>
        <w14:solidFill>
          <w14:schemeClr w14:val="tx1">
            <w14:lumMod w14:val="75000"/>
            <w14:lumOff w14:val="25000"/>
          </w14:schemeClr>
        </w14:solidFill>
      </w14:textFill>
      <w14:ligatures w14:val="standardContextua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spacing w:line="259" w:lineRule="auto"/>
      <w:ind w:left="720"/>
      <w:contextualSpacing/>
    </w:pPr>
    <w:rPr>
      <w:rFonts w:eastAsiaTheme="minorHAnsi"/>
      <w:kern w:val="2"/>
      <w:sz w:val="22"/>
      <w:szCs w:val="22"/>
      <w:lang w:val="en-IN" w:eastAsia="en-US"/>
      <w14:ligatures w14:val="standardContextual"/>
    </w:r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line="259" w:lineRule="auto"/>
      <w:ind w:left="864" w:right="864"/>
      <w:jc w:val="center"/>
    </w:pPr>
    <w:rPr>
      <w:rFonts w:eastAsiaTheme="minorHAnsi"/>
      <w:i/>
      <w:iCs/>
      <w:color w:val="104862" w:themeColor="accent1" w:themeShade="BF"/>
      <w:kern w:val="2"/>
      <w:sz w:val="22"/>
      <w:szCs w:val="22"/>
      <w:lang w:val="en-IN" w:eastAsia="en-US"/>
      <w14:ligatures w14:val="standardContextual"/>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24</Pages>
  <Words>3322</Words>
  <Characters>18939</Characters>
  <Lines>157</Lines>
  <Paragraphs>44</Paragraphs>
  <TotalTime>1218</TotalTime>
  <ScaleCrop>false</ScaleCrop>
  <LinksUpToDate>false</LinksUpToDate>
  <CharactersWithSpaces>22217</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2025-07-14T09:29:00Z</dcterms:created>
  <dc:creator>vaishnavi m</dc:creator>
  <cp:lastModifiedBy>vaish</cp:lastModifiedBy>
  <cp:lastPrinted>2025-07-24T12:48:00Z</cp:lastPrinted>
  <dcterms:modified xsi:type="dcterms:W3CDTF">2025-10-04T11:42:15Z</dcterms:modified>
  <cp:revision>165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BED173D7D7F34FF283D06AB960B01DE4_12</vt:lpwstr>
  </property>
</Properties>
</file>