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126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Week-13-Passing Arrays and Strings to Functions</w:t>
      </w:r>
    </w:p>
    <w:p w:rsidR="00000000" w:rsidDel="00000000" w:rsidP="00000000" w:rsidRDefault="00000000" w:rsidRPr="00000000" w14:paraId="00000002">
      <w:pPr>
        <w:ind w:left="-1260" w:firstLine="0"/>
        <w:rPr/>
      </w:pPr>
      <w:r w:rsidDel="00000000" w:rsidR="00000000" w:rsidRPr="00000000">
        <w:rPr>
          <w:rtl w:val="0"/>
        </w:rPr>
        <w:t xml:space="preserve">ROLL NO: 241801305</w:t>
      </w:r>
    </w:p>
    <w:p w:rsidR="00000000" w:rsidDel="00000000" w:rsidP="00000000" w:rsidRDefault="00000000" w:rsidRPr="00000000" w14:paraId="00000003">
      <w:pPr>
        <w:ind w:left="-1260" w:firstLine="0"/>
        <w:rPr/>
      </w:pPr>
      <w:r w:rsidDel="00000000" w:rsidR="00000000" w:rsidRPr="00000000">
        <w:rPr>
          <w:rtl w:val="0"/>
        </w:rPr>
        <w:t xml:space="preserve">NAME: VAISHALI P</w:t>
      </w:r>
    </w:p>
    <w:p w:rsidR="00000000" w:rsidDel="00000000" w:rsidP="00000000" w:rsidRDefault="00000000" w:rsidRPr="00000000" w14:paraId="00000004">
      <w:pPr>
        <w:ind w:left="-1260" w:firstLine="0"/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005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3724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40481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40862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43600" cy="3581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43600" cy="1600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60" w:firstLine="0"/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0B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3781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43600" cy="409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43600" cy="4067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43600" cy="3590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60" w:firstLine="0"/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0F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3990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43600" cy="3238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35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