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6163D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Структурированная кабельная система</w:t>
      </w:r>
    </w:p>
    <w:p w14:paraId="4D2000CB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</w:p>
    <w:p w14:paraId="5FCB5565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061EEE">
        <w:rPr>
          <w:rFonts w:ascii="Times New Roman" w:hAnsi="Times New Roman" w:cs="Times New Roman"/>
          <w:b/>
          <w:sz w:val="28"/>
          <w:szCs w:val="28"/>
          <w:u w:val="single"/>
        </w:rPr>
        <w:t>Структурированная кабельная система (СКС)</w:t>
      </w:r>
      <w:r w:rsidRPr="00152C44">
        <w:rPr>
          <w:rFonts w:ascii="Times New Roman" w:hAnsi="Times New Roman" w:cs="Times New Roman"/>
          <w:sz w:val="28"/>
          <w:szCs w:val="28"/>
        </w:rPr>
        <w:t xml:space="preserve"> — физическая основа информационной инфраструктуры предприятия, позволяющая свести в единую систему множество информационных сервисов разного назначения: локальные вычислительные и телефонные сети, системы безопасности, видеонаблюдения и т. д.</w:t>
      </w:r>
    </w:p>
    <w:p w14:paraId="1697E1E1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</w:p>
    <w:p w14:paraId="5BC13493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СКС представляет собой иерархическую кабельную систему здания или группы зданий, разделенную на структурные подсистемы. Она состоит из набора медных и оптических кабелей, кросс-панелей, соединительных шнуров, кабельных разъемов, модульных гнезд, информационных розеток и вспомогательного оборудования. Все перечисленные элементы интегрируются в единую систему и эксплуатируются согласно определенным правилам.</w:t>
      </w:r>
    </w:p>
    <w:p w14:paraId="1E0AE251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</w:p>
    <w:p w14:paraId="2298FB05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Кабельная система — это система, элементами которой являются кабели и компоненты, которые связаны с кабелем. К кабельным компонентам относится все пассивное коммутационное оборудование, служащее для соединения или физического окончания (терминирования) кабеля — телекоммуникационные розетки на рабочих местах, кроссовые и коммутационные панели (жаргон: «патч-панели») в телекоммуникационных помещениях, муфты и сплайсы;</w:t>
      </w:r>
    </w:p>
    <w:p w14:paraId="61E2AE21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</w:p>
    <w:p w14:paraId="503F147C" w14:textId="77777777" w:rsidR="00152C44" w:rsidRPr="00152C44" w:rsidRDefault="00152C44" w:rsidP="00061EEE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Структурированная. Структура — это любой набор или комбинация связанных и зависимых составляющих частей. Термин «структурированная» означает, с одной стороны, способность системы поддерживать различные телекоммуникационные приложения (передачу речи, данных и видеоизображений), с другой — возможность применения различных компонентов и продукции различных производителей, и с третьей — способность к реализации так называемой мультимедийной среды, в которой используются несколько типов передающих сред — коаксиальный кабель, UTP, STP и оптическое волокно. Структуру кабельной системы определяет инфраструктура информационных технологий, IT (Information Technology), именно она диктует содержание конкретного проекта кабельной системы в соответствии с требованиями конечного пользователя, независимо от активного оборудования, которое может применяться впоследствии.</w:t>
      </w:r>
    </w:p>
    <w:p w14:paraId="1F01B37D" w14:textId="77777777" w:rsidR="00061EEE" w:rsidRDefault="00061EEE" w:rsidP="00152C44">
      <w:pPr>
        <w:rPr>
          <w:rFonts w:ascii="Times New Roman" w:hAnsi="Times New Roman" w:cs="Times New Roman"/>
          <w:sz w:val="28"/>
          <w:szCs w:val="28"/>
        </w:rPr>
      </w:pPr>
    </w:p>
    <w:p w14:paraId="1F4F7F1B" w14:textId="77777777" w:rsidR="00152C44" w:rsidRPr="00061EEE" w:rsidRDefault="00152C44" w:rsidP="00152C44">
      <w:pPr>
        <w:rPr>
          <w:rFonts w:ascii="Times New Roman" w:hAnsi="Times New Roman" w:cs="Times New Roman"/>
          <w:b/>
          <w:sz w:val="28"/>
          <w:szCs w:val="28"/>
        </w:rPr>
      </w:pPr>
      <w:r w:rsidRPr="00061EEE">
        <w:rPr>
          <w:rFonts w:ascii="Times New Roman" w:hAnsi="Times New Roman" w:cs="Times New Roman"/>
          <w:b/>
          <w:sz w:val="28"/>
          <w:szCs w:val="28"/>
        </w:rPr>
        <w:t>Стандарты и категории</w:t>
      </w:r>
    </w:p>
    <w:p w14:paraId="47CBE73B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</w:p>
    <w:p w14:paraId="747293A7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В настоящее время действуют 3 основных стандарта в области СКС:</w:t>
      </w:r>
    </w:p>
    <w:p w14:paraId="6A9769F9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C44">
        <w:rPr>
          <w:rFonts w:ascii="Times New Roman" w:hAnsi="Times New Roman" w:cs="Times New Roman"/>
          <w:sz w:val="28"/>
          <w:szCs w:val="28"/>
          <w:lang w:val="en-US"/>
        </w:rPr>
        <w:t>EIA/TIA-568</w:t>
      </w:r>
      <w:r w:rsidRPr="00152C44">
        <w:rPr>
          <w:rFonts w:ascii="Times New Roman" w:hAnsi="Times New Roman" w:cs="Times New Roman"/>
          <w:sz w:val="28"/>
          <w:szCs w:val="28"/>
        </w:rPr>
        <w:t>В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 xml:space="preserve"> Commercial Building Telecommunications Wiring Standard (</w:t>
      </w:r>
      <w:r w:rsidRPr="00152C44">
        <w:rPr>
          <w:rFonts w:ascii="Times New Roman" w:hAnsi="Times New Roman" w:cs="Times New Roman"/>
          <w:sz w:val="28"/>
          <w:szCs w:val="28"/>
        </w:rPr>
        <w:t>американский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C44">
        <w:rPr>
          <w:rFonts w:ascii="Times New Roman" w:hAnsi="Times New Roman" w:cs="Times New Roman"/>
          <w:sz w:val="28"/>
          <w:szCs w:val="28"/>
        </w:rPr>
        <w:t>стандарт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C95C7C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C44">
        <w:rPr>
          <w:rFonts w:ascii="Times New Roman" w:hAnsi="Times New Roman" w:cs="Times New Roman"/>
          <w:sz w:val="28"/>
          <w:szCs w:val="28"/>
          <w:lang w:val="en-US"/>
        </w:rPr>
        <w:t>ISO/IEC IS 11801 Information Technology. Generic cabling for customer premises (</w:t>
      </w:r>
      <w:r w:rsidRPr="00152C44">
        <w:rPr>
          <w:rFonts w:ascii="Times New Roman" w:hAnsi="Times New Roman" w:cs="Times New Roman"/>
          <w:sz w:val="28"/>
          <w:szCs w:val="28"/>
        </w:rPr>
        <w:t>международный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C44">
        <w:rPr>
          <w:rFonts w:ascii="Times New Roman" w:hAnsi="Times New Roman" w:cs="Times New Roman"/>
          <w:sz w:val="28"/>
          <w:szCs w:val="28"/>
        </w:rPr>
        <w:t>стандарт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>) ;</w:t>
      </w:r>
    </w:p>
    <w:p w14:paraId="40EDD185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C44">
        <w:rPr>
          <w:rFonts w:ascii="Times New Roman" w:hAnsi="Times New Roman" w:cs="Times New Roman"/>
          <w:sz w:val="28"/>
          <w:szCs w:val="28"/>
          <w:lang w:val="en-US"/>
        </w:rPr>
        <w:lastRenderedPageBreak/>
        <w:t>CENELEC EN 50173 Information Technology. Generic cabling systems (</w:t>
      </w:r>
      <w:r w:rsidRPr="00152C44">
        <w:rPr>
          <w:rFonts w:ascii="Times New Roman" w:hAnsi="Times New Roman" w:cs="Times New Roman"/>
          <w:sz w:val="28"/>
          <w:szCs w:val="28"/>
        </w:rPr>
        <w:t>европейский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C44">
        <w:rPr>
          <w:rFonts w:ascii="Times New Roman" w:hAnsi="Times New Roman" w:cs="Times New Roman"/>
          <w:sz w:val="28"/>
          <w:szCs w:val="28"/>
        </w:rPr>
        <w:t>стандарт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E8BB84D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A4BC5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В стандарте EIA/TIA-568В для кабельных линий и для компонентов (кабелей и разъемов) определены следующие категории: категория 3, пропускающая сигнал в полосе частот до 16 МГц, категория 5e - полоса частот до 100 МГц, категория 6 - полоса частот до 250 МГц, категория 6A - полоса частот до 500 МГц.В стандарте ISO 11801 и EN 50173 определены классы для кабельных линий: в полосе частот 16 МГц класс С, в полосе 100 МГц класс D, в полосе 250 МГц класс E, в полосе 500 МГц класс E(A).</w:t>
      </w:r>
    </w:p>
    <w:p w14:paraId="5EA9B0B0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</w:p>
    <w:p w14:paraId="2EEC2DE6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Задаваемый действующими стандартами технический уровень элементной базы гарантирует работоспособность устанавливаемой кабельной системы и поддержку ею работы существующих и перспективных приложений на протяжении как минимум 10 лет.</w:t>
      </w:r>
    </w:p>
    <w:p w14:paraId="35A9A1DA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</w:p>
    <w:p w14:paraId="47B3051B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В целом, проект на СКС должен отвечать требованиям (не всем одновременно) стандартов: ЕIА/ТIА-568А и/или ISO/IEC 11801, ЕIА/ТIА-569А, ЕIА/ТIА-606A, национальных и местных нормативов.</w:t>
      </w:r>
    </w:p>
    <w:p w14:paraId="39D7BFA4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</w:p>
    <w:p w14:paraId="24DFC076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В Российской Федерации с 01.01.2010 г. введены в действие ГОСТ Р 53246-2008 и ГОСТ Р 53245-2008, которые определяют общие требования к основным узлам СКС и методику испытания, соответственно.</w:t>
      </w:r>
    </w:p>
    <w:p w14:paraId="36E72617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</w:p>
    <w:p w14:paraId="5CAD152C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C44">
        <w:rPr>
          <w:rFonts w:ascii="Times New Roman" w:hAnsi="Times New Roman" w:cs="Times New Roman"/>
          <w:sz w:val="28"/>
          <w:szCs w:val="28"/>
        </w:rPr>
        <w:t>Приложения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52C44">
        <w:rPr>
          <w:rFonts w:ascii="Times New Roman" w:hAnsi="Times New Roman" w:cs="Times New Roman"/>
          <w:sz w:val="28"/>
          <w:szCs w:val="28"/>
        </w:rPr>
        <w:t>поддерживаемые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C44">
        <w:rPr>
          <w:rFonts w:ascii="Times New Roman" w:hAnsi="Times New Roman" w:cs="Times New Roman"/>
          <w:sz w:val="28"/>
          <w:szCs w:val="28"/>
        </w:rPr>
        <w:t>кабельной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C44">
        <w:rPr>
          <w:rFonts w:ascii="Times New Roman" w:hAnsi="Times New Roman" w:cs="Times New Roman"/>
          <w:sz w:val="28"/>
          <w:szCs w:val="28"/>
        </w:rPr>
        <w:t>системой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52C44">
        <w:rPr>
          <w:rFonts w:ascii="Times New Roman" w:hAnsi="Times New Roman" w:cs="Times New Roman"/>
          <w:sz w:val="28"/>
          <w:szCs w:val="28"/>
        </w:rPr>
        <w:t>должны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C44">
        <w:rPr>
          <w:rFonts w:ascii="Times New Roman" w:hAnsi="Times New Roman" w:cs="Times New Roman"/>
          <w:sz w:val="28"/>
          <w:szCs w:val="28"/>
        </w:rPr>
        <w:t>быть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C44">
        <w:rPr>
          <w:rFonts w:ascii="Times New Roman" w:hAnsi="Times New Roman" w:cs="Times New Roman"/>
          <w:sz w:val="28"/>
          <w:szCs w:val="28"/>
        </w:rPr>
        <w:t>одобрены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C44">
        <w:rPr>
          <w:rFonts w:ascii="Times New Roman" w:hAnsi="Times New Roman" w:cs="Times New Roman"/>
          <w:sz w:val="28"/>
          <w:szCs w:val="28"/>
        </w:rPr>
        <w:t>документами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 xml:space="preserve"> Institute of Electronic and Electrical Engineers (IEEE), Asynchronous Transfer Mode (ATM) Forum, American National Standards Institute (ANSI) </w:t>
      </w:r>
      <w:r w:rsidRPr="00152C44">
        <w:rPr>
          <w:rFonts w:ascii="Times New Roman" w:hAnsi="Times New Roman" w:cs="Times New Roman"/>
          <w:sz w:val="28"/>
          <w:szCs w:val="28"/>
        </w:rPr>
        <w:t>или</w:t>
      </w:r>
      <w:r w:rsidRPr="00152C44">
        <w:rPr>
          <w:rFonts w:ascii="Times New Roman" w:hAnsi="Times New Roman" w:cs="Times New Roman"/>
          <w:sz w:val="28"/>
          <w:szCs w:val="28"/>
          <w:lang w:val="en-US"/>
        </w:rPr>
        <w:t xml:space="preserve"> International Organization for Standardization (ISO).</w:t>
      </w:r>
    </w:p>
    <w:p w14:paraId="77122A7F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F55176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Кабельная инфраструктура должна отвечать требованиям стандартов ANSI ТIА/ЕIА-568-B и ANSI ТIА/ЕIА-569.</w:t>
      </w:r>
    </w:p>
    <w:p w14:paraId="7442D123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</w:p>
    <w:p w14:paraId="425E3189" w14:textId="77777777" w:rsidR="00152C44" w:rsidRPr="00061EEE" w:rsidRDefault="00152C44" w:rsidP="00152C44">
      <w:pPr>
        <w:rPr>
          <w:rFonts w:ascii="Times New Roman" w:hAnsi="Times New Roman" w:cs="Times New Roman"/>
          <w:b/>
          <w:sz w:val="28"/>
          <w:szCs w:val="28"/>
        </w:rPr>
      </w:pPr>
      <w:r w:rsidRPr="00061EEE">
        <w:rPr>
          <w:rFonts w:ascii="Times New Roman" w:hAnsi="Times New Roman" w:cs="Times New Roman"/>
          <w:b/>
          <w:sz w:val="28"/>
          <w:szCs w:val="28"/>
        </w:rPr>
        <w:t>Проектирование и монтаж СКС и ЛВС</w:t>
      </w:r>
    </w:p>
    <w:p w14:paraId="329F3E7F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</w:p>
    <w:p w14:paraId="222D4CEE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На этапе проектирования СКС подбирается оборудование от одного производителя.</w:t>
      </w:r>
    </w:p>
    <w:p w14:paraId="3EED022E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</w:p>
    <w:p w14:paraId="25796FA3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Типовые работы по монтажу СКС включают:</w:t>
      </w:r>
    </w:p>
    <w:p w14:paraId="3EBC7A49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установку кабельных каналов (в коробах, лотках, гофротрубе, трубах и т.п.);</w:t>
      </w:r>
    </w:p>
    <w:p w14:paraId="5FAC1397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пробивку отверстий в стенах;</w:t>
      </w:r>
    </w:p>
    <w:p w14:paraId="67787639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прокладку кабеля в кабельных каналах;</w:t>
      </w:r>
    </w:p>
    <w:p w14:paraId="135C57E7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установку розеток и заделку кабеля в модули розетки;</w:t>
      </w:r>
    </w:p>
    <w:p w14:paraId="58A501AC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сборку и установку монтажного шкафа;</w:t>
      </w:r>
    </w:p>
    <w:p w14:paraId="4D3E0BA2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установку и набивку патч-панелей и органайзеров.</w:t>
      </w:r>
    </w:p>
    <w:p w14:paraId="6051321F" w14:textId="77777777" w:rsidR="00152C44" w:rsidRPr="00061EEE" w:rsidRDefault="00152C44" w:rsidP="00152C44">
      <w:pPr>
        <w:rPr>
          <w:rFonts w:ascii="Times New Roman" w:hAnsi="Times New Roman" w:cs="Times New Roman"/>
          <w:b/>
          <w:sz w:val="28"/>
          <w:szCs w:val="28"/>
        </w:rPr>
      </w:pPr>
      <w:r w:rsidRPr="00061EEE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14:paraId="25FCBB29" w14:textId="77777777" w:rsidR="00061EEE" w:rsidRDefault="00061EEE" w:rsidP="00152C44">
      <w:pPr>
        <w:rPr>
          <w:rFonts w:ascii="Times New Roman" w:hAnsi="Times New Roman" w:cs="Times New Roman"/>
          <w:sz w:val="28"/>
          <w:szCs w:val="28"/>
        </w:rPr>
      </w:pPr>
    </w:p>
    <w:p w14:paraId="6BA4DCF3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Смирнов И. Г. Структурированные кабельные системы - проектирование, монтаж и сертификация. Из-во: Экон-Информ, 2005 г. ISBN 5-9506-0144-0</w:t>
      </w:r>
    </w:p>
    <w:p w14:paraId="2EBD33F0" w14:textId="77777777" w:rsidR="00152C44" w:rsidRP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Самарский П. А. Основы структурированных кабельных систем. Из-во: ДМК - АйТи, 2005 г. ISBN 5-98453-014-7</w:t>
      </w:r>
    </w:p>
    <w:p w14:paraId="2B7E5A20" w14:textId="77777777" w:rsidR="00152C44" w:rsidRDefault="00152C44" w:rsidP="00152C44">
      <w:pPr>
        <w:rPr>
          <w:rFonts w:ascii="Times New Roman" w:hAnsi="Times New Roman" w:cs="Times New Roman"/>
          <w:sz w:val="28"/>
          <w:szCs w:val="28"/>
        </w:rPr>
      </w:pPr>
      <w:r w:rsidRPr="00152C44">
        <w:rPr>
          <w:rFonts w:ascii="Times New Roman" w:hAnsi="Times New Roman" w:cs="Times New Roman"/>
          <w:sz w:val="28"/>
          <w:szCs w:val="28"/>
        </w:rPr>
        <w:t>Семенов А.Б., Стрижаков С.К., Сунчелей И.Р. Структурированные кабельные системы. Из-во: ДМК Пресс. ISBN 5-98453-003-1</w:t>
      </w:r>
    </w:p>
    <w:p w14:paraId="29545298" w14:textId="77777777" w:rsidR="00061EEE" w:rsidRDefault="00061EEE" w:rsidP="00F32EA0">
      <w:pPr>
        <w:rPr>
          <w:rFonts w:ascii="Times New Roman" w:hAnsi="Times New Roman" w:cs="Times New Roman"/>
          <w:sz w:val="28"/>
          <w:szCs w:val="28"/>
        </w:rPr>
      </w:pPr>
    </w:p>
    <w:p w14:paraId="22F16A50" w14:textId="77777777" w:rsidR="00061EEE" w:rsidRDefault="00604E85" w:rsidP="00F3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2288316B" w14:textId="77777777" w:rsidR="00604E85" w:rsidRDefault="00604E85" w:rsidP="00F32EA0">
      <w:pPr>
        <w:rPr>
          <w:rFonts w:ascii="Times New Roman" w:hAnsi="Times New Roman" w:cs="Times New Roman"/>
          <w:sz w:val="28"/>
          <w:szCs w:val="28"/>
        </w:rPr>
      </w:pPr>
    </w:p>
    <w:p w14:paraId="5DDC8BBE" w14:textId="77777777" w:rsidR="00604E85" w:rsidRDefault="00604E85" w:rsidP="00604E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СКУД (система контроля управления доступом). Реализована совместно с видеосистемой.</w:t>
      </w:r>
    </w:p>
    <w:p w14:paraId="70E9E8DD" w14:textId="77777777" w:rsidR="00604E85" w:rsidRDefault="00604E85" w:rsidP="00604E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вычислительная сеть (ЛВС).</w:t>
      </w:r>
    </w:p>
    <w:p w14:paraId="58975541" w14:textId="77777777" w:rsidR="00604E85" w:rsidRDefault="00604E85" w:rsidP="00604E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Телефония (Кабельные телефонные трассы).</w:t>
      </w:r>
    </w:p>
    <w:p w14:paraId="40AE78E7" w14:textId="77777777" w:rsidR="00604E85" w:rsidRDefault="00604E85" w:rsidP="00604E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видеонаблюдения.</w:t>
      </w:r>
    </w:p>
    <w:p w14:paraId="00610B0A" w14:textId="77777777" w:rsidR="00604E85" w:rsidRDefault="00604E85" w:rsidP="00604E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АСКУЭ (автоматизированная система контроля управления электроэнергией).</w:t>
      </w:r>
    </w:p>
    <w:p w14:paraId="25F13F4C" w14:textId="77777777" w:rsidR="00604E85" w:rsidRDefault="00604E85" w:rsidP="00F32EA0">
      <w:pPr>
        <w:rPr>
          <w:rFonts w:ascii="Times New Roman" w:hAnsi="Times New Roman" w:cs="Times New Roman"/>
          <w:sz w:val="28"/>
          <w:szCs w:val="28"/>
        </w:rPr>
      </w:pPr>
    </w:p>
    <w:p w14:paraId="33161716" w14:textId="77777777" w:rsidR="00604E85" w:rsidRDefault="00604E85" w:rsidP="00F3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СКУД: </w:t>
      </w:r>
      <w:r w:rsidR="009961F2">
        <w:rPr>
          <w:rFonts w:ascii="Times New Roman" w:hAnsi="Times New Roman" w:cs="Times New Roman"/>
          <w:sz w:val="28"/>
          <w:szCs w:val="28"/>
        </w:rPr>
        <w:t xml:space="preserve"> Узел </w:t>
      </w:r>
    </w:p>
    <w:p w14:paraId="71806C00" w14:textId="77777777" w:rsidR="00F32EA0" w:rsidRPr="00F32EA0" w:rsidRDefault="00604E85" w:rsidP="00F3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АСКУЭ: </w:t>
      </w:r>
      <w:r w:rsidR="00F32EA0" w:rsidRPr="00F32EA0">
        <w:rPr>
          <w:rFonts w:ascii="Times New Roman" w:hAnsi="Times New Roman" w:cs="Times New Roman"/>
          <w:sz w:val="28"/>
          <w:szCs w:val="28"/>
        </w:rPr>
        <w:t xml:space="preserve">Узел АСКУЭ — программно-аппаратный комплекс, реализующий возможности приема, обработки, передачи, хранения и использования информации АСКУЭ на предприятии. </w:t>
      </w:r>
    </w:p>
    <w:p w14:paraId="66BC2100" w14:textId="77777777" w:rsidR="00F32EA0" w:rsidRPr="00F32EA0" w:rsidRDefault="00F32EA0" w:rsidP="00F32EA0">
      <w:pPr>
        <w:rPr>
          <w:rFonts w:ascii="Times New Roman" w:hAnsi="Times New Roman" w:cs="Times New Roman"/>
          <w:sz w:val="28"/>
          <w:szCs w:val="28"/>
        </w:rPr>
      </w:pPr>
    </w:p>
    <w:p w14:paraId="5A4AF782" w14:textId="77777777" w:rsidR="00F32EA0" w:rsidRDefault="00F32EA0" w:rsidP="00F32EA0">
      <w:pPr>
        <w:rPr>
          <w:rFonts w:ascii="Times New Roman" w:hAnsi="Times New Roman" w:cs="Times New Roman"/>
          <w:sz w:val="28"/>
          <w:szCs w:val="28"/>
        </w:rPr>
      </w:pPr>
      <w:r w:rsidRPr="00F32EA0">
        <w:rPr>
          <w:rFonts w:ascii="Times New Roman" w:hAnsi="Times New Roman" w:cs="Times New Roman"/>
          <w:sz w:val="28"/>
          <w:szCs w:val="28"/>
        </w:rPr>
        <w:t>ПО узла АСКУЭ предназначено для организации автоматизированного приема/передачи информации АСКУЭ.</w:t>
      </w:r>
    </w:p>
    <w:p w14:paraId="09060F65" w14:textId="77777777" w:rsidR="00F32EA0" w:rsidRDefault="00F32EA0">
      <w:pPr>
        <w:rPr>
          <w:rFonts w:ascii="Times New Roman" w:hAnsi="Times New Roman" w:cs="Times New Roman"/>
          <w:sz w:val="28"/>
          <w:szCs w:val="28"/>
        </w:rPr>
      </w:pPr>
    </w:p>
    <w:p w14:paraId="48894F03" w14:textId="77777777" w:rsidR="00F32EA0" w:rsidRDefault="00604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ЛВС: </w:t>
      </w:r>
      <w:r w:rsidRPr="00604E85">
        <w:rPr>
          <w:rFonts w:ascii="Times New Roman" w:hAnsi="Times New Roman" w:cs="Times New Roman"/>
          <w:sz w:val="28"/>
          <w:szCs w:val="28"/>
        </w:rPr>
        <w:t>Узел сети (англ. host, англ. node) — это устройство, соединённое с другими устройствами как часть компьютерной сети. Узлами могут быть компьютеры, мобильные телефоны, карманные компьютеры, а также специальные сетевые устройства, такие как маршрутизатор, коммутатор или концентратор.</w:t>
      </w:r>
    </w:p>
    <w:p w14:paraId="5CBAF695" w14:textId="77777777" w:rsidR="006F4CFB" w:rsidRDefault="006F4CFB" w:rsidP="00B4681D">
      <w:pPr>
        <w:rPr>
          <w:rFonts w:ascii="Times New Roman" w:hAnsi="Times New Roman" w:cs="Times New Roman"/>
          <w:sz w:val="28"/>
          <w:szCs w:val="28"/>
        </w:rPr>
      </w:pPr>
    </w:p>
    <w:p w14:paraId="0B92A885" w14:textId="77777777" w:rsidR="00B4681D" w:rsidRDefault="00B4681D" w:rsidP="00B4681D">
      <w:pPr>
        <w:rPr>
          <w:rFonts w:ascii="Times New Roman" w:hAnsi="Times New Roman" w:cs="Times New Roman"/>
          <w:sz w:val="28"/>
          <w:szCs w:val="28"/>
        </w:rPr>
      </w:pPr>
      <w:r w:rsidRPr="00181724">
        <w:rPr>
          <w:rFonts w:ascii="Times New Roman" w:hAnsi="Times New Roman" w:cs="Times New Roman"/>
          <w:sz w:val="28"/>
          <w:szCs w:val="28"/>
          <w:highlight w:val="yellow"/>
        </w:rPr>
        <w:t>Сервис инженерных систем зданий представляет собой комплекс мероприятий по плановой профилактике и устранению текущих неисправностей в работе систем и оборудования для обеспечения комфортных условий пребывания и безопасности людей на объекте.</w:t>
      </w:r>
    </w:p>
    <w:p w14:paraId="1457A97F" w14:textId="77777777" w:rsidR="00061EEE" w:rsidRDefault="00061EEE" w:rsidP="00B4681D">
      <w:pPr>
        <w:rPr>
          <w:rFonts w:ascii="Times New Roman" w:hAnsi="Times New Roman" w:cs="Times New Roman"/>
          <w:sz w:val="28"/>
          <w:szCs w:val="28"/>
        </w:rPr>
      </w:pPr>
    </w:p>
    <w:p w14:paraId="21A9E3C2" w14:textId="77777777" w:rsidR="00061EEE" w:rsidRPr="00061EEE" w:rsidRDefault="00061EEE" w:rsidP="00B4681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61EEE">
        <w:rPr>
          <w:rFonts w:ascii="Times New Roman" w:hAnsi="Times New Roman" w:cs="Times New Roman"/>
          <w:b/>
          <w:sz w:val="28"/>
          <w:szCs w:val="28"/>
        </w:rPr>
        <w:t>Рабочая станция</w:t>
      </w:r>
    </w:p>
    <w:p w14:paraId="0D935409" w14:textId="77777777" w:rsidR="00061EEE" w:rsidRDefault="00061EEE" w:rsidP="00061EEE">
      <w:pPr>
        <w:rPr>
          <w:rFonts w:ascii="Times New Roman" w:hAnsi="Times New Roman" w:cs="Times New Roman"/>
          <w:sz w:val="28"/>
          <w:szCs w:val="28"/>
        </w:rPr>
      </w:pPr>
    </w:p>
    <w:p w14:paraId="680B867A" w14:textId="77777777" w:rsidR="00061EEE" w:rsidRPr="00061EEE" w:rsidRDefault="00061EEE" w:rsidP="00061EEE">
      <w:pPr>
        <w:rPr>
          <w:rFonts w:ascii="Times New Roman" w:hAnsi="Times New Roman" w:cs="Times New Roman"/>
          <w:sz w:val="28"/>
          <w:szCs w:val="28"/>
        </w:rPr>
      </w:pPr>
      <w:r w:rsidRPr="00061EEE">
        <w:rPr>
          <w:rFonts w:ascii="Times New Roman" w:hAnsi="Times New Roman" w:cs="Times New Roman"/>
          <w:sz w:val="28"/>
          <w:szCs w:val="28"/>
        </w:rPr>
        <w:t>Рабо́чая ста́нция (англ. workstation) — комплекс аппаратных и программных средств, предназначенных для решения определённого круга задач.</w:t>
      </w:r>
    </w:p>
    <w:p w14:paraId="1D32F2C7" w14:textId="77777777" w:rsidR="00061EEE" w:rsidRPr="00061EEE" w:rsidRDefault="00061EEE" w:rsidP="00061EEE">
      <w:pPr>
        <w:rPr>
          <w:rFonts w:ascii="Times New Roman" w:hAnsi="Times New Roman" w:cs="Times New Roman"/>
          <w:sz w:val="28"/>
          <w:szCs w:val="28"/>
        </w:rPr>
      </w:pPr>
      <w:r w:rsidRPr="00061EEE">
        <w:rPr>
          <w:rFonts w:ascii="Times New Roman" w:hAnsi="Times New Roman" w:cs="Times New Roman"/>
          <w:sz w:val="28"/>
          <w:szCs w:val="28"/>
        </w:rPr>
        <w:t xml:space="preserve"> Рабочая станция как место работы специалиста представляет собой полноценный компьютер или компьютерный терминал (устройства ввода-</w:t>
      </w:r>
      <w:r w:rsidRPr="00061EEE">
        <w:rPr>
          <w:rFonts w:ascii="Times New Roman" w:hAnsi="Times New Roman" w:cs="Times New Roman"/>
          <w:sz w:val="28"/>
          <w:szCs w:val="28"/>
        </w:rPr>
        <w:lastRenderedPageBreak/>
        <w:t>вывода, отделённые и часто удалённые от управляющего компьютера), набор необходимого ПО, по необходимости дополняемые вспомогательным оборудованием: печатающее устройство, внешнее устройство хранения данных на магнитных и/или оптических носителях, сканер штрих-кода и пр.[1]</w:t>
      </w:r>
    </w:p>
    <w:p w14:paraId="46988AD1" w14:textId="77777777" w:rsidR="00061EEE" w:rsidRPr="00061EEE" w:rsidRDefault="00061EEE" w:rsidP="00061EEE">
      <w:pPr>
        <w:rPr>
          <w:rFonts w:ascii="Times New Roman" w:hAnsi="Times New Roman" w:cs="Times New Roman"/>
          <w:sz w:val="28"/>
          <w:szCs w:val="28"/>
        </w:rPr>
      </w:pPr>
      <w:r w:rsidRPr="00061EEE">
        <w:rPr>
          <w:rFonts w:ascii="Times New Roman" w:hAnsi="Times New Roman" w:cs="Times New Roman"/>
          <w:sz w:val="28"/>
          <w:szCs w:val="28"/>
        </w:rPr>
        <w:t>В советской литературе также использовался термин АРМ (автоматизированное рабочее место), но в более узком смысле, чем «рабочая станция».[1]</w:t>
      </w:r>
    </w:p>
    <w:p w14:paraId="65125B8D" w14:textId="77777777" w:rsidR="00BC466A" w:rsidRDefault="00061EEE" w:rsidP="00061EEE">
      <w:pPr>
        <w:rPr>
          <w:rFonts w:ascii="Times New Roman" w:hAnsi="Times New Roman" w:cs="Times New Roman"/>
          <w:sz w:val="28"/>
          <w:szCs w:val="28"/>
        </w:rPr>
      </w:pPr>
      <w:r w:rsidRPr="00061EEE">
        <w:rPr>
          <w:rFonts w:ascii="Times New Roman" w:hAnsi="Times New Roman" w:cs="Times New Roman"/>
          <w:sz w:val="28"/>
          <w:szCs w:val="28"/>
        </w:rPr>
        <w:t>Также термином «рабочая станция» обозначают стационарный компьютер в составе локальной вычислительной сети (ЛВС) по отношению к серверу. (В локальных сетях компьютеры подразделяются на рабочие станции и серверы. На рабочих станциях пользователи решают прикладные задачи (работают в базах данных, создают документы, делают расчёты, играют в компьютерные игры. Сервер обслуживает сеть и предоставляет собственные ресурсы всем узлам сети, в том числе и рабочим станциям.)</w:t>
      </w:r>
    </w:p>
    <w:p w14:paraId="0C4F1215" w14:textId="77777777" w:rsidR="00BC466A" w:rsidRDefault="00BC466A" w:rsidP="00BC466A">
      <w:pPr>
        <w:rPr>
          <w:rFonts w:ascii="Times New Roman" w:hAnsi="Times New Roman" w:cs="Times New Roman"/>
          <w:sz w:val="28"/>
          <w:szCs w:val="28"/>
        </w:rPr>
      </w:pPr>
    </w:p>
    <w:p w14:paraId="50756BA5" w14:textId="77777777" w:rsidR="00BC466A" w:rsidRDefault="00BC466A" w:rsidP="00BC466A">
      <w:pPr>
        <w:rPr>
          <w:rFonts w:ascii="Times New Roman" w:hAnsi="Times New Roman" w:cs="Times New Roman"/>
          <w:b/>
          <w:sz w:val="28"/>
          <w:szCs w:val="28"/>
        </w:rPr>
      </w:pPr>
      <w:r w:rsidRPr="00BC466A">
        <w:rPr>
          <w:rFonts w:ascii="Times New Roman" w:hAnsi="Times New Roman" w:cs="Times New Roman"/>
          <w:b/>
          <w:sz w:val="28"/>
          <w:szCs w:val="28"/>
        </w:rPr>
        <w:t>УЗЕЛ</w:t>
      </w:r>
    </w:p>
    <w:p w14:paraId="43AF85BD" w14:textId="77777777" w:rsidR="00BC466A" w:rsidRPr="00BC466A" w:rsidRDefault="00BC466A" w:rsidP="00BC466A">
      <w:pPr>
        <w:rPr>
          <w:rFonts w:ascii="Times New Roman" w:hAnsi="Times New Roman" w:cs="Times New Roman"/>
          <w:b/>
          <w:sz w:val="28"/>
          <w:szCs w:val="28"/>
        </w:rPr>
      </w:pPr>
    </w:p>
    <w:p w14:paraId="3FAA739C" w14:textId="77777777" w:rsidR="00181724" w:rsidRDefault="00181724" w:rsidP="0018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Узел закрывает определенную область, где объединены все магистрали.</w:t>
      </w:r>
    </w:p>
    <w:p w14:paraId="0921FA3F" w14:textId="77777777" w:rsidR="00181724" w:rsidRDefault="00181724" w:rsidP="00BC466A">
      <w:pPr>
        <w:rPr>
          <w:rFonts w:ascii="Times New Roman" w:hAnsi="Times New Roman" w:cs="Times New Roman"/>
          <w:sz w:val="28"/>
          <w:szCs w:val="28"/>
        </w:rPr>
      </w:pPr>
    </w:p>
    <w:p w14:paraId="7789FCCE" w14:textId="77777777" w:rsidR="00BC466A" w:rsidRDefault="00BC466A" w:rsidP="00BC4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узел характеризуется количеством портов (это то, что накладывается друг на друга).</w:t>
      </w:r>
    </w:p>
    <w:p w14:paraId="03B45457" w14:textId="77777777" w:rsidR="00181724" w:rsidRDefault="00181724" w:rsidP="00BC466A">
      <w:pPr>
        <w:rPr>
          <w:rFonts w:ascii="Times New Roman" w:hAnsi="Times New Roman" w:cs="Times New Roman"/>
          <w:sz w:val="28"/>
          <w:szCs w:val="28"/>
        </w:rPr>
      </w:pPr>
    </w:p>
    <w:p w14:paraId="3814377E" w14:textId="77777777" w:rsidR="00BC466A" w:rsidRDefault="00BC466A" w:rsidP="00BC4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узла:</w:t>
      </w:r>
    </w:p>
    <w:p w14:paraId="7AA1A4DA" w14:textId="77777777" w:rsidR="00BC466A" w:rsidRDefault="00181724" w:rsidP="00BC4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C466A">
        <w:rPr>
          <w:rFonts w:ascii="Times New Roman" w:hAnsi="Times New Roman" w:cs="Times New Roman"/>
          <w:sz w:val="28"/>
          <w:szCs w:val="28"/>
        </w:rPr>
        <w:t>количество точек в узле - это ограничение. Количество подсоединенных подсистем в одном узле повышает важность данного узла.</w:t>
      </w:r>
    </w:p>
    <w:p w14:paraId="263E355C" w14:textId="77777777" w:rsidR="00BC466A" w:rsidRDefault="00181724" w:rsidP="00BC4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</w:t>
      </w:r>
      <w:r w:rsidR="00BC466A">
        <w:rPr>
          <w:rFonts w:ascii="Times New Roman" w:hAnsi="Times New Roman" w:cs="Times New Roman"/>
          <w:sz w:val="28"/>
          <w:szCs w:val="28"/>
        </w:rPr>
        <w:t>едоступность сервиса</w:t>
      </w:r>
      <w:r>
        <w:rPr>
          <w:rFonts w:ascii="Times New Roman" w:hAnsi="Times New Roman" w:cs="Times New Roman"/>
          <w:sz w:val="28"/>
          <w:szCs w:val="28"/>
        </w:rPr>
        <w:t xml:space="preserve">. Важность узла оценивается в зависимости  от его вхождения в множество подсистем. </w:t>
      </w:r>
    </w:p>
    <w:p w14:paraId="3B91CF22" w14:textId="77777777" w:rsidR="00BC466A" w:rsidRDefault="00181724" w:rsidP="00BC4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Важность каждого узла – это с</w:t>
      </w:r>
      <w:r w:rsidR="00BC466A">
        <w:rPr>
          <w:rFonts w:ascii="Times New Roman" w:hAnsi="Times New Roman" w:cs="Times New Roman"/>
          <w:sz w:val="28"/>
          <w:szCs w:val="28"/>
        </w:rPr>
        <w:t>овокупная важность всех подключений системы к этому узлу</w:t>
      </w:r>
    </w:p>
    <w:p w14:paraId="63C4147B" w14:textId="77777777" w:rsidR="00BC466A" w:rsidRDefault="00BC466A" w:rsidP="00BC4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Потери информации при разрушении узла не будет. Будет недоступность сервиса</w:t>
      </w:r>
    </w:p>
    <w:p w14:paraId="7452974F" w14:textId="77777777" w:rsidR="00181724" w:rsidRDefault="00181724" w:rsidP="00BC466A">
      <w:pPr>
        <w:rPr>
          <w:rFonts w:ascii="Times New Roman" w:hAnsi="Times New Roman" w:cs="Times New Roman"/>
          <w:sz w:val="28"/>
          <w:szCs w:val="28"/>
        </w:rPr>
      </w:pPr>
    </w:p>
    <w:p w14:paraId="1F83AFBB" w14:textId="77777777" w:rsidR="00181724" w:rsidRPr="00181724" w:rsidRDefault="00181724" w:rsidP="00BC4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ввести целевую функцию: </w:t>
      </w:r>
      <w:r w:rsidR="00604E85" w:rsidRPr="00604E85">
        <w:rPr>
          <w:rFonts w:ascii="Times New Roman" w:hAnsi="Times New Roman" w:cs="Times New Roman"/>
          <w:position w:val="-34"/>
          <w:sz w:val="28"/>
          <w:szCs w:val="28"/>
        </w:rPr>
        <w:object w:dxaOrig="1400" w:dyaOrig="760" w14:anchorId="3812C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38.25pt" o:ole="">
            <v:imagedata r:id="rId5" o:title=""/>
          </v:shape>
          <o:OLEObject Type="Embed" ProgID="Equation.3" ShapeID="_x0000_i1025" DrawAspect="Content" ObjectID="_1742023592" r:id="rId6"/>
        </w:object>
      </w:r>
    </w:p>
    <w:p w14:paraId="19F9607E" w14:textId="77777777" w:rsidR="00181724" w:rsidRPr="00181724" w:rsidRDefault="00181724" w:rsidP="0018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181724">
        <w:rPr>
          <w:rFonts w:ascii="Times New Roman" w:hAnsi="Times New Roman" w:cs="Times New Roman"/>
          <w:position w:val="-16"/>
          <w:sz w:val="28"/>
          <w:szCs w:val="28"/>
        </w:rPr>
        <w:object w:dxaOrig="560" w:dyaOrig="380" w14:anchorId="43CE73C4">
          <v:shape id="_x0000_i1026" type="#_x0000_t75" style="width:27.75pt;height:18.75pt" o:ole="">
            <v:imagedata r:id="rId7" o:title=""/>
          </v:shape>
          <o:OLEObject Type="Embed" ProgID="Equation.3" ShapeID="_x0000_i1026" DrawAspect="Content" ObjectID="_1742023593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важность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4E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сервиса</w:t>
      </w:r>
    </w:p>
    <w:p w14:paraId="0EF78729" w14:textId="77777777" w:rsidR="00604E85" w:rsidRPr="00604E85" w:rsidRDefault="00181724" w:rsidP="0018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04E85" w:rsidRPr="00604E85">
        <w:rPr>
          <w:rFonts w:ascii="Times New Roman" w:hAnsi="Times New Roman" w:cs="Times New Roman"/>
          <w:position w:val="-16"/>
          <w:sz w:val="28"/>
          <w:szCs w:val="28"/>
        </w:rPr>
        <w:object w:dxaOrig="360" w:dyaOrig="380" w14:anchorId="623C0237">
          <v:shape id="_x0000_i1027" type="#_x0000_t75" style="width:18pt;height:18.75pt" o:ole="">
            <v:imagedata r:id="rId9" o:title=""/>
          </v:shape>
          <o:OLEObject Type="Embed" ProgID="Equation.3" ShapeID="_x0000_i1027" DrawAspect="Content" ObjectID="_1742023594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604E85">
        <w:rPr>
          <w:rFonts w:ascii="Times New Roman" w:hAnsi="Times New Roman" w:cs="Times New Roman"/>
          <w:sz w:val="28"/>
          <w:szCs w:val="28"/>
        </w:rPr>
        <w:t xml:space="preserve"> </w:t>
      </w:r>
      <w:r w:rsidR="00604E8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04E85">
        <w:rPr>
          <w:rFonts w:ascii="Times New Roman" w:hAnsi="Times New Roman" w:cs="Times New Roman"/>
          <w:sz w:val="28"/>
          <w:szCs w:val="28"/>
        </w:rPr>
        <w:t>-ый сервис</w:t>
      </w:r>
    </w:p>
    <w:p w14:paraId="4908EB03" w14:textId="77777777" w:rsidR="00604E85" w:rsidRPr="00604E85" w:rsidRDefault="00604E85" w:rsidP="00604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04E85">
        <w:rPr>
          <w:rFonts w:ascii="Times New Roman" w:hAnsi="Times New Roman" w:cs="Times New Roman"/>
          <w:position w:val="-10"/>
          <w:sz w:val="28"/>
          <w:szCs w:val="28"/>
        </w:rPr>
        <w:object w:dxaOrig="740" w:dyaOrig="380" w14:anchorId="332DD3EB">
          <v:shape id="_x0000_i1028" type="#_x0000_t75" style="width:36.75pt;height:18.75pt" o:ole="">
            <v:imagedata r:id="rId11" o:title=""/>
          </v:shape>
          <o:OLEObject Type="Embed" ProgID="Equation.3" ShapeID="_x0000_i1028" DrawAspect="Content" ObjectID="_1742023595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подсистем</w:t>
      </w:r>
    </w:p>
    <w:p w14:paraId="762CB7FD" w14:textId="77777777" w:rsidR="00604E85" w:rsidRDefault="00604E85" w:rsidP="00604E85">
      <w:pPr>
        <w:rPr>
          <w:rFonts w:ascii="Times New Roman" w:hAnsi="Times New Roman" w:cs="Times New Roman"/>
          <w:sz w:val="28"/>
          <w:szCs w:val="28"/>
        </w:rPr>
      </w:pPr>
    </w:p>
    <w:p w14:paraId="2C9B6650" w14:textId="77777777" w:rsidR="00604E85" w:rsidRDefault="00604E85" w:rsidP="00604E85">
      <w:pPr>
        <w:rPr>
          <w:rFonts w:ascii="Times New Roman" w:hAnsi="Times New Roman" w:cs="Times New Roman"/>
          <w:sz w:val="28"/>
          <w:szCs w:val="28"/>
        </w:rPr>
      </w:pPr>
      <w:r w:rsidRPr="00604E85">
        <w:rPr>
          <w:rFonts w:ascii="Times New Roman" w:hAnsi="Times New Roman" w:cs="Times New Roman"/>
          <w:b/>
          <w:sz w:val="28"/>
          <w:szCs w:val="28"/>
          <w:u w:val="single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 xml:space="preserve"> – услуги, предоставляемые в рамках одной подсистемы.</w:t>
      </w:r>
    </w:p>
    <w:p w14:paraId="60B0D936" w14:textId="77777777" w:rsidR="00181724" w:rsidRDefault="00181724" w:rsidP="00604E85">
      <w:pPr>
        <w:rPr>
          <w:rFonts w:ascii="Times New Roman" w:hAnsi="Times New Roman" w:cs="Times New Roman"/>
          <w:sz w:val="28"/>
          <w:szCs w:val="28"/>
        </w:rPr>
      </w:pPr>
    </w:p>
    <w:p w14:paraId="7B89D7C3" w14:textId="77777777" w:rsidR="00604E85" w:rsidRDefault="00604E85" w:rsidP="00604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</w:t>
      </w:r>
      <w:r w:rsidRPr="00B4681D">
        <w:rPr>
          <w:rFonts w:ascii="Times New Roman" w:hAnsi="Times New Roman" w:cs="Times New Roman"/>
          <w:sz w:val="28"/>
          <w:szCs w:val="28"/>
          <w:highlight w:val="yellow"/>
        </w:rPr>
        <w:t>«сервисов»</w:t>
      </w:r>
      <w:r>
        <w:rPr>
          <w:rFonts w:ascii="Times New Roman" w:hAnsi="Times New Roman" w:cs="Times New Roman"/>
          <w:sz w:val="28"/>
          <w:szCs w:val="28"/>
        </w:rPr>
        <w:t xml:space="preserve"> – это системы (подсистемы)</w:t>
      </w:r>
    </w:p>
    <w:p w14:paraId="72274A4C" w14:textId="77777777" w:rsidR="00FF0A2B" w:rsidRDefault="00FF0A2B" w:rsidP="00604E85">
      <w:pPr>
        <w:rPr>
          <w:rFonts w:ascii="Times New Roman" w:hAnsi="Times New Roman" w:cs="Times New Roman"/>
          <w:sz w:val="28"/>
          <w:szCs w:val="28"/>
        </w:rPr>
      </w:pPr>
    </w:p>
    <w:p w14:paraId="685A4C8E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</w:p>
    <w:p w14:paraId="6B37C2AB" w14:textId="77777777" w:rsid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_________________________________</w:t>
      </w:r>
    </w:p>
    <w:p w14:paraId="55340737" w14:textId="77777777" w:rsid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</w:p>
    <w:p w14:paraId="4805B4CD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 xml:space="preserve">Определения и термины. </w:t>
      </w:r>
    </w:p>
    <w:p w14:paraId="1DF604ED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</w:p>
    <w:p w14:paraId="0227B385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</w:p>
    <w:p w14:paraId="481EAA5E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>2.1. Структурированная кабельная система (СКС) – законченная совокупность кабелей, кабельных компонентов и коммутационных устройств.</w:t>
      </w:r>
    </w:p>
    <w:p w14:paraId="5B7AA2B4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 xml:space="preserve">2.2. Цифровой канал – путь передачи данных между активным оборудованием сети. </w:t>
      </w:r>
    </w:p>
    <w:p w14:paraId="0AC0B9F9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 xml:space="preserve">2.3. Постоянная линия – путь передачи данных между двумя коннекторами одного кабеля. </w:t>
      </w:r>
    </w:p>
    <w:p w14:paraId="1EAB2C1F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>2.4. Порт - коммутационная единица СКС.</w:t>
      </w:r>
    </w:p>
    <w:p w14:paraId="27C8709D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 xml:space="preserve">2.5. Телекоммуникационная розетка – соединительное устройство на 1-2 порта, размещаемое на рабочем месте или на месте установки терминального оборудования. </w:t>
      </w:r>
    </w:p>
    <w:p w14:paraId="4F94F839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>2.6. Кросс-панель – многопортовое пассивное соединительное устройство.</w:t>
      </w:r>
    </w:p>
    <w:p w14:paraId="21037D99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 xml:space="preserve">2.7. Узел рабочей группы – место консолидации кабелей или коммутации цифровых каналов, идущих от телекоммуникационных розеток. </w:t>
      </w:r>
    </w:p>
    <w:p w14:paraId="1DF616B9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 xml:space="preserve">2.8. Этажный узел – место коммутации постоянных линий или цифровых каналов, идущих от узлов рабочих групп. </w:t>
      </w:r>
    </w:p>
    <w:p w14:paraId="04D27D45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 xml:space="preserve">2.9. Распределительный узел здания - место коммутации постоянных линий или цифровых каналов, идущих от этажных узлов. </w:t>
      </w:r>
    </w:p>
    <w:p w14:paraId="1A1C6D2D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>2.10. Точка демаркации – место для размещения коммутационного оборудования внешних сетей и оборудования операторов связи.</w:t>
      </w:r>
    </w:p>
    <w:p w14:paraId="4F951829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>2.11. Горизонтальная подсистема – часть СКС от розетки на рабочем месте до этажного узла.</w:t>
      </w:r>
    </w:p>
    <w:p w14:paraId="25CCBB4E" w14:textId="77777777" w:rsidR="00FF0A2B" w:rsidRP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 xml:space="preserve">2.12. Магистральная подсистема здания – часть СКС от этажных узлов до распределительного узла здания. </w:t>
      </w:r>
    </w:p>
    <w:p w14:paraId="3A3A7415" w14:textId="77777777" w:rsidR="00FF0A2B" w:rsidRDefault="00FF0A2B" w:rsidP="00FF0A2B">
      <w:pPr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>2.13. Магистральная подсистема кампуса – внешние оптические сети, заканчивающиеся в точке демаркации либо в распределительном узле здания.</w:t>
      </w:r>
    </w:p>
    <w:p w14:paraId="6F840DD0" w14:textId="77777777" w:rsidR="00604E85" w:rsidRPr="00FF0A2B" w:rsidRDefault="00604E85" w:rsidP="00FF0A2B">
      <w:pPr>
        <w:rPr>
          <w:rFonts w:ascii="Times New Roman" w:hAnsi="Times New Roman" w:cs="Times New Roman"/>
          <w:sz w:val="28"/>
          <w:szCs w:val="28"/>
        </w:rPr>
      </w:pPr>
    </w:p>
    <w:sectPr w:rsidR="00604E85" w:rsidRPr="00FF0A2B" w:rsidSect="00105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049FF"/>
    <w:multiLevelType w:val="hybridMultilevel"/>
    <w:tmpl w:val="E78C8D90"/>
    <w:lvl w:ilvl="0" w:tplc="A91C32C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FC4"/>
    <w:rsid w:val="00061EEE"/>
    <w:rsid w:val="00105B72"/>
    <w:rsid w:val="00152C44"/>
    <w:rsid w:val="00181724"/>
    <w:rsid w:val="00237AD0"/>
    <w:rsid w:val="00574AE3"/>
    <w:rsid w:val="005B2291"/>
    <w:rsid w:val="00604E85"/>
    <w:rsid w:val="006F4CFB"/>
    <w:rsid w:val="00856FC4"/>
    <w:rsid w:val="00950B67"/>
    <w:rsid w:val="009961F2"/>
    <w:rsid w:val="00B43DF6"/>
    <w:rsid w:val="00B4681D"/>
    <w:rsid w:val="00BC466A"/>
    <w:rsid w:val="00C30B3E"/>
    <w:rsid w:val="00D951B6"/>
    <w:rsid w:val="00DE7DE6"/>
    <w:rsid w:val="00E266B6"/>
    <w:rsid w:val="00F32EA0"/>
    <w:rsid w:val="00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E17E9B3"/>
  <w15:docId w15:val="{43E88F40-B7C7-4011-BA75-A87771F5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B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111</Company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 Балашова</cp:lastModifiedBy>
  <cp:revision>4</cp:revision>
  <dcterms:created xsi:type="dcterms:W3CDTF">2012-11-05T12:22:00Z</dcterms:created>
  <dcterms:modified xsi:type="dcterms:W3CDTF">2023-04-03T07:40:00Z</dcterms:modified>
</cp:coreProperties>
</file>