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7399" w14:textId="271E031F" w:rsidR="00D46963" w:rsidRDefault="00D46963" w:rsidP="00D46963">
      <w:pPr>
        <w:spacing w:line="360" w:lineRule="auto"/>
        <w:rPr>
          <w:rFonts w:ascii="Times New Roman" w:hAnsi="Times New Roman" w:cs="Times New Roman"/>
          <w:b/>
          <w:bCs/>
          <w:color w:val="92D050"/>
          <w:sz w:val="32"/>
          <w:szCs w:val="32"/>
        </w:rPr>
      </w:pPr>
      <w:r>
        <w:rPr>
          <w:rFonts w:ascii="Times New Roman" w:hAnsi="Times New Roman" w:cs="Times New Roman"/>
          <w:b/>
          <w:bCs/>
          <w:noProof/>
          <w:color w:val="92D050"/>
          <w:sz w:val="32"/>
          <w:szCs w:val="32"/>
        </w:rPr>
        <w:drawing>
          <wp:anchor distT="0" distB="0" distL="114300" distR="114300" simplePos="0" relativeHeight="251658240" behindDoc="1" locked="0" layoutInCell="1" allowOverlap="1" wp14:anchorId="44959A36" wp14:editId="14FE468D">
            <wp:simplePos x="0" y="0"/>
            <wp:positionH relativeFrom="margin">
              <wp:posOffset>693420</wp:posOffset>
            </wp:positionH>
            <wp:positionV relativeFrom="paragraph">
              <wp:posOffset>246380</wp:posOffset>
            </wp:positionV>
            <wp:extent cx="944880" cy="764540"/>
            <wp:effectExtent l="0" t="0" r="7620" b="0"/>
            <wp:wrapTight wrapText="bothSides">
              <wp:wrapPolygon edited="0">
                <wp:start x="0" y="0"/>
                <wp:lineTo x="0" y="20990"/>
                <wp:lineTo x="21339" y="20990"/>
                <wp:lineTo x="213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4880" cy="764540"/>
                    </a:xfrm>
                    <a:prstGeom prst="rect">
                      <a:avLst/>
                    </a:prstGeom>
                  </pic:spPr>
                </pic:pic>
              </a:graphicData>
            </a:graphic>
            <wp14:sizeRelH relativeFrom="margin">
              <wp14:pctWidth>0</wp14:pctWidth>
            </wp14:sizeRelH>
            <wp14:sizeRelV relativeFrom="margin">
              <wp14:pctHeight>0</wp14:pctHeight>
            </wp14:sizeRelV>
          </wp:anchor>
        </w:drawing>
      </w:r>
    </w:p>
    <w:p w14:paraId="486DB7A3" w14:textId="174BBE4E" w:rsidR="00D46963" w:rsidRPr="00D46963" w:rsidRDefault="00D46963" w:rsidP="00D46963">
      <w:pPr>
        <w:spacing w:line="360" w:lineRule="auto"/>
        <w:rPr>
          <w:rFonts w:ascii="Times New Roman" w:hAnsi="Times New Roman" w:cs="Times New Roman"/>
          <w:b/>
          <w:bCs/>
          <w:color w:val="00B050"/>
          <w:sz w:val="48"/>
          <w:szCs w:val="48"/>
        </w:rPr>
      </w:pPr>
      <w:r w:rsidRPr="00D46963">
        <w:rPr>
          <w:rFonts w:ascii="Times New Roman" w:hAnsi="Times New Roman" w:cs="Times New Roman"/>
          <w:b/>
          <w:bCs/>
          <w:color w:val="00B050"/>
          <w:sz w:val="48"/>
          <w:szCs w:val="48"/>
        </w:rPr>
        <w:t>Super</w:t>
      </w:r>
      <w:r>
        <w:rPr>
          <w:rFonts w:ascii="Times New Roman" w:hAnsi="Times New Roman" w:cs="Times New Roman"/>
          <w:b/>
          <w:bCs/>
          <w:color w:val="00B050"/>
          <w:sz w:val="48"/>
          <w:szCs w:val="48"/>
        </w:rPr>
        <w:t xml:space="preserve"> </w:t>
      </w:r>
      <w:r w:rsidRPr="00D46963">
        <w:rPr>
          <w:rFonts w:ascii="Times New Roman" w:hAnsi="Times New Roman" w:cs="Times New Roman"/>
          <w:b/>
          <w:bCs/>
          <w:color w:val="00B050"/>
          <w:sz w:val="48"/>
          <w:szCs w:val="48"/>
        </w:rPr>
        <w:t>Market in Bangladesh</w:t>
      </w:r>
    </w:p>
    <w:p w14:paraId="64E54177" w14:textId="4753DD08" w:rsidR="00D46963" w:rsidRDefault="00D46963" w:rsidP="00C237FF">
      <w:pPr>
        <w:spacing w:line="360" w:lineRule="auto"/>
        <w:jc w:val="both"/>
        <w:rPr>
          <w:rFonts w:ascii="Times New Roman" w:hAnsi="Times New Roman" w:cs="Times New Roman"/>
          <w:b/>
          <w:bCs/>
          <w:color w:val="92D050"/>
          <w:sz w:val="32"/>
          <w:szCs w:val="32"/>
        </w:rPr>
      </w:pPr>
    </w:p>
    <w:p w14:paraId="335F722F" w14:textId="77777777" w:rsidR="00D46963" w:rsidRDefault="00D46963" w:rsidP="00C237FF">
      <w:pPr>
        <w:spacing w:line="360" w:lineRule="auto"/>
        <w:jc w:val="both"/>
        <w:rPr>
          <w:rFonts w:ascii="Times New Roman" w:hAnsi="Times New Roman" w:cs="Times New Roman"/>
          <w:b/>
          <w:bCs/>
          <w:color w:val="92D050"/>
          <w:sz w:val="32"/>
          <w:szCs w:val="32"/>
        </w:rPr>
      </w:pPr>
    </w:p>
    <w:p w14:paraId="44E05110" w14:textId="7EEBB3D8" w:rsidR="001F7EA1" w:rsidRPr="001F7EA1" w:rsidRDefault="001F7EA1" w:rsidP="00C237FF">
      <w:pPr>
        <w:spacing w:line="360" w:lineRule="auto"/>
        <w:jc w:val="both"/>
        <w:rPr>
          <w:rFonts w:ascii="Times New Roman" w:hAnsi="Times New Roman" w:cs="Times New Roman"/>
          <w:b/>
          <w:bCs/>
          <w:color w:val="92D050"/>
          <w:sz w:val="32"/>
          <w:szCs w:val="32"/>
        </w:rPr>
      </w:pPr>
      <w:r w:rsidRPr="001F7EA1">
        <w:rPr>
          <w:rFonts w:ascii="Times New Roman" w:hAnsi="Times New Roman" w:cs="Times New Roman"/>
          <w:b/>
          <w:bCs/>
          <w:color w:val="92D050"/>
          <w:sz w:val="32"/>
          <w:szCs w:val="32"/>
        </w:rPr>
        <w:t>What is supermarket?</w:t>
      </w:r>
    </w:p>
    <w:p w14:paraId="6E0D0B8A" w14:textId="418921BE" w:rsidR="00C237FF" w:rsidRPr="00C237FF" w:rsidRDefault="00C237FF" w:rsidP="00C237FF">
      <w:p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A supermarket is a large, self-service retail store that offers a wide variety of food, beverages, and household products, organized into sections or aisles. Customers can browse products, select what they need, and pay at checkout counters.</w:t>
      </w:r>
    </w:p>
    <w:p w14:paraId="0580AFE3" w14:textId="77777777" w:rsidR="00C237FF" w:rsidRPr="00C237FF" w:rsidRDefault="00C237FF" w:rsidP="00C237FF">
      <w:pPr>
        <w:spacing w:line="360" w:lineRule="auto"/>
        <w:jc w:val="both"/>
        <w:rPr>
          <w:rFonts w:ascii="Times New Roman" w:hAnsi="Times New Roman" w:cs="Times New Roman"/>
          <w:sz w:val="24"/>
          <w:szCs w:val="24"/>
        </w:rPr>
      </w:pPr>
    </w:p>
    <w:p w14:paraId="34E84998" w14:textId="77777777" w:rsidR="00C237FF" w:rsidRPr="00C237FF" w:rsidRDefault="00C237FF" w:rsidP="00C237FF">
      <w:p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Key Features of a Supermarket:</w:t>
      </w:r>
    </w:p>
    <w:p w14:paraId="4E5C138D" w14:textId="77777777" w:rsidR="00C237FF" w:rsidRPr="00C237FF" w:rsidRDefault="00C237FF" w:rsidP="00C237FF">
      <w:pPr>
        <w:pStyle w:val="ListParagraph"/>
        <w:numPr>
          <w:ilvl w:val="0"/>
          <w:numId w:val="1"/>
        </w:numPr>
        <w:spacing w:line="360" w:lineRule="auto"/>
        <w:jc w:val="both"/>
        <w:rPr>
          <w:rFonts w:ascii="Times New Roman" w:hAnsi="Times New Roman" w:cs="Times New Roman"/>
          <w:sz w:val="24"/>
          <w:szCs w:val="24"/>
        </w:rPr>
      </w:pPr>
      <w:r w:rsidRPr="00B75D54">
        <w:rPr>
          <w:rFonts w:ascii="Times New Roman" w:hAnsi="Times New Roman" w:cs="Times New Roman"/>
          <w:b/>
          <w:bCs/>
          <w:sz w:val="28"/>
          <w:szCs w:val="28"/>
        </w:rPr>
        <w:t>Self-Service:</w:t>
      </w:r>
      <w:r w:rsidRPr="00B75D54">
        <w:rPr>
          <w:rFonts w:ascii="Times New Roman" w:hAnsi="Times New Roman" w:cs="Times New Roman"/>
          <w:sz w:val="28"/>
          <w:szCs w:val="28"/>
        </w:rPr>
        <w:t xml:space="preserve"> </w:t>
      </w:r>
      <w:r w:rsidRPr="00C237FF">
        <w:rPr>
          <w:rFonts w:ascii="Times New Roman" w:hAnsi="Times New Roman" w:cs="Times New Roman"/>
          <w:sz w:val="24"/>
          <w:szCs w:val="24"/>
        </w:rPr>
        <w:t>Shoppers pick products themselves without relying on staff for assistance.</w:t>
      </w:r>
    </w:p>
    <w:p w14:paraId="237E9875" w14:textId="77777777" w:rsidR="00C237FF" w:rsidRPr="00B75D54" w:rsidRDefault="00C237FF" w:rsidP="00C237FF">
      <w:pPr>
        <w:pStyle w:val="ListParagraph"/>
        <w:numPr>
          <w:ilvl w:val="0"/>
          <w:numId w:val="1"/>
        </w:numPr>
        <w:spacing w:line="360" w:lineRule="auto"/>
        <w:jc w:val="both"/>
        <w:rPr>
          <w:rFonts w:ascii="Times New Roman" w:hAnsi="Times New Roman" w:cs="Times New Roman"/>
          <w:b/>
          <w:bCs/>
          <w:sz w:val="28"/>
          <w:szCs w:val="28"/>
        </w:rPr>
      </w:pPr>
      <w:r w:rsidRPr="00B75D54">
        <w:rPr>
          <w:rFonts w:ascii="Times New Roman" w:hAnsi="Times New Roman" w:cs="Times New Roman"/>
          <w:b/>
          <w:bCs/>
          <w:sz w:val="28"/>
          <w:szCs w:val="28"/>
        </w:rPr>
        <w:t>Wide Range of Products:</w:t>
      </w:r>
    </w:p>
    <w:p w14:paraId="5DE4BE73" w14:textId="77777777" w:rsidR="00C237FF" w:rsidRDefault="00C237FF" w:rsidP="00C237FF">
      <w:pPr>
        <w:pStyle w:val="ListParagraph"/>
        <w:numPr>
          <w:ilvl w:val="0"/>
          <w:numId w:val="3"/>
        </w:num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Groceries (fruits, vegetables, dairy, meats, canned goods)</w:t>
      </w:r>
    </w:p>
    <w:p w14:paraId="2D224CC7" w14:textId="77777777" w:rsidR="00C237FF" w:rsidRDefault="00C237FF" w:rsidP="00C237FF">
      <w:pPr>
        <w:pStyle w:val="ListParagraph"/>
        <w:numPr>
          <w:ilvl w:val="0"/>
          <w:numId w:val="3"/>
        </w:num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Packaged and frozen foods</w:t>
      </w:r>
    </w:p>
    <w:p w14:paraId="5F3CE074" w14:textId="77777777" w:rsidR="00C237FF" w:rsidRDefault="00C237FF" w:rsidP="00C237FF">
      <w:pPr>
        <w:pStyle w:val="ListParagraph"/>
        <w:numPr>
          <w:ilvl w:val="0"/>
          <w:numId w:val="3"/>
        </w:num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Beverages (soft drinks, juices, water)</w:t>
      </w:r>
    </w:p>
    <w:p w14:paraId="01409633" w14:textId="77777777" w:rsidR="00C237FF" w:rsidRDefault="00C237FF" w:rsidP="00C237FF">
      <w:pPr>
        <w:pStyle w:val="ListParagraph"/>
        <w:numPr>
          <w:ilvl w:val="0"/>
          <w:numId w:val="3"/>
        </w:num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Household items (cleaning supplies, toiletries)</w:t>
      </w:r>
    </w:p>
    <w:p w14:paraId="2A8489A3" w14:textId="4DC7B391" w:rsidR="00C237FF" w:rsidRPr="00C237FF" w:rsidRDefault="00C237FF" w:rsidP="00C237FF">
      <w:pPr>
        <w:pStyle w:val="ListParagraph"/>
        <w:numPr>
          <w:ilvl w:val="0"/>
          <w:numId w:val="3"/>
        </w:num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Sometimes non-food items like clothing, electronics, and small appliances.</w:t>
      </w:r>
    </w:p>
    <w:p w14:paraId="39A0F580" w14:textId="77777777" w:rsidR="00C237FF" w:rsidRPr="00C237FF" w:rsidRDefault="00C237FF" w:rsidP="00C237FF">
      <w:pPr>
        <w:pStyle w:val="ListParagraph"/>
        <w:numPr>
          <w:ilvl w:val="0"/>
          <w:numId w:val="1"/>
        </w:numPr>
        <w:spacing w:line="360" w:lineRule="auto"/>
        <w:jc w:val="both"/>
        <w:rPr>
          <w:rFonts w:ascii="Times New Roman" w:hAnsi="Times New Roman" w:cs="Times New Roman"/>
          <w:sz w:val="24"/>
          <w:szCs w:val="24"/>
        </w:rPr>
      </w:pPr>
      <w:r w:rsidRPr="00B75D54">
        <w:rPr>
          <w:rFonts w:ascii="Times New Roman" w:hAnsi="Times New Roman" w:cs="Times New Roman"/>
          <w:b/>
          <w:bCs/>
          <w:sz w:val="28"/>
          <w:szCs w:val="28"/>
        </w:rPr>
        <w:t>Organized Layout:</w:t>
      </w:r>
      <w:r w:rsidRPr="00B75D54">
        <w:rPr>
          <w:rFonts w:ascii="Times New Roman" w:hAnsi="Times New Roman" w:cs="Times New Roman"/>
          <w:sz w:val="28"/>
          <w:szCs w:val="28"/>
        </w:rPr>
        <w:t xml:space="preserve"> </w:t>
      </w:r>
      <w:r w:rsidRPr="00C237FF">
        <w:rPr>
          <w:rFonts w:ascii="Times New Roman" w:hAnsi="Times New Roman" w:cs="Times New Roman"/>
          <w:sz w:val="24"/>
          <w:szCs w:val="24"/>
        </w:rPr>
        <w:t>Products are grouped into sections (e.g., dairy aisle, meat section) to make shopping easier.</w:t>
      </w:r>
    </w:p>
    <w:p w14:paraId="6EF70DAF" w14:textId="77777777" w:rsidR="00C237FF" w:rsidRPr="00C237FF" w:rsidRDefault="00C237FF" w:rsidP="00C237FF">
      <w:pPr>
        <w:pStyle w:val="ListParagraph"/>
        <w:numPr>
          <w:ilvl w:val="0"/>
          <w:numId w:val="1"/>
        </w:numPr>
        <w:spacing w:line="360" w:lineRule="auto"/>
        <w:jc w:val="both"/>
        <w:rPr>
          <w:rFonts w:ascii="Times New Roman" w:hAnsi="Times New Roman" w:cs="Times New Roman"/>
          <w:sz w:val="24"/>
          <w:szCs w:val="24"/>
        </w:rPr>
      </w:pPr>
      <w:r w:rsidRPr="00B75D54">
        <w:rPr>
          <w:rFonts w:ascii="Times New Roman" w:hAnsi="Times New Roman" w:cs="Times New Roman"/>
          <w:b/>
          <w:bCs/>
          <w:sz w:val="28"/>
          <w:szCs w:val="28"/>
        </w:rPr>
        <w:t>Competitive Pricing:</w:t>
      </w:r>
      <w:r w:rsidRPr="00B75D54">
        <w:rPr>
          <w:rFonts w:ascii="Times New Roman" w:hAnsi="Times New Roman" w:cs="Times New Roman"/>
          <w:sz w:val="28"/>
          <w:szCs w:val="28"/>
        </w:rPr>
        <w:t xml:space="preserve"> </w:t>
      </w:r>
      <w:r w:rsidRPr="00C237FF">
        <w:rPr>
          <w:rFonts w:ascii="Times New Roman" w:hAnsi="Times New Roman" w:cs="Times New Roman"/>
          <w:sz w:val="24"/>
          <w:szCs w:val="24"/>
        </w:rPr>
        <w:t>Supermarkets often sell products at competitive or discounted prices to attract customers.</w:t>
      </w:r>
    </w:p>
    <w:p w14:paraId="16D4D8C7" w14:textId="6D6EB7B2" w:rsidR="00C237FF" w:rsidRDefault="00C237FF" w:rsidP="00C237FF">
      <w:pPr>
        <w:pStyle w:val="ListParagraph"/>
        <w:numPr>
          <w:ilvl w:val="0"/>
          <w:numId w:val="1"/>
        </w:numPr>
        <w:spacing w:line="360" w:lineRule="auto"/>
        <w:jc w:val="both"/>
        <w:rPr>
          <w:rFonts w:ascii="Times New Roman" w:hAnsi="Times New Roman" w:cs="Times New Roman"/>
          <w:sz w:val="24"/>
          <w:szCs w:val="24"/>
        </w:rPr>
      </w:pPr>
      <w:r w:rsidRPr="00B75D54">
        <w:rPr>
          <w:rFonts w:ascii="Times New Roman" w:hAnsi="Times New Roman" w:cs="Times New Roman"/>
          <w:b/>
          <w:bCs/>
          <w:sz w:val="28"/>
          <w:szCs w:val="28"/>
        </w:rPr>
        <w:t>Checkout System:</w:t>
      </w:r>
      <w:r w:rsidRPr="00B75D54">
        <w:rPr>
          <w:rFonts w:ascii="Times New Roman" w:hAnsi="Times New Roman" w:cs="Times New Roman"/>
          <w:sz w:val="28"/>
          <w:szCs w:val="28"/>
        </w:rPr>
        <w:t xml:space="preserve"> </w:t>
      </w:r>
      <w:r w:rsidRPr="00C237FF">
        <w:rPr>
          <w:rFonts w:ascii="Times New Roman" w:hAnsi="Times New Roman" w:cs="Times New Roman"/>
          <w:sz w:val="24"/>
          <w:szCs w:val="24"/>
        </w:rPr>
        <w:t>Customers pay for their selected items at counters, often with cashiers or self-checkout machines.</w:t>
      </w:r>
    </w:p>
    <w:p w14:paraId="4B8A08EC" w14:textId="77777777" w:rsidR="00C237FF" w:rsidRPr="00C237FF" w:rsidRDefault="00C237FF" w:rsidP="00C237FF">
      <w:pPr>
        <w:pStyle w:val="ListParagraph"/>
        <w:spacing w:line="360" w:lineRule="auto"/>
        <w:jc w:val="both"/>
        <w:rPr>
          <w:rFonts w:ascii="Times New Roman" w:hAnsi="Times New Roman" w:cs="Times New Roman"/>
          <w:sz w:val="24"/>
          <w:szCs w:val="24"/>
        </w:rPr>
      </w:pPr>
    </w:p>
    <w:p w14:paraId="7E8D1AD6" w14:textId="77777777" w:rsidR="00C237FF" w:rsidRPr="00B75D54" w:rsidRDefault="00C237FF" w:rsidP="00C237FF">
      <w:pPr>
        <w:spacing w:line="360" w:lineRule="auto"/>
        <w:jc w:val="both"/>
        <w:rPr>
          <w:rFonts w:ascii="Times New Roman" w:hAnsi="Times New Roman" w:cs="Times New Roman"/>
          <w:b/>
          <w:bCs/>
          <w:sz w:val="28"/>
          <w:szCs w:val="28"/>
        </w:rPr>
      </w:pPr>
      <w:r w:rsidRPr="00B75D54">
        <w:rPr>
          <w:rFonts w:ascii="Times New Roman" w:hAnsi="Times New Roman" w:cs="Times New Roman"/>
          <w:b/>
          <w:bCs/>
          <w:sz w:val="28"/>
          <w:szCs w:val="28"/>
        </w:rPr>
        <w:lastRenderedPageBreak/>
        <w:t>Examples:</w:t>
      </w:r>
    </w:p>
    <w:p w14:paraId="064B8E10" w14:textId="77777777" w:rsidR="00C237FF" w:rsidRPr="00C237FF" w:rsidRDefault="00C237FF" w:rsidP="00C237FF">
      <w:p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 xml:space="preserve">Popular supermarket chains include </w:t>
      </w:r>
      <w:r w:rsidRPr="00B75D54">
        <w:rPr>
          <w:rFonts w:ascii="Times New Roman" w:hAnsi="Times New Roman" w:cs="Times New Roman"/>
          <w:b/>
          <w:bCs/>
          <w:sz w:val="24"/>
          <w:szCs w:val="24"/>
        </w:rPr>
        <w:t>Walmart, Tesco, Carrefour, Kroger, and Aldi</w:t>
      </w:r>
      <w:r w:rsidRPr="00C237FF">
        <w:rPr>
          <w:rFonts w:ascii="Times New Roman" w:hAnsi="Times New Roman" w:cs="Times New Roman"/>
          <w:sz w:val="24"/>
          <w:szCs w:val="24"/>
        </w:rPr>
        <w:t>.</w:t>
      </w:r>
    </w:p>
    <w:p w14:paraId="7596D4EA" w14:textId="3C371F1E" w:rsidR="009A65DF" w:rsidRDefault="00C237FF" w:rsidP="00C237FF">
      <w:pPr>
        <w:spacing w:line="360" w:lineRule="auto"/>
        <w:jc w:val="both"/>
        <w:rPr>
          <w:rFonts w:ascii="Times New Roman" w:hAnsi="Times New Roman" w:cs="Times New Roman"/>
          <w:sz w:val="24"/>
          <w:szCs w:val="24"/>
        </w:rPr>
      </w:pPr>
      <w:r w:rsidRPr="00C237FF">
        <w:rPr>
          <w:rFonts w:ascii="Times New Roman" w:hAnsi="Times New Roman" w:cs="Times New Roman"/>
          <w:sz w:val="24"/>
          <w:szCs w:val="24"/>
        </w:rPr>
        <w:t>Supermarkets are convenient because they allow customers to purchase many different items under one roof.</w:t>
      </w:r>
    </w:p>
    <w:p w14:paraId="29B18CFA" w14:textId="5E84655A" w:rsidR="00B75D54" w:rsidRDefault="00B75D54" w:rsidP="00C237FF">
      <w:pPr>
        <w:spacing w:line="360" w:lineRule="auto"/>
        <w:jc w:val="both"/>
        <w:rPr>
          <w:rFonts w:ascii="Times New Roman" w:hAnsi="Times New Roman" w:cs="Times New Roman"/>
          <w:sz w:val="24"/>
          <w:szCs w:val="24"/>
        </w:rPr>
      </w:pPr>
    </w:p>
    <w:p w14:paraId="5A58D560" w14:textId="77777777" w:rsidR="00B75D54" w:rsidRDefault="00B75D54" w:rsidP="00C237FF">
      <w:pPr>
        <w:spacing w:line="360" w:lineRule="auto"/>
        <w:jc w:val="both"/>
        <w:rPr>
          <w:rFonts w:ascii="Times New Roman" w:hAnsi="Times New Roman" w:cs="Times New Roman"/>
          <w:sz w:val="24"/>
          <w:szCs w:val="24"/>
        </w:rPr>
      </w:pPr>
    </w:p>
    <w:p w14:paraId="65613D95" w14:textId="77777777" w:rsidR="00B75D54" w:rsidRPr="001F7EA1" w:rsidRDefault="00B75D54" w:rsidP="00B75D54">
      <w:pPr>
        <w:spacing w:line="360" w:lineRule="auto"/>
        <w:jc w:val="both"/>
        <w:rPr>
          <w:rFonts w:ascii="Times New Roman" w:hAnsi="Times New Roman" w:cs="Times New Roman"/>
          <w:b/>
          <w:bCs/>
          <w:color w:val="92D050"/>
          <w:sz w:val="32"/>
          <w:szCs w:val="32"/>
        </w:rPr>
      </w:pPr>
      <w:bookmarkStart w:id="0" w:name="_Hlk185379132"/>
      <w:r w:rsidRPr="001F7EA1">
        <w:rPr>
          <w:rFonts w:ascii="Times New Roman" w:hAnsi="Times New Roman" w:cs="Times New Roman"/>
          <w:b/>
          <w:bCs/>
          <w:color w:val="92D050"/>
          <w:sz w:val="32"/>
          <w:szCs w:val="32"/>
        </w:rPr>
        <w:t>Super Market in Bangladesh</w:t>
      </w:r>
    </w:p>
    <w:bookmarkEnd w:id="0"/>
    <w:p w14:paraId="186F8D19" w14:textId="7602D2E3" w:rsidR="00B75D54" w:rsidRPr="00B75D54" w:rsidRDefault="00B75D54" w:rsidP="00B75D54">
      <w:pPr>
        <w:spacing w:line="360" w:lineRule="auto"/>
        <w:jc w:val="both"/>
        <w:rPr>
          <w:rFonts w:ascii="Times New Roman" w:hAnsi="Times New Roman" w:cs="Times New Roman"/>
          <w:b/>
          <w:bCs/>
          <w:color w:val="0070C0"/>
          <w:sz w:val="32"/>
          <w:szCs w:val="32"/>
        </w:rPr>
      </w:pPr>
      <w:r w:rsidRPr="00B75D54">
        <w:rPr>
          <w:rFonts w:ascii="Times New Roman" w:hAnsi="Times New Roman" w:cs="Times New Roman"/>
          <w:sz w:val="24"/>
          <w:szCs w:val="24"/>
        </w:rPr>
        <w:t xml:space="preserve">Supermarkets, commonly referred to as "super shops" in Bangladesh, have experienced significant growth in recent years, with the sector expanding by approximately 25% annually over the past two years. </w:t>
      </w:r>
    </w:p>
    <w:p w14:paraId="3915E0CF" w14:textId="686F9716" w:rsidR="00B75D54" w:rsidRDefault="00B75D54" w:rsidP="00B75D54">
      <w:pPr>
        <w:spacing w:line="360" w:lineRule="auto"/>
        <w:jc w:val="both"/>
        <w:rPr>
          <w:rFonts w:ascii="Times New Roman" w:hAnsi="Times New Roman" w:cs="Times New Roman"/>
          <w:sz w:val="24"/>
          <w:szCs w:val="24"/>
        </w:rPr>
      </w:pPr>
      <w:r w:rsidRPr="00B75D54">
        <w:rPr>
          <w:rFonts w:ascii="Times New Roman" w:hAnsi="Times New Roman" w:cs="Times New Roman"/>
          <w:sz w:val="24"/>
          <w:szCs w:val="24"/>
        </w:rPr>
        <w:t>Supermarkets, commonly referred to as "super shops" in Bangladesh, have experienced significant growth in recent years. As of 2024, they account for approximately 2 to 2.5 percent of the total retail market, up from below 1.5 percent three years earlier. The sector has seen an annual growth rate of around 25 percent over the past two years, with projections suggesting the market could surpass USD 1.9 billion by 2030.</w:t>
      </w:r>
    </w:p>
    <w:p w14:paraId="6952A0A8" w14:textId="2CD4F3BC" w:rsidR="001F7EA1" w:rsidRDefault="001F7EA1" w:rsidP="00B75D54">
      <w:pPr>
        <w:spacing w:line="360" w:lineRule="auto"/>
        <w:jc w:val="both"/>
        <w:rPr>
          <w:rFonts w:ascii="Times New Roman" w:hAnsi="Times New Roman" w:cs="Times New Roman"/>
          <w:color w:val="538135" w:themeColor="accent6" w:themeShade="BF"/>
          <w:sz w:val="24"/>
          <w:szCs w:val="24"/>
        </w:rPr>
      </w:pPr>
    </w:p>
    <w:p w14:paraId="00973A42" w14:textId="39A9A134" w:rsidR="001F7EA1" w:rsidRPr="001F7EA1" w:rsidRDefault="001F7EA1" w:rsidP="00B75D54">
      <w:pPr>
        <w:spacing w:line="360" w:lineRule="auto"/>
        <w:jc w:val="both"/>
        <w:rPr>
          <w:rFonts w:ascii="Times New Roman" w:hAnsi="Times New Roman" w:cs="Times New Roman"/>
          <w:b/>
          <w:bCs/>
          <w:color w:val="ED7D31" w:themeColor="accent2"/>
          <w:sz w:val="28"/>
          <w:szCs w:val="28"/>
        </w:rPr>
      </w:pPr>
      <w:r w:rsidRPr="001F7EA1">
        <w:rPr>
          <w:rFonts w:ascii="Times New Roman" w:hAnsi="Times New Roman" w:cs="Times New Roman"/>
          <w:b/>
          <w:bCs/>
          <w:color w:val="ED7D31" w:themeColor="accent2"/>
          <w:sz w:val="28"/>
          <w:szCs w:val="28"/>
        </w:rPr>
        <w:t>Key Features of Supermarkets in Bangladesh</w:t>
      </w:r>
    </w:p>
    <w:p w14:paraId="2F7783F6" w14:textId="045F9308" w:rsidR="001F7EA1" w:rsidRPr="001F7EA1" w:rsidRDefault="001F7EA1"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Home Delivery Services</w:t>
      </w:r>
    </w:p>
    <w:p w14:paraId="0187B1B1" w14:textId="437B3951" w:rsidR="00B17C3C" w:rsidRPr="001F7EA1" w:rsidRDefault="00B17C3C"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Organized Shopping Environment</w:t>
      </w:r>
    </w:p>
    <w:p w14:paraId="1B6330EC" w14:textId="61985061" w:rsidR="00B17C3C" w:rsidRPr="001F7EA1" w:rsidRDefault="00B17C3C"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Fresh Produce and Perishable Goods</w:t>
      </w:r>
    </w:p>
    <w:p w14:paraId="39C0E4F6" w14:textId="2B508099" w:rsidR="00B17C3C" w:rsidRPr="001F7EA1" w:rsidRDefault="00B17C3C"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One-Stop Shopping</w:t>
      </w:r>
    </w:p>
    <w:p w14:paraId="11D8C970" w14:textId="4A6242A0" w:rsidR="001F7EA1" w:rsidRPr="001F7EA1" w:rsidRDefault="001F7EA1"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Fixed Pricing</w:t>
      </w:r>
    </w:p>
    <w:p w14:paraId="72A7F7A7" w14:textId="36A2D42F" w:rsidR="001F7EA1" w:rsidRPr="001F7EA1" w:rsidRDefault="001F7EA1"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Modern Technology and Payment Options</w:t>
      </w:r>
    </w:p>
    <w:p w14:paraId="4D12C96F" w14:textId="4FC419C6" w:rsidR="001F7EA1" w:rsidRDefault="001F7EA1" w:rsidP="001F7EA1">
      <w:pPr>
        <w:pStyle w:val="ListParagraph"/>
        <w:numPr>
          <w:ilvl w:val="0"/>
          <w:numId w:val="4"/>
        </w:numPr>
        <w:spacing w:line="360" w:lineRule="auto"/>
        <w:jc w:val="both"/>
        <w:rPr>
          <w:rFonts w:ascii="Times New Roman" w:hAnsi="Times New Roman" w:cs="Times New Roman"/>
          <w:sz w:val="24"/>
          <w:szCs w:val="24"/>
        </w:rPr>
      </w:pPr>
      <w:r w:rsidRPr="001F7EA1">
        <w:rPr>
          <w:rFonts w:ascii="Times New Roman" w:hAnsi="Times New Roman" w:cs="Times New Roman"/>
          <w:sz w:val="24"/>
          <w:szCs w:val="24"/>
        </w:rPr>
        <w:t>Urban-Centric Locations</w:t>
      </w:r>
    </w:p>
    <w:p w14:paraId="311DACAE" w14:textId="4D21A93A" w:rsidR="00DF3428" w:rsidRDefault="00DF3428" w:rsidP="00DF3428">
      <w:pPr>
        <w:spacing w:line="360" w:lineRule="auto"/>
        <w:jc w:val="both"/>
        <w:rPr>
          <w:rFonts w:ascii="Times New Roman" w:hAnsi="Times New Roman" w:cs="Times New Roman"/>
          <w:sz w:val="24"/>
          <w:szCs w:val="24"/>
        </w:rPr>
      </w:pPr>
    </w:p>
    <w:p w14:paraId="1F660185" w14:textId="275510ED" w:rsidR="002A4ACB" w:rsidRDefault="002A4ACB" w:rsidP="00DF3428">
      <w:pPr>
        <w:spacing w:line="360" w:lineRule="auto"/>
        <w:jc w:val="both"/>
        <w:rPr>
          <w:rFonts w:ascii="Times New Roman" w:hAnsi="Times New Roman" w:cs="Times New Roman"/>
          <w:sz w:val="24"/>
          <w:szCs w:val="24"/>
        </w:rPr>
      </w:pPr>
    </w:p>
    <w:p w14:paraId="05772420" w14:textId="46B192CD" w:rsidR="002A4ACB" w:rsidRDefault="002A4ACB" w:rsidP="00DF3428">
      <w:pPr>
        <w:spacing w:line="360" w:lineRule="auto"/>
        <w:jc w:val="both"/>
        <w:rPr>
          <w:rFonts w:ascii="Times New Roman" w:hAnsi="Times New Roman" w:cs="Times New Roman"/>
          <w:sz w:val="24"/>
          <w:szCs w:val="24"/>
        </w:rPr>
      </w:pPr>
    </w:p>
    <w:p w14:paraId="25599EA3" w14:textId="7A2796B9" w:rsidR="002A4ACB" w:rsidRDefault="002A4ACB" w:rsidP="00DF3428">
      <w:pPr>
        <w:spacing w:line="360" w:lineRule="auto"/>
        <w:jc w:val="both"/>
        <w:rPr>
          <w:rFonts w:ascii="Times New Roman" w:hAnsi="Times New Roman" w:cs="Times New Roman"/>
          <w:sz w:val="24"/>
          <w:szCs w:val="24"/>
        </w:rPr>
      </w:pPr>
    </w:p>
    <w:p w14:paraId="5BCE2A4C" w14:textId="0F397F74" w:rsidR="002A4ACB" w:rsidRDefault="002A4ACB" w:rsidP="00DF3428">
      <w:pPr>
        <w:spacing w:line="360" w:lineRule="auto"/>
        <w:jc w:val="both"/>
        <w:rPr>
          <w:rFonts w:ascii="Times New Roman" w:hAnsi="Times New Roman" w:cs="Times New Roman"/>
          <w:sz w:val="24"/>
          <w:szCs w:val="24"/>
        </w:rPr>
      </w:pPr>
    </w:p>
    <w:p w14:paraId="2BDB3073" w14:textId="12DE852B" w:rsidR="002A4ACB" w:rsidRDefault="002A4ACB" w:rsidP="00DF3428">
      <w:pPr>
        <w:spacing w:line="360" w:lineRule="auto"/>
        <w:jc w:val="both"/>
        <w:rPr>
          <w:rFonts w:ascii="Times New Roman" w:hAnsi="Times New Roman" w:cs="Times New Roman"/>
          <w:sz w:val="24"/>
          <w:szCs w:val="24"/>
        </w:rPr>
      </w:pPr>
    </w:p>
    <w:p w14:paraId="7DA790D8" w14:textId="77777777" w:rsidR="002A4ACB" w:rsidRPr="00DF3428" w:rsidRDefault="002A4ACB" w:rsidP="00DF3428">
      <w:pPr>
        <w:spacing w:line="360" w:lineRule="auto"/>
        <w:jc w:val="both"/>
        <w:rPr>
          <w:rFonts w:ascii="Times New Roman" w:hAnsi="Times New Roman" w:cs="Times New Roman"/>
          <w:sz w:val="24"/>
          <w:szCs w:val="24"/>
        </w:rPr>
      </w:pPr>
    </w:p>
    <w:p w14:paraId="0910D4D0" w14:textId="206CA096" w:rsidR="00614930" w:rsidRDefault="00614930" w:rsidP="001F7EA1">
      <w:pPr>
        <w:spacing w:line="360" w:lineRule="auto"/>
        <w:jc w:val="both"/>
        <w:rPr>
          <w:rFonts w:ascii="Times New Roman" w:hAnsi="Times New Roman" w:cs="Times New Roman"/>
          <w:b/>
          <w:bCs/>
          <w:color w:val="92D050"/>
          <w:sz w:val="32"/>
          <w:szCs w:val="32"/>
        </w:rPr>
      </w:pPr>
      <w:r w:rsidRPr="00614930">
        <w:rPr>
          <w:rFonts w:ascii="Times New Roman" w:hAnsi="Times New Roman" w:cs="Times New Roman"/>
          <w:b/>
          <w:bCs/>
          <w:color w:val="92D050"/>
          <w:sz w:val="32"/>
          <w:szCs w:val="32"/>
        </w:rPr>
        <w:t xml:space="preserve">Contribution of Supermarkets in Employment Generation </w:t>
      </w:r>
    </w:p>
    <w:p w14:paraId="0259668C" w14:textId="77777777" w:rsidR="002A4ACB" w:rsidRDefault="002A4ACB" w:rsidP="001F7EA1">
      <w:pPr>
        <w:spacing w:line="360" w:lineRule="auto"/>
        <w:jc w:val="both"/>
        <w:rPr>
          <w:rFonts w:ascii="Times New Roman" w:hAnsi="Times New Roman" w:cs="Times New Roman"/>
          <w:b/>
          <w:bCs/>
          <w:color w:val="92D050"/>
          <w:sz w:val="32"/>
          <w:szCs w:val="32"/>
        </w:rPr>
      </w:pPr>
    </w:p>
    <w:p w14:paraId="43A25B8E" w14:textId="1BAFA4FE" w:rsidR="00614930" w:rsidRDefault="00614930" w:rsidP="001F7E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586430" wp14:editId="20A40798">
            <wp:extent cx="5554980" cy="2941320"/>
            <wp:effectExtent l="0" t="0" r="762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5975A5" w14:textId="4F031ED2" w:rsidR="002A4ACB" w:rsidRDefault="002A4ACB" w:rsidP="001F7EA1">
      <w:pPr>
        <w:spacing w:line="360" w:lineRule="auto"/>
        <w:jc w:val="both"/>
        <w:rPr>
          <w:rFonts w:ascii="Times New Roman" w:hAnsi="Times New Roman" w:cs="Times New Roman"/>
          <w:sz w:val="24"/>
          <w:szCs w:val="24"/>
        </w:rPr>
      </w:pPr>
    </w:p>
    <w:p w14:paraId="45C23D00" w14:textId="4439A5DF" w:rsidR="002A4ACB" w:rsidRDefault="002A4ACB" w:rsidP="001F7EA1">
      <w:pPr>
        <w:spacing w:line="360" w:lineRule="auto"/>
        <w:jc w:val="both"/>
        <w:rPr>
          <w:rFonts w:ascii="Times New Roman" w:hAnsi="Times New Roman" w:cs="Times New Roman"/>
          <w:sz w:val="24"/>
          <w:szCs w:val="24"/>
        </w:rPr>
      </w:pPr>
      <w:r w:rsidRPr="002A4ACB">
        <w:rPr>
          <w:rFonts w:ascii="Times New Roman" w:hAnsi="Times New Roman" w:cs="Times New Roman"/>
          <w:sz w:val="24"/>
          <w:szCs w:val="24"/>
        </w:rPr>
        <w:t xml:space="preserve">The figure shows that the supermarkets' industry in Bangladesh generates 3300 thousand </w:t>
      </w:r>
      <w:proofErr w:type="gramStart"/>
      <w:r w:rsidRPr="002A4ACB">
        <w:rPr>
          <w:rFonts w:ascii="Times New Roman" w:hAnsi="Times New Roman" w:cs="Times New Roman"/>
          <w:sz w:val="24"/>
          <w:szCs w:val="24"/>
        </w:rPr>
        <w:t>employment</w:t>
      </w:r>
      <w:proofErr w:type="gramEnd"/>
      <w:r w:rsidRPr="002A4ACB">
        <w:rPr>
          <w:rFonts w:ascii="Times New Roman" w:hAnsi="Times New Roman" w:cs="Times New Roman"/>
          <w:sz w:val="24"/>
          <w:szCs w:val="24"/>
        </w:rPr>
        <w:t xml:space="preserve"> in 2018-2019, which rises to 6850 in 2019-2020, and if the progress rate remains steady, the sector will generate 21400 employments of the educated youth of the country in 2021-2022. So, the supermarket industry in Bangladesh is contributing significantly to the economy.</w:t>
      </w:r>
    </w:p>
    <w:p w14:paraId="729D3DA4" w14:textId="1552B06C" w:rsidR="00B24907" w:rsidRDefault="00B24907" w:rsidP="001F7EA1">
      <w:pPr>
        <w:spacing w:line="360" w:lineRule="auto"/>
        <w:jc w:val="both"/>
        <w:rPr>
          <w:rFonts w:ascii="Times New Roman" w:hAnsi="Times New Roman" w:cs="Times New Roman"/>
          <w:sz w:val="24"/>
          <w:szCs w:val="24"/>
        </w:rPr>
      </w:pPr>
    </w:p>
    <w:p w14:paraId="2046CBD2" w14:textId="5705EDB0" w:rsidR="00B24907" w:rsidRDefault="00B24907" w:rsidP="001F7EA1">
      <w:pPr>
        <w:spacing w:line="360" w:lineRule="auto"/>
        <w:jc w:val="both"/>
        <w:rPr>
          <w:rFonts w:ascii="Times New Roman" w:hAnsi="Times New Roman" w:cs="Times New Roman"/>
          <w:sz w:val="24"/>
          <w:szCs w:val="24"/>
        </w:rPr>
      </w:pPr>
    </w:p>
    <w:p w14:paraId="197C4DD5" w14:textId="50C2B680" w:rsidR="00B24907" w:rsidRDefault="00B24907" w:rsidP="001F7EA1">
      <w:pPr>
        <w:spacing w:line="360" w:lineRule="auto"/>
        <w:jc w:val="both"/>
        <w:rPr>
          <w:rFonts w:ascii="Times New Roman" w:hAnsi="Times New Roman" w:cs="Times New Roman"/>
          <w:sz w:val="24"/>
          <w:szCs w:val="24"/>
        </w:rPr>
      </w:pPr>
    </w:p>
    <w:p w14:paraId="58E02956" w14:textId="2A9EA41B" w:rsidR="00B24907" w:rsidRDefault="00B24907" w:rsidP="001F7EA1">
      <w:pPr>
        <w:spacing w:line="360" w:lineRule="auto"/>
        <w:jc w:val="both"/>
        <w:rPr>
          <w:rFonts w:ascii="Times New Roman" w:hAnsi="Times New Roman" w:cs="Times New Roman"/>
          <w:sz w:val="24"/>
          <w:szCs w:val="24"/>
        </w:rPr>
      </w:pPr>
    </w:p>
    <w:p w14:paraId="230A6DD0" w14:textId="62237B69" w:rsidR="00B24907" w:rsidRDefault="00B24907" w:rsidP="001F7EA1">
      <w:pPr>
        <w:spacing w:line="360" w:lineRule="auto"/>
        <w:jc w:val="both"/>
        <w:rPr>
          <w:rFonts w:ascii="Times New Roman" w:hAnsi="Times New Roman" w:cs="Times New Roman"/>
          <w:sz w:val="24"/>
          <w:szCs w:val="24"/>
        </w:rPr>
      </w:pPr>
    </w:p>
    <w:p w14:paraId="0642437D" w14:textId="77777777" w:rsidR="00B24907" w:rsidRDefault="00B24907" w:rsidP="001F7EA1">
      <w:pPr>
        <w:spacing w:line="360" w:lineRule="auto"/>
        <w:jc w:val="both"/>
        <w:rPr>
          <w:rFonts w:ascii="Times New Roman" w:hAnsi="Times New Roman" w:cs="Times New Roman"/>
          <w:sz w:val="24"/>
          <w:szCs w:val="24"/>
        </w:rPr>
      </w:pPr>
    </w:p>
    <w:p w14:paraId="5FD00930" w14:textId="4AFD5F56" w:rsidR="00B24907" w:rsidRDefault="00B24907" w:rsidP="001F7EA1">
      <w:pPr>
        <w:spacing w:line="360" w:lineRule="auto"/>
        <w:jc w:val="both"/>
        <w:rPr>
          <w:rFonts w:ascii="Times New Roman" w:hAnsi="Times New Roman" w:cs="Times New Roman"/>
          <w:sz w:val="24"/>
          <w:szCs w:val="24"/>
        </w:rPr>
      </w:pPr>
    </w:p>
    <w:p w14:paraId="753F4B78" w14:textId="3723CBCE" w:rsidR="00B24907" w:rsidRDefault="00B24907" w:rsidP="001F7EA1">
      <w:pPr>
        <w:spacing w:line="360" w:lineRule="auto"/>
        <w:jc w:val="both"/>
        <w:rPr>
          <w:rFonts w:ascii="Times New Roman" w:hAnsi="Times New Roman" w:cs="Times New Roman"/>
          <w:b/>
          <w:bCs/>
          <w:color w:val="92D050"/>
          <w:sz w:val="32"/>
          <w:szCs w:val="32"/>
        </w:rPr>
      </w:pPr>
      <w:r w:rsidRPr="00B24907">
        <w:rPr>
          <w:rFonts w:ascii="Times New Roman" w:hAnsi="Times New Roman" w:cs="Times New Roman"/>
          <w:b/>
          <w:bCs/>
          <w:color w:val="92D050"/>
          <w:sz w:val="32"/>
          <w:szCs w:val="32"/>
        </w:rPr>
        <w:t>Annual result of Supermarket in Bangladesh</w:t>
      </w:r>
    </w:p>
    <w:p w14:paraId="734E7CEB" w14:textId="77777777" w:rsidR="00B24907" w:rsidRPr="00B24907" w:rsidRDefault="00B24907" w:rsidP="001F7EA1">
      <w:pPr>
        <w:spacing w:line="360" w:lineRule="auto"/>
        <w:jc w:val="both"/>
        <w:rPr>
          <w:rFonts w:ascii="Times New Roman" w:hAnsi="Times New Roman" w:cs="Times New Roman"/>
          <w:b/>
          <w:bCs/>
          <w:color w:val="92D050"/>
          <w:sz w:val="32"/>
          <w:szCs w:val="32"/>
        </w:rPr>
      </w:pPr>
    </w:p>
    <w:p w14:paraId="433B21D7" w14:textId="2246475A" w:rsidR="00B24907" w:rsidRDefault="00D46963" w:rsidP="001F7EA1">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15600" w:dyaOrig="3180" w14:anchorId="6B54C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67pt;height:321pt" o:ole="">
            <v:imagedata r:id="rId9" o:title=""/>
          </v:shape>
          <o:OLEObject Type="Link" ProgID="Excel.Sheet.12" ShapeID="_x0000_i1027" DrawAspect="Content" r:id="rId10" UpdateMode="Always">
            <o:LinkType>EnhancedMetaFile</o:LinkType>
            <o:LockedField>false</o:LockedField>
            <o:FieldCodes>\f 0</o:FieldCodes>
          </o:OLEObject>
        </w:object>
      </w:r>
    </w:p>
    <w:p w14:paraId="6705AD80" w14:textId="59E59DAF" w:rsidR="00B24907" w:rsidRDefault="00B24907" w:rsidP="001F7EA1">
      <w:pPr>
        <w:spacing w:line="360" w:lineRule="auto"/>
        <w:jc w:val="both"/>
        <w:rPr>
          <w:rFonts w:ascii="Times New Roman" w:hAnsi="Times New Roman" w:cs="Times New Roman"/>
          <w:sz w:val="24"/>
          <w:szCs w:val="24"/>
        </w:rPr>
      </w:pPr>
    </w:p>
    <w:p w14:paraId="58DF2C39" w14:textId="3BCA17A0" w:rsidR="00E963C9" w:rsidRPr="00E963C9" w:rsidRDefault="00E963C9" w:rsidP="001F7EA1">
      <w:pPr>
        <w:spacing w:line="360" w:lineRule="auto"/>
        <w:jc w:val="both"/>
        <w:rPr>
          <w:rFonts w:ascii="Times New Roman" w:hAnsi="Times New Roman" w:cs="Times New Roman"/>
          <w:b/>
          <w:bCs/>
          <w:color w:val="92D050"/>
          <w:sz w:val="32"/>
          <w:szCs w:val="32"/>
        </w:rPr>
      </w:pPr>
      <w:r w:rsidRPr="00E963C9">
        <w:rPr>
          <w:rFonts w:ascii="Times New Roman" w:hAnsi="Times New Roman" w:cs="Times New Roman"/>
          <w:b/>
          <w:bCs/>
          <w:color w:val="92D050"/>
          <w:sz w:val="32"/>
          <w:szCs w:val="32"/>
        </w:rPr>
        <w:t>challenges of Supermarkets in Bangladesh</w:t>
      </w:r>
    </w:p>
    <w:p w14:paraId="62586D5F" w14:textId="77777777" w:rsidR="00B24907" w:rsidRPr="00B24907" w:rsidRDefault="00B24907" w:rsidP="00E963C9">
      <w:p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sz w:val="24"/>
          <w:szCs w:val="24"/>
        </w:rPr>
        <w:lastRenderedPageBreak/>
        <w:t>Supermarkets in Bangladesh face several challenges due to economic, cultural, and operational factors. Below are the key challenges:</w:t>
      </w:r>
    </w:p>
    <w:p w14:paraId="7568AF6C" w14:textId="77777777" w:rsidR="00B24907" w:rsidRPr="00B24907" w:rsidRDefault="00B24907" w:rsidP="00E963C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24907">
        <w:rPr>
          <w:rFonts w:ascii="Times New Roman" w:eastAsia="Times New Roman" w:hAnsi="Times New Roman" w:cs="Times New Roman"/>
          <w:b/>
          <w:bCs/>
          <w:sz w:val="27"/>
          <w:szCs w:val="27"/>
        </w:rPr>
        <w:t>1. Price Sensitivity</w:t>
      </w:r>
    </w:p>
    <w:p w14:paraId="4C1EC13D" w14:textId="77777777" w:rsidR="00B24907" w:rsidRPr="00B24907" w:rsidRDefault="00B24907" w:rsidP="00E963C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Consumer Behavior</w:t>
      </w:r>
      <w:r w:rsidRPr="00B24907">
        <w:rPr>
          <w:rFonts w:ascii="Times New Roman" w:eastAsia="Times New Roman" w:hAnsi="Times New Roman" w:cs="Times New Roman"/>
          <w:sz w:val="24"/>
          <w:szCs w:val="24"/>
        </w:rPr>
        <w:t>: A large portion of the population in Bangladesh is highly price-sensitive and prefers traditional markets (wet markets) or small retail stores that offer goods at lower prices.</w:t>
      </w:r>
    </w:p>
    <w:p w14:paraId="52E81681" w14:textId="77777777" w:rsidR="00B24907" w:rsidRPr="00B24907" w:rsidRDefault="00B24907" w:rsidP="00E963C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Comparison with Open Markets</w:t>
      </w:r>
      <w:r w:rsidRPr="00B24907">
        <w:rPr>
          <w:rFonts w:ascii="Times New Roman" w:eastAsia="Times New Roman" w:hAnsi="Times New Roman" w:cs="Times New Roman"/>
          <w:sz w:val="24"/>
          <w:szCs w:val="24"/>
        </w:rPr>
        <w:t>: Supermarkets struggle to compete with cheaper products available in traditional bazaars.</w:t>
      </w:r>
    </w:p>
    <w:p w14:paraId="2CB4286F" w14:textId="77777777" w:rsidR="00B24907" w:rsidRPr="00B24907" w:rsidRDefault="00B24907" w:rsidP="00E963C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24907">
        <w:rPr>
          <w:rFonts w:ascii="Times New Roman" w:eastAsia="Times New Roman" w:hAnsi="Times New Roman" w:cs="Times New Roman"/>
          <w:b/>
          <w:bCs/>
          <w:sz w:val="27"/>
          <w:szCs w:val="27"/>
        </w:rPr>
        <w:t>2. Lack of Consumer Trust and Awareness</w:t>
      </w:r>
    </w:p>
    <w:p w14:paraId="167FEE70" w14:textId="77777777" w:rsidR="00B24907" w:rsidRPr="00B24907" w:rsidRDefault="00B24907" w:rsidP="00E963C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Perceived Cost</w:t>
      </w:r>
      <w:r w:rsidRPr="00B24907">
        <w:rPr>
          <w:rFonts w:ascii="Times New Roman" w:eastAsia="Times New Roman" w:hAnsi="Times New Roman" w:cs="Times New Roman"/>
          <w:sz w:val="24"/>
          <w:szCs w:val="24"/>
        </w:rPr>
        <w:t>: Many customers assume that products in supermarkets are more expensive than in traditional stores.</w:t>
      </w:r>
    </w:p>
    <w:p w14:paraId="44EAF66F" w14:textId="77777777" w:rsidR="00B24907" w:rsidRPr="00B24907" w:rsidRDefault="00B24907" w:rsidP="00E963C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Product Authenticity</w:t>
      </w:r>
      <w:r w:rsidRPr="00B24907">
        <w:rPr>
          <w:rFonts w:ascii="Times New Roman" w:eastAsia="Times New Roman" w:hAnsi="Times New Roman" w:cs="Times New Roman"/>
          <w:sz w:val="24"/>
          <w:szCs w:val="24"/>
        </w:rPr>
        <w:t>: There are concerns about counterfeit or low-quality products, especially when supermarkets source from suppliers without strict quality checks.</w:t>
      </w:r>
    </w:p>
    <w:p w14:paraId="04FCDF90" w14:textId="77777777" w:rsidR="00B24907" w:rsidRPr="00B24907" w:rsidRDefault="00B24907" w:rsidP="00E963C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24907">
        <w:rPr>
          <w:rFonts w:ascii="Times New Roman" w:eastAsia="Times New Roman" w:hAnsi="Times New Roman" w:cs="Times New Roman"/>
          <w:b/>
          <w:bCs/>
          <w:sz w:val="27"/>
          <w:szCs w:val="27"/>
        </w:rPr>
        <w:t>3. Supply Chain Issues</w:t>
      </w:r>
    </w:p>
    <w:p w14:paraId="7419459E" w14:textId="77777777" w:rsidR="00B24907" w:rsidRPr="00B24907" w:rsidRDefault="00B24907" w:rsidP="00E963C9">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Inconsistent Supply</w:t>
      </w:r>
      <w:r w:rsidRPr="00B24907">
        <w:rPr>
          <w:rFonts w:ascii="Times New Roman" w:eastAsia="Times New Roman" w:hAnsi="Times New Roman" w:cs="Times New Roman"/>
          <w:sz w:val="24"/>
          <w:szCs w:val="24"/>
        </w:rPr>
        <w:t>: The supply chain in Bangladesh often lacks efficiency and reliability, leading to stockouts or inconsistent product availability.</w:t>
      </w:r>
    </w:p>
    <w:p w14:paraId="0890A1FB" w14:textId="77777777" w:rsidR="00B24907" w:rsidRPr="00B24907" w:rsidRDefault="00B24907" w:rsidP="00E963C9">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Perishable Goods</w:t>
      </w:r>
      <w:r w:rsidRPr="00B24907">
        <w:rPr>
          <w:rFonts w:ascii="Times New Roman" w:eastAsia="Times New Roman" w:hAnsi="Times New Roman" w:cs="Times New Roman"/>
          <w:sz w:val="24"/>
          <w:szCs w:val="24"/>
        </w:rPr>
        <w:t>: Storing and handling perishable items like fruits, vegetables, and dairy is challenging due to poor logistics infrastructure and unreliable cold chain facilities.</w:t>
      </w:r>
    </w:p>
    <w:p w14:paraId="2FA2DD19" w14:textId="77777777" w:rsidR="00B24907" w:rsidRPr="00B24907" w:rsidRDefault="00B24907" w:rsidP="00E963C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24907">
        <w:rPr>
          <w:rFonts w:ascii="Times New Roman" w:eastAsia="Times New Roman" w:hAnsi="Times New Roman" w:cs="Times New Roman"/>
          <w:b/>
          <w:bCs/>
          <w:sz w:val="27"/>
          <w:szCs w:val="27"/>
        </w:rPr>
        <w:t>4. High Operational Costs</w:t>
      </w:r>
    </w:p>
    <w:p w14:paraId="1608C36E" w14:textId="77777777" w:rsidR="00B24907" w:rsidRPr="00B24907" w:rsidRDefault="00B24907" w:rsidP="00E963C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Rent and Utilities</w:t>
      </w:r>
      <w:r w:rsidRPr="00B24907">
        <w:rPr>
          <w:rFonts w:ascii="Times New Roman" w:eastAsia="Times New Roman" w:hAnsi="Times New Roman" w:cs="Times New Roman"/>
          <w:sz w:val="24"/>
          <w:szCs w:val="24"/>
        </w:rPr>
        <w:t>: Supermarkets require large spaces, especially in urban areas where rents are high. Electricity costs for refrigeration and lighting further increase operational expenses.</w:t>
      </w:r>
    </w:p>
    <w:p w14:paraId="693E010A" w14:textId="77777777" w:rsidR="00B24907" w:rsidRPr="00B24907" w:rsidRDefault="00B24907" w:rsidP="00E963C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24907">
        <w:rPr>
          <w:rFonts w:ascii="Times New Roman" w:eastAsia="Times New Roman" w:hAnsi="Times New Roman" w:cs="Times New Roman"/>
          <w:b/>
          <w:bCs/>
          <w:sz w:val="24"/>
          <w:szCs w:val="24"/>
        </w:rPr>
        <w:t>Labor Costs</w:t>
      </w:r>
      <w:r w:rsidRPr="00B24907">
        <w:rPr>
          <w:rFonts w:ascii="Times New Roman" w:eastAsia="Times New Roman" w:hAnsi="Times New Roman" w:cs="Times New Roman"/>
          <w:sz w:val="24"/>
          <w:szCs w:val="24"/>
        </w:rPr>
        <w:t>: Hiring skilled workers for inventory management, billing systems, and customer service adds to the costs.</w:t>
      </w:r>
    </w:p>
    <w:p w14:paraId="62E04150" w14:textId="77777777" w:rsidR="00B24907" w:rsidRPr="00614930" w:rsidRDefault="00B24907" w:rsidP="001F7EA1">
      <w:pPr>
        <w:spacing w:line="360" w:lineRule="auto"/>
        <w:jc w:val="both"/>
        <w:rPr>
          <w:rFonts w:ascii="Times New Roman" w:hAnsi="Times New Roman" w:cs="Times New Roman"/>
          <w:sz w:val="24"/>
          <w:szCs w:val="24"/>
        </w:rPr>
      </w:pPr>
    </w:p>
    <w:sectPr w:rsidR="00B24907" w:rsidRPr="006149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A8F0" w14:textId="77777777" w:rsidR="003B504C" w:rsidRDefault="003B504C" w:rsidP="00B24907">
      <w:pPr>
        <w:spacing w:after="0" w:line="240" w:lineRule="auto"/>
      </w:pPr>
      <w:r>
        <w:separator/>
      </w:r>
    </w:p>
  </w:endnote>
  <w:endnote w:type="continuationSeparator" w:id="0">
    <w:p w14:paraId="091DAC2A" w14:textId="77777777" w:rsidR="003B504C" w:rsidRDefault="003B504C" w:rsidP="00B2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D5BB" w14:textId="77777777" w:rsidR="003B504C" w:rsidRDefault="003B504C" w:rsidP="00B24907">
      <w:pPr>
        <w:spacing w:after="0" w:line="240" w:lineRule="auto"/>
      </w:pPr>
      <w:r>
        <w:separator/>
      </w:r>
    </w:p>
  </w:footnote>
  <w:footnote w:type="continuationSeparator" w:id="0">
    <w:p w14:paraId="5105962C" w14:textId="77777777" w:rsidR="003B504C" w:rsidRDefault="003B504C" w:rsidP="00B24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C676DB8" w14:textId="77777777" w:rsidR="00B24907" w:rsidRDefault="00B2490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53C6985" w14:textId="77777777" w:rsidR="00B24907" w:rsidRDefault="00B24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648"/>
    <w:multiLevelType w:val="hybridMultilevel"/>
    <w:tmpl w:val="9484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02761"/>
    <w:multiLevelType w:val="hybridMultilevel"/>
    <w:tmpl w:val="991AFE5A"/>
    <w:lvl w:ilvl="0" w:tplc="895278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E3A08"/>
    <w:multiLevelType w:val="multilevel"/>
    <w:tmpl w:val="169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466F3"/>
    <w:multiLevelType w:val="hybridMultilevel"/>
    <w:tmpl w:val="704A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26F5B"/>
    <w:multiLevelType w:val="multilevel"/>
    <w:tmpl w:val="7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3167C"/>
    <w:multiLevelType w:val="multilevel"/>
    <w:tmpl w:val="882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A01D5"/>
    <w:multiLevelType w:val="hybridMultilevel"/>
    <w:tmpl w:val="465455F2"/>
    <w:lvl w:ilvl="0" w:tplc="9426228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64577"/>
    <w:multiLevelType w:val="multilevel"/>
    <w:tmpl w:val="48B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57116">
    <w:abstractNumId w:val="6"/>
  </w:num>
  <w:num w:numId="2" w16cid:durableId="956256102">
    <w:abstractNumId w:val="3"/>
  </w:num>
  <w:num w:numId="3" w16cid:durableId="2025089884">
    <w:abstractNumId w:val="0"/>
  </w:num>
  <w:num w:numId="4" w16cid:durableId="2122914237">
    <w:abstractNumId w:val="1"/>
  </w:num>
  <w:num w:numId="5" w16cid:durableId="2057702418">
    <w:abstractNumId w:val="7"/>
  </w:num>
  <w:num w:numId="6" w16cid:durableId="812866786">
    <w:abstractNumId w:val="5"/>
  </w:num>
  <w:num w:numId="7" w16cid:durableId="46884006">
    <w:abstractNumId w:val="2"/>
  </w:num>
  <w:num w:numId="8" w16cid:durableId="1908802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4E"/>
    <w:rsid w:val="001F7EA1"/>
    <w:rsid w:val="002A4ACB"/>
    <w:rsid w:val="0035044F"/>
    <w:rsid w:val="003B504C"/>
    <w:rsid w:val="00474D72"/>
    <w:rsid w:val="00614930"/>
    <w:rsid w:val="009A65DF"/>
    <w:rsid w:val="00B17C3C"/>
    <w:rsid w:val="00B24907"/>
    <w:rsid w:val="00B75D54"/>
    <w:rsid w:val="00BE6B4E"/>
    <w:rsid w:val="00C237FF"/>
    <w:rsid w:val="00D46963"/>
    <w:rsid w:val="00DF3428"/>
    <w:rsid w:val="00E9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9AEA"/>
  <w15:chartTrackingRefBased/>
  <w15:docId w15:val="{ABD6E98D-E3E5-49A3-990C-A706EAA2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FF"/>
    <w:pPr>
      <w:ind w:left="720"/>
      <w:contextualSpacing/>
    </w:pPr>
  </w:style>
  <w:style w:type="paragraph" w:styleId="Header">
    <w:name w:val="header"/>
    <w:basedOn w:val="Normal"/>
    <w:link w:val="HeaderChar"/>
    <w:uiPriority w:val="99"/>
    <w:unhideWhenUsed/>
    <w:rsid w:val="00B24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07"/>
  </w:style>
  <w:style w:type="paragraph" w:styleId="Footer">
    <w:name w:val="footer"/>
    <w:basedOn w:val="Normal"/>
    <w:link w:val="FooterChar"/>
    <w:uiPriority w:val="99"/>
    <w:unhideWhenUsed/>
    <w:rsid w:val="00B24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file:///E:\vajon.xlsx" TargetMode="Externa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Contribution of Supermarkets in Employment Generation (in thousands)</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lightRig rig="threePt" dir="t"/>
            </a:scene3d>
            <a:sp3d>
              <a:bevelT/>
              <a:bevelB/>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YR-2018-2019</c:v>
                </c:pt>
                <c:pt idx="1">
                  <c:v>YR-2019-2020</c:v>
                </c:pt>
                <c:pt idx="2">
                  <c:v>YR-2020-2021</c:v>
                </c:pt>
                <c:pt idx="3">
                  <c:v>YR-2021-2022</c:v>
                </c:pt>
              </c:strCache>
            </c:strRef>
          </c:cat>
          <c:val>
            <c:numRef>
              <c:f>Sheet1!$B$2:$B$5</c:f>
              <c:numCache>
                <c:formatCode>General</c:formatCode>
                <c:ptCount val="4"/>
                <c:pt idx="0">
                  <c:v>3300</c:v>
                </c:pt>
                <c:pt idx="1">
                  <c:v>6850</c:v>
                </c:pt>
                <c:pt idx="2">
                  <c:v>13400</c:v>
                </c:pt>
                <c:pt idx="3">
                  <c:v>21400</c:v>
                </c:pt>
              </c:numCache>
            </c:numRef>
          </c:val>
          <c:extLst>
            <c:ext xmlns:c16="http://schemas.microsoft.com/office/drawing/2014/chart" uri="{C3380CC4-5D6E-409C-BE32-E72D297353CC}">
              <c16:uniqueId val="{00000000-87FC-4D73-97AE-E1F373D9A7A2}"/>
            </c:ext>
          </c:extLst>
        </c:ser>
        <c:dLbls>
          <c:dLblPos val="ctr"/>
          <c:showLegendKey val="0"/>
          <c:showVal val="1"/>
          <c:showCatName val="0"/>
          <c:showSerName val="0"/>
          <c:showPercent val="0"/>
          <c:showBubbleSize val="0"/>
        </c:dLbls>
        <c:gapWidth val="150"/>
        <c:overlap val="100"/>
        <c:axId val="1640116879"/>
        <c:axId val="1640113135"/>
      </c:barChart>
      <c:catAx>
        <c:axId val="1640116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40113135"/>
        <c:crosses val="autoZero"/>
        <c:auto val="1"/>
        <c:lblAlgn val="ctr"/>
        <c:lblOffset val="100"/>
        <c:noMultiLvlLbl val="0"/>
      </c:catAx>
      <c:valAx>
        <c:axId val="164011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4011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Shawran</dc:creator>
  <cp:keywords/>
  <dc:description/>
  <cp:lastModifiedBy>Md Shawran</cp:lastModifiedBy>
  <cp:revision>2</cp:revision>
  <dcterms:created xsi:type="dcterms:W3CDTF">2024-12-17T18:07:00Z</dcterms:created>
  <dcterms:modified xsi:type="dcterms:W3CDTF">2024-12-17T19:55:00Z</dcterms:modified>
</cp:coreProperties>
</file>