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563868D" w:rsidP="14BD1966" w:rsidRDefault="2563868D" w14:paraId="0EC56970" w14:textId="0EBDD454">
      <w:pPr>
        <w:ind w:left="2160"/>
        <w:jc w:val="left"/>
        <w:rPr>
          <w:rFonts w:ascii="Times New Roman" w:hAnsi="Times New Roman" w:eastAsia="Times New Roman" w:cs="Times New Roman"/>
          <w:color w:val="auto"/>
          <w:sz w:val="28"/>
          <w:szCs w:val="28"/>
        </w:rPr>
      </w:pPr>
      <w:bookmarkStart w:name="_GoBack" w:id="0"/>
      <w:bookmarkEnd w:id="0"/>
      <w:r w:rsidRPr="14BD1966" w:rsidR="14BD1966">
        <w:rPr>
          <w:rFonts w:ascii="Times New Roman" w:hAnsi="Times New Roman" w:eastAsia="Times New Roman" w:cs="Times New Roman"/>
          <w:color w:val="auto"/>
          <w:sz w:val="28"/>
          <w:szCs w:val="28"/>
        </w:rPr>
        <w:t xml:space="preserve">                            </w:t>
      </w:r>
      <w:r w:rsidRPr="14BD1966" w:rsidR="14BD1966">
        <w:rPr>
          <w:rFonts w:ascii="Times New Roman" w:hAnsi="Times New Roman" w:eastAsia="Times New Roman" w:cs="Times New Roman"/>
          <w:color w:val="2F5496" w:themeColor="accent1" w:themeTint="FF" w:themeShade="BF"/>
          <w:sz w:val="48"/>
          <w:szCs w:val="48"/>
        </w:rPr>
        <w:t xml:space="preserve"> </w:t>
      </w:r>
      <w:r w:rsidRPr="14BD1966" w:rsidR="14BD1966">
        <w:rPr>
          <w:rFonts w:ascii="Times New Roman" w:hAnsi="Times New Roman" w:eastAsia="Times New Roman" w:cs="Times New Roman"/>
          <w:b w:val="1"/>
          <w:bCs w:val="1"/>
          <w:color w:val="2F5496" w:themeColor="accent1" w:themeTint="FF" w:themeShade="BF"/>
          <w:sz w:val="48"/>
          <w:szCs w:val="48"/>
          <w:u w:val="single"/>
        </w:rPr>
        <w:t>FINAL PROJECT</w:t>
      </w:r>
    </w:p>
    <w:p w:rsidR="2563868D" w:rsidP="14BD1966" w:rsidRDefault="2563868D" w14:paraId="3C26B5F4" w14:textId="006C71DD">
      <w:pPr>
        <w:rPr>
          <w:rFonts w:ascii="Times New Roman" w:hAnsi="Times New Roman" w:eastAsia="Times New Roman" w:cs="Times New Roman"/>
          <w:caps w:val="0"/>
          <w:smallCaps w:val="0"/>
          <w:noProof w:val="0"/>
          <w:color w:val="auto"/>
          <w:sz w:val="28"/>
          <w:szCs w:val="28"/>
          <w:lang w:val="en-US"/>
        </w:rPr>
      </w:pPr>
      <w:r w:rsidRPr="14BD1966" w:rsidR="14BD1966">
        <w:rPr>
          <w:rFonts w:ascii="Times New Roman" w:hAnsi="Times New Roman" w:eastAsia="Times New Roman" w:cs="Times New Roman"/>
          <w:caps w:val="0"/>
          <w:smallCaps w:val="0"/>
          <w:noProof w:val="0"/>
          <w:color w:val="auto"/>
          <w:sz w:val="28"/>
          <w:szCs w:val="28"/>
          <w:lang w:val="en-US"/>
        </w:rPr>
        <w:t xml:space="preserve">Create a </w:t>
      </w:r>
      <w:r w:rsidRPr="14BD1966" w:rsidR="14BD1966">
        <w:rPr>
          <w:rFonts w:ascii="Times New Roman" w:hAnsi="Times New Roman" w:eastAsia="Times New Roman" w:cs="Times New Roman"/>
          <w:b w:val="1"/>
          <w:bCs w:val="1"/>
          <w:caps w:val="0"/>
          <w:smallCaps w:val="0"/>
          <w:noProof w:val="0"/>
          <w:color w:val="auto"/>
          <w:sz w:val="28"/>
          <w:szCs w:val="28"/>
          <w:lang w:val="en-US"/>
        </w:rPr>
        <w:t>Web API Project</w:t>
      </w:r>
      <w:r w:rsidRPr="14BD1966" w:rsidR="14BD1966">
        <w:rPr>
          <w:rFonts w:ascii="Times New Roman" w:hAnsi="Times New Roman" w:eastAsia="Times New Roman" w:cs="Times New Roman"/>
          <w:caps w:val="0"/>
          <w:smallCaps w:val="0"/>
          <w:noProof w:val="0"/>
          <w:color w:val="auto"/>
          <w:sz w:val="28"/>
          <w:szCs w:val="28"/>
          <w:lang w:val="en-US"/>
        </w:rPr>
        <w:t xml:space="preserve"> to store Product Information. Use Entity Framework to store the product information in the database. The user should be able to perform all the CRUD Operations. Configure</w:t>
      </w:r>
      <w:r w:rsidRPr="14BD1966" w:rsidR="14BD1966">
        <w:rPr>
          <w:rFonts w:ascii="Times New Roman" w:hAnsi="Times New Roman" w:eastAsia="Times New Roman" w:cs="Times New Roman"/>
          <w:b w:val="1"/>
          <w:bCs w:val="1"/>
          <w:caps w:val="0"/>
          <w:smallCaps w:val="0"/>
          <w:noProof w:val="0"/>
          <w:color w:val="auto"/>
          <w:sz w:val="28"/>
          <w:szCs w:val="28"/>
          <w:lang w:val="en-US"/>
        </w:rPr>
        <w:t xml:space="preserve"> GET, POST, PUT</w:t>
      </w:r>
      <w:r w:rsidRPr="14BD1966" w:rsidR="14BD1966">
        <w:rPr>
          <w:rFonts w:ascii="Times New Roman" w:hAnsi="Times New Roman" w:eastAsia="Times New Roman" w:cs="Times New Roman"/>
          <w:caps w:val="0"/>
          <w:smallCaps w:val="0"/>
          <w:noProof w:val="0"/>
          <w:color w:val="auto"/>
          <w:sz w:val="28"/>
          <w:szCs w:val="28"/>
          <w:lang w:val="en-US"/>
        </w:rPr>
        <w:t xml:space="preserve"> and </w:t>
      </w:r>
      <w:r w:rsidRPr="14BD1966" w:rsidR="14BD1966">
        <w:rPr>
          <w:rFonts w:ascii="Times New Roman" w:hAnsi="Times New Roman" w:eastAsia="Times New Roman" w:cs="Times New Roman"/>
          <w:b w:val="1"/>
          <w:bCs w:val="1"/>
          <w:caps w:val="0"/>
          <w:smallCaps w:val="0"/>
          <w:noProof w:val="0"/>
          <w:color w:val="auto"/>
          <w:sz w:val="28"/>
          <w:szCs w:val="28"/>
          <w:lang w:val="en-US"/>
        </w:rPr>
        <w:t>DELETE</w:t>
      </w:r>
      <w:r w:rsidRPr="14BD1966" w:rsidR="14BD1966">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435F0DCE" w14:textId="3F79944C">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50349629" w14:textId="3155062A">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The Product Entity should have the following properties: </w:t>
      </w:r>
    </w:p>
    <w:p w:rsidR="2563868D" w:rsidP="2563868D" w:rsidRDefault="2563868D" w14:paraId="1ED5298F" w14:textId="74BA8F0C">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proofErr w:type="spellStart"/>
      <w:r w:rsidRPr="2563868D" w:rsidR="2563868D">
        <w:rPr>
          <w:rFonts w:ascii="Times New Roman" w:hAnsi="Times New Roman" w:eastAsia="Times New Roman" w:cs="Times New Roman"/>
          <w:caps w:val="0"/>
          <w:smallCaps w:val="0"/>
          <w:noProof w:val="0"/>
          <w:color w:val="auto"/>
          <w:sz w:val="28"/>
          <w:szCs w:val="28"/>
          <w:lang w:val="en-US"/>
        </w:rPr>
        <w:t>ProductID</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239EB61D" w14:textId="4F4BD80C">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ProductName </w:t>
      </w:r>
    </w:p>
    <w:p w:rsidR="2563868D" w:rsidP="2563868D" w:rsidRDefault="2563868D" w14:paraId="3ADFA63E" w14:textId="106E4E17">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Price </w:t>
      </w:r>
    </w:p>
    <w:p w:rsidR="2563868D" w:rsidP="2563868D" w:rsidRDefault="2563868D" w14:paraId="27E37346" w14:textId="198AA559">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Brand </w:t>
      </w:r>
    </w:p>
    <w:p w:rsidR="2563868D" w:rsidP="2563868D" w:rsidRDefault="2563868D" w14:paraId="024A6064" w14:textId="6AE778E6">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proofErr w:type="spellStart"/>
      <w:r w:rsidRPr="2563868D" w:rsidR="2563868D">
        <w:rPr>
          <w:rFonts w:ascii="Times New Roman" w:hAnsi="Times New Roman" w:eastAsia="Times New Roman" w:cs="Times New Roman"/>
          <w:caps w:val="0"/>
          <w:smallCaps w:val="0"/>
          <w:noProof w:val="0"/>
          <w:color w:val="auto"/>
          <w:sz w:val="28"/>
          <w:szCs w:val="28"/>
          <w:lang w:val="en-US"/>
        </w:rPr>
        <w:t>ManufactureDate</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3A30B594" w14:textId="4F5DCDEE">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proofErr w:type="spellStart"/>
      <w:r w:rsidRPr="2563868D" w:rsidR="2563868D">
        <w:rPr>
          <w:rFonts w:ascii="Times New Roman" w:hAnsi="Times New Roman" w:eastAsia="Times New Roman" w:cs="Times New Roman"/>
          <w:caps w:val="0"/>
          <w:smallCaps w:val="0"/>
          <w:noProof w:val="0"/>
          <w:color w:val="auto"/>
          <w:sz w:val="28"/>
          <w:szCs w:val="28"/>
          <w:lang w:val="en-US"/>
        </w:rPr>
        <w:t>ExpirationDate</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071F2640" w14:textId="61674219">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465F92CC" w14:textId="1B857D3B">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Use Data Annotations to  </w:t>
      </w:r>
    </w:p>
    <w:p w:rsidR="2563868D" w:rsidP="2563868D" w:rsidRDefault="2563868D" w14:paraId="704E895D" w14:textId="6D4413F3">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Mark the Primary Key </w:t>
      </w:r>
    </w:p>
    <w:p w:rsidR="2563868D" w:rsidP="2563868D" w:rsidRDefault="2563868D" w14:paraId="1AB54AD8" w14:textId="071A05D7">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Make ProductName Mandatory </w:t>
      </w:r>
    </w:p>
    <w:p w:rsidR="2563868D" w:rsidP="2563868D" w:rsidRDefault="2563868D" w14:paraId="08B60317" w14:textId="0ACE110D">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Make Price a Number </w:t>
      </w:r>
    </w:p>
    <w:p w:rsidR="2563868D" w:rsidP="2563868D" w:rsidRDefault="2563868D" w14:paraId="1E5496FD" w14:textId="6BFA05FB">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5464704B" w14:textId="6EB04FDF">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Create a </w:t>
      </w:r>
      <w:proofErr w:type="spellStart"/>
      <w:r w:rsidRPr="2563868D" w:rsidR="2563868D">
        <w:rPr>
          <w:rFonts w:ascii="Times New Roman" w:hAnsi="Times New Roman" w:eastAsia="Times New Roman" w:cs="Times New Roman"/>
          <w:caps w:val="0"/>
          <w:smallCaps w:val="0"/>
          <w:noProof w:val="0"/>
          <w:color w:val="auto"/>
          <w:sz w:val="28"/>
          <w:szCs w:val="28"/>
          <w:lang w:val="en-US"/>
        </w:rPr>
        <w:t>JQuery</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and AJAX Client to consume the Web API and show the result. </w:t>
      </w:r>
    </w:p>
    <w:p w:rsidR="2563868D" w:rsidP="2563868D" w:rsidRDefault="2563868D" w14:paraId="468DF869" w14:textId="64C48DAB">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31C653BE" w14:textId="2CE2C532">
      <w:pPr>
        <w:rPr>
          <w:rFonts w:ascii="Times New Roman" w:hAnsi="Times New Roman" w:eastAsia="Times New Roman" w:cs="Times New Roman"/>
          <w:caps w:val="0"/>
          <w:smallCaps w:val="0"/>
          <w:noProof w:val="0"/>
          <w:color w:val="auto"/>
          <w:sz w:val="28"/>
          <w:szCs w:val="28"/>
          <w:lang w:val="en-US"/>
        </w:rPr>
      </w:pPr>
      <w:r w:rsidRPr="2563868D" w:rsidR="2563868D">
        <w:rPr>
          <w:rFonts w:ascii="Times New Roman" w:hAnsi="Times New Roman" w:eastAsia="Times New Roman" w:cs="Times New Roman"/>
          <w:caps w:val="0"/>
          <w:smallCaps w:val="0"/>
          <w:noProof w:val="0"/>
          <w:color w:val="auto"/>
          <w:sz w:val="28"/>
          <w:szCs w:val="28"/>
          <w:u w:val="single"/>
          <w:lang w:val="en-US"/>
        </w:rPr>
        <w:t xml:space="preserve">Azure Hosting: </w:t>
      </w:r>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0CF1440C" w14:textId="734EDBB8">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Host the web </w:t>
      </w:r>
      <w:proofErr w:type="spellStart"/>
      <w:r w:rsidRPr="2563868D" w:rsidR="2563868D">
        <w:rPr>
          <w:rFonts w:ascii="Times New Roman" w:hAnsi="Times New Roman" w:eastAsia="Times New Roman" w:cs="Times New Roman"/>
          <w:caps w:val="0"/>
          <w:smallCaps w:val="0"/>
          <w:noProof w:val="0"/>
          <w:color w:val="auto"/>
          <w:sz w:val="28"/>
          <w:szCs w:val="28"/>
          <w:lang w:val="en-US"/>
        </w:rPr>
        <w:t>api</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in azure and consume the same using </w:t>
      </w:r>
      <w:proofErr w:type="spellStart"/>
      <w:r w:rsidRPr="2563868D" w:rsidR="2563868D">
        <w:rPr>
          <w:rFonts w:ascii="Times New Roman" w:hAnsi="Times New Roman" w:eastAsia="Times New Roman" w:cs="Times New Roman"/>
          <w:caps w:val="0"/>
          <w:smallCaps w:val="0"/>
          <w:noProof w:val="0"/>
          <w:color w:val="auto"/>
          <w:sz w:val="28"/>
          <w:szCs w:val="28"/>
          <w:lang w:val="en-US"/>
        </w:rPr>
        <w:t>JQuery</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Client.  </w:t>
      </w:r>
    </w:p>
    <w:p w:rsidR="2563868D" w:rsidP="2563868D" w:rsidRDefault="2563868D" w14:paraId="4801E6E2" w14:textId="5FA4BAB8">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Configure Scale out by adding rules for custom scaling </w:t>
      </w:r>
    </w:p>
    <w:p w:rsidR="2563868D" w:rsidP="2563868D" w:rsidRDefault="2563868D" w14:paraId="5B8F3F6B" w14:textId="68189015">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Configure Deployment slots for staging and production </w:t>
      </w:r>
    </w:p>
    <w:p w:rsidR="2563868D" w:rsidP="2563868D" w:rsidRDefault="2563868D" w14:paraId="4C3DF1BD" w14:textId="1089F51D">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Configure Application Insights for the project </w:t>
      </w:r>
    </w:p>
    <w:p w:rsidR="2563868D" w:rsidP="2563868D" w:rsidRDefault="2563868D" w14:paraId="0AACDFD8" w14:textId="3239A6A3">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 xml:space="preserve">Configure Swagger for the </w:t>
      </w:r>
      <w:proofErr w:type="spellStart"/>
      <w:r w:rsidRPr="2563868D" w:rsidR="2563868D">
        <w:rPr>
          <w:rFonts w:ascii="Times New Roman" w:hAnsi="Times New Roman" w:eastAsia="Times New Roman" w:cs="Times New Roman"/>
          <w:caps w:val="0"/>
          <w:smallCaps w:val="0"/>
          <w:noProof w:val="0"/>
          <w:color w:val="auto"/>
          <w:sz w:val="28"/>
          <w:szCs w:val="28"/>
          <w:lang w:val="en-US"/>
        </w:rPr>
        <w:t>api</w:t>
      </w:r>
      <w:proofErr w:type="spellEnd"/>
      <w:r w:rsidRPr="2563868D" w:rsidR="2563868D">
        <w:rPr>
          <w:rFonts w:ascii="Times New Roman" w:hAnsi="Times New Roman" w:eastAsia="Times New Roman" w:cs="Times New Roman"/>
          <w:caps w:val="0"/>
          <w:smallCaps w:val="0"/>
          <w:noProof w:val="0"/>
          <w:color w:val="auto"/>
          <w:sz w:val="28"/>
          <w:szCs w:val="28"/>
          <w:lang w:val="en-US"/>
        </w:rPr>
        <w:t xml:space="preserve"> </w:t>
      </w:r>
    </w:p>
    <w:p w:rsidR="2563868D" w:rsidP="2563868D" w:rsidRDefault="2563868D" w14:paraId="647EE190" w14:textId="42331C67">
      <w:pPr>
        <w:pStyle w:val="ListParagraph"/>
        <w:numPr>
          <w:ilvl w:val="0"/>
          <w:numId w:val="1"/>
        </w:numPr>
        <w:rPr>
          <w:rFonts w:ascii="Times New Roman" w:hAnsi="Times New Roman" w:eastAsia="Times New Roman" w:cs="Times New Roman" w:asciiTheme="minorAscii" w:hAnsiTheme="minorAscii" w:eastAsiaTheme="minorAscii" w:cstheme="minorAscii"/>
          <w:caps w:val="0"/>
          <w:smallCaps w:val="0"/>
          <w:noProof w:val="0"/>
          <w:color w:val="000000" w:themeColor="text1" w:themeTint="FF" w:themeShade="FF"/>
          <w:sz w:val="28"/>
          <w:szCs w:val="28"/>
          <w:lang w:val="en-US"/>
        </w:rPr>
      </w:pPr>
      <w:r w:rsidRPr="2563868D" w:rsidR="2563868D">
        <w:rPr>
          <w:rFonts w:ascii="Times New Roman" w:hAnsi="Times New Roman" w:eastAsia="Times New Roman" w:cs="Times New Roman"/>
          <w:caps w:val="0"/>
          <w:smallCaps w:val="0"/>
          <w:noProof w:val="0"/>
          <w:color w:val="auto"/>
          <w:sz w:val="28"/>
          <w:szCs w:val="28"/>
          <w:lang w:val="en-US"/>
        </w:rPr>
        <w:t>Work with Log Analytics with the sample logs available</w:t>
      </w:r>
    </w:p>
    <w:p w:rsidR="2563868D" w:rsidP="2563868D" w:rsidRDefault="2563868D" w14:paraId="4844DE52" w14:textId="6AEBFE1A">
      <w:pPr>
        <w:pStyle w:val="Normal"/>
        <w:ind w:left="0"/>
        <w:rPr>
          <w:rFonts w:ascii="Times New Roman" w:hAnsi="Times New Roman" w:eastAsia="Times New Roman" w:cs="Times New Roman"/>
          <w:caps w:val="0"/>
          <w:smallCaps w:val="0"/>
          <w:noProof w:val="0"/>
          <w:color w:val="auto"/>
          <w:sz w:val="28"/>
          <w:szCs w:val="28"/>
          <w:lang w:val="en-US"/>
        </w:rPr>
      </w:pPr>
    </w:p>
    <w:p w:rsidR="2563868D" w:rsidP="14BD1966" w:rsidRDefault="2563868D" w14:paraId="4C8E7ED3" w14:textId="46AA291C">
      <w:pPr>
        <w:pStyle w:val="ListParagraph"/>
        <w:numPr>
          <w:ilvl w:val="0"/>
          <w:numId w:val="2"/>
        </w:numPr>
        <w:ind/>
        <w:rPr>
          <w:rFonts w:ascii="Times New Roman" w:hAnsi="Times New Roman" w:eastAsia="Times New Roman" w:cs="Times New Roman" w:asciiTheme="minorAscii" w:hAnsiTheme="minorAscii" w:eastAsiaTheme="minorAscii" w:cstheme="minorAscii"/>
          <w:caps w:val="0"/>
          <w:smallCaps w:val="0"/>
          <w:noProof w:val="0"/>
          <w:color w:val="2F5496" w:themeColor="accent1" w:themeTint="FF" w:themeShade="BF"/>
          <w:sz w:val="36"/>
          <w:szCs w:val="36"/>
          <w:lang w:val="en-US"/>
        </w:rPr>
      </w:pPr>
      <w:r w:rsidRPr="14BD1966" w:rsidR="14BD1966">
        <w:rPr>
          <w:rFonts w:ascii="Times New Roman" w:hAnsi="Times New Roman" w:eastAsia="Times New Roman" w:cs="Times New Roman"/>
          <w:caps w:val="0"/>
          <w:smallCaps w:val="0"/>
          <w:noProof w:val="0"/>
          <w:color w:val="2F5496" w:themeColor="accent1" w:themeTint="FF" w:themeShade="BF"/>
          <w:sz w:val="36"/>
          <w:szCs w:val="36"/>
          <w:lang w:val="en-US"/>
        </w:rPr>
        <w:t xml:space="preserve"> Publishing API on Azure</w:t>
      </w:r>
    </w:p>
    <w:p w:rsidR="14BD1966" w:rsidP="14BD1966" w:rsidRDefault="14BD1966" w14:paraId="1328243F" w14:textId="49E7200D">
      <w:pPr>
        <w:pStyle w:val="ListParagraph"/>
        <w:numPr>
          <w:ilvl w:val="0"/>
          <w:numId w:val="7"/>
        </w:numPr>
        <w:rPr>
          <w:rFonts w:ascii="Times New Roman" w:hAnsi="Times New Roman" w:eastAsia="Times New Roman" w:cs="Times New Roman" w:asciiTheme="minorAscii" w:hAnsiTheme="minorAscii" w:eastAsiaTheme="minorAscii" w:cstheme="minorAscii"/>
          <w:caps w:val="0"/>
          <w:smallCaps w:val="0"/>
          <w:noProof w:val="0"/>
          <w:color w:val="auto"/>
          <w:sz w:val="28"/>
          <w:szCs w:val="28"/>
          <w:lang w:val="en-US"/>
        </w:rPr>
      </w:pPr>
      <w:r w:rsidRPr="14BD1966" w:rsidR="14BD1966">
        <w:rPr>
          <w:rFonts w:ascii="Times New Roman" w:hAnsi="Times New Roman" w:eastAsia="Times New Roman" w:cs="Times New Roman"/>
          <w:caps w:val="0"/>
          <w:smallCaps w:val="0"/>
          <w:noProof w:val="0"/>
          <w:color w:val="auto"/>
          <w:sz w:val="28"/>
          <w:szCs w:val="28"/>
          <w:lang w:val="en-US"/>
        </w:rPr>
        <w:t>In Solution explorer, right click on project and select publish.</w:t>
      </w:r>
    </w:p>
    <w:p w:rsidR="14BD1966" w:rsidP="14BD1966" w:rsidRDefault="14BD1966" w14:paraId="33F1FBE7" w14:textId="383F490E">
      <w:pPr>
        <w:pStyle w:val="Normal"/>
        <w:ind w:left="0"/>
      </w:pPr>
      <w:r>
        <w:drawing>
          <wp:inline wp14:editId="23A9A700" wp14:anchorId="4F3E7962">
            <wp:extent cx="8280000" cy="4320000"/>
            <wp:effectExtent l="0" t="0" r="0" b="0"/>
            <wp:docPr id="914240279" name="" title=""/>
            <wp:cNvGraphicFramePr>
              <a:graphicFrameLocks/>
            </wp:cNvGraphicFramePr>
            <a:graphic>
              <a:graphicData uri="http://schemas.openxmlformats.org/drawingml/2006/picture">
                <pic:pic>
                  <pic:nvPicPr>
                    <pic:cNvPr id="0" name=""/>
                    <pic:cNvPicPr/>
                  </pic:nvPicPr>
                  <pic:blipFill>
                    <a:blip r:embed="R4918f438221e4f1a">
                      <a:extLst>
                        <a:ext xmlns:a="http://schemas.openxmlformats.org/drawingml/2006/main" uri="{28A0092B-C50C-407E-A947-70E740481C1C}">
                          <a14:useLocalDpi val="0"/>
                        </a:ext>
                      </a:extLst>
                    </a:blip>
                    <a:stretch>
                      <a:fillRect/>
                    </a:stretch>
                  </pic:blipFill>
                  <pic:spPr>
                    <a:xfrm>
                      <a:off x="0" y="0"/>
                      <a:ext cx="8280000" cy="4320000"/>
                    </a:xfrm>
                    <a:prstGeom prst="rect">
                      <a:avLst/>
                    </a:prstGeom>
                  </pic:spPr>
                </pic:pic>
              </a:graphicData>
            </a:graphic>
          </wp:inline>
        </w:drawing>
      </w:r>
    </w:p>
    <w:p w:rsidR="2563868D" w:rsidP="411969A4" w:rsidRDefault="2563868D" w14:paraId="6525F022" w14:textId="6FCBC09D">
      <w:pPr>
        <w:pStyle w:val="ListParagraph"/>
        <w:numPr>
          <w:ilvl w:val="0"/>
          <w:numId w:val="8"/>
        </w:numPr>
        <w:ind/>
        <w:rPr>
          <w:rFonts w:ascii="Times New Roman" w:hAnsi="Times New Roman" w:eastAsia="Times New Roman" w:cs="Times New Roman"/>
          <w:sz w:val="28"/>
          <w:szCs w:val="28"/>
        </w:rPr>
      </w:pPr>
      <w:r w:rsidRPr="411969A4" w:rsidR="411969A4">
        <w:rPr>
          <w:rFonts w:ascii="Times New Roman" w:hAnsi="Times New Roman" w:eastAsia="Times New Roman" w:cs="Times New Roman"/>
          <w:sz w:val="28"/>
          <w:szCs w:val="28"/>
        </w:rPr>
        <w:t>In the publish dialog, select Azure and select the next button.</w:t>
      </w:r>
    </w:p>
    <w:p w:rsidR="2563868D" w:rsidP="2563868D" w:rsidRDefault="2563868D" w14:paraId="05F7FD49" w14:textId="0E55496A">
      <w:pPr>
        <w:pStyle w:val="Normal"/>
        <w:ind w:left="0"/>
      </w:pPr>
      <w:r>
        <w:drawing>
          <wp:inline wp14:editId="15206C4A" wp14:anchorId="2773EDED">
            <wp:extent cx="8280000" cy="4320000"/>
            <wp:effectExtent l="0" t="0" r="0" b="0"/>
            <wp:docPr id="1853749582" name="" title=""/>
            <wp:cNvGraphicFramePr>
              <a:graphicFrameLocks/>
            </wp:cNvGraphicFramePr>
            <a:graphic>
              <a:graphicData uri="http://schemas.openxmlformats.org/drawingml/2006/picture">
                <pic:pic>
                  <pic:nvPicPr>
                    <pic:cNvPr id="0" name=""/>
                    <pic:cNvPicPr/>
                  </pic:nvPicPr>
                  <pic:blipFill>
                    <a:blip r:embed="Rcaed7ad825c644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14BD1966" w:rsidP="14BD1966" w:rsidRDefault="14BD1966" w14:paraId="2643D18E" w14:textId="0238AE68">
      <w:pPr>
        <w:pStyle w:val="ListParagraph"/>
        <w:numPr>
          <w:ilvl w:val="0"/>
          <w:numId w:val="9"/>
        </w:numPr>
        <w:rPr>
          <w:rFonts w:ascii="Times New Roman" w:hAnsi="Times New Roman" w:eastAsia="Times New Roman" w:cs="Times New Roman"/>
          <w:sz w:val="28"/>
          <w:szCs w:val="28"/>
        </w:rPr>
      </w:pPr>
      <w:r w:rsidRPr="14BD1966" w:rsidR="14BD1966">
        <w:rPr>
          <w:rFonts w:ascii="Times New Roman" w:hAnsi="Times New Roman" w:eastAsia="Times New Roman" w:cs="Times New Roman"/>
          <w:sz w:val="28"/>
          <w:szCs w:val="28"/>
        </w:rPr>
        <w:t>Select Azure App Service (Windows) and select the next button.</w:t>
      </w:r>
    </w:p>
    <w:p w:rsidR="2563868D" w:rsidP="2563868D" w:rsidRDefault="2563868D" w14:paraId="3DBC4A0D" w14:textId="75724741">
      <w:pPr>
        <w:pStyle w:val="Normal"/>
        <w:ind w:left="0"/>
      </w:pPr>
      <w:r>
        <w:drawing>
          <wp:inline wp14:editId="560AEC17" wp14:anchorId="41AC5B59">
            <wp:extent cx="8280002" cy="4451523"/>
            <wp:effectExtent l="0" t="0" r="0" b="0"/>
            <wp:docPr id="61614094" name="" title=""/>
            <wp:cNvGraphicFramePr>
              <a:graphicFrameLocks/>
            </wp:cNvGraphicFramePr>
            <a:graphic>
              <a:graphicData uri="http://schemas.openxmlformats.org/drawingml/2006/picture">
                <pic:pic>
                  <pic:nvPicPr>
                    <pic:cNvPr id="0" name=""/>
                    <pic:cNvPicPr/>
                  </pic:nvPicPr>
                  <pic:blipFill>
                    <a:blip r:embed="Rab376f51629946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2" cy="4451523"/>
                    </a:xfrm>
                    <a:prstGeom prst="rect">
                      <a:avLst/>
                    </a:prstGeom>
                  </pic:spPr>
                </pic:pic>
              </a:graphicData>
            </a:graphic>
          </wp:inline>
        </w:drawing>
      </w:r>
    </w:p>
    <w:p w:rsidR="2563868D" w:rsidP="14BD1966" w:rsidRDefault="2563868D" w14:paraId="4EDC25CC" w14:textId="53541D30">
      <w:pPr>
        <w:pStyle w:val="ListParagraph"/>
        <w:numPr>
          <w:ilvl w:val="0"/>
          <w:numId w:val="10"/>
        </w:numPr>
        <w:ind/>
        <w:rPr>
          <w:rFonts w:ascii="Times New Roman" w:hAnsi="Times New Roman" w:eastAsia="Times New Roman" w:cs="Times New Roman"/>
          <w:sz w:val="28"/>
          <w:szCs w:val="28"/>
        </w:rPr>
      </w:pPr>
      <w:r w:rsidRPr="14BD1966" w:rsidR="14BD1966">
        <w:rPr>
          <w:rFonts w:ascii="Times New Roman" w:hAnsi="Times New Roman" w:eastAsia="Times New Roman" w:cs="Times New Roman"/>
          <w:sz w:val="28"/>
          <w:szCs w:val="28"/>
        </w:rPr>
        <w:t>Select Create a new Azure App Service</w:t>
      </w:r>
    </w:p>
    <w:p w:rsidR="2563868D" w:rsidP="2563868D" w:rsidRDefault="2563868D" w14:paraId="11BA2028" w14:textId="7E87C7FA">
      <w:pPr>
        <w:pStyle w:val="Normal"/>
        <w:ind w:left="0"/>
      </w:pPr>
      <w:r>
        <w:drawing>
          <wp:inline wp14:editId="5D6F928B" wp14:anchorId="0791A402">
            <wp:extent cx="8280002" cy="4320000"/>
            <wp:effectExtent l="0" t="0" r="0" b="0"/>
            <wp:docPr id="1566587570" name="" title=""/>
            <wp:cNvGraphicFramePr>
              <a:graphicFrameLocks/>
            </wp:cNvGraphicFramePr>
            <a:graphic>
              <a:graphicData uri="http://schemas.openxmlformats.org/drawingml/2006/picture">
                <pic:pic>
                  <pic:nvPicPr>
                    <pic:cNvPr id="0" name=""/>
                    <pic:cNvPicPr/>
                  </pic:nvPicPr>
                  <pic:blipFill>
                    <a:blip r:embed="Rb676de0818ed4b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2" cy="4320000"/>
                    </a:xfrm>
                    <a:prstGeom prst="rect">
                      <a:avLst/>
                    </a:prstGeom>
                  </pic:spPr>
                </pic:pic>
              </a:graphicData>
            </a:graphic>
          </wp:inline>
        </w:drawing>
      </w:r>
    </w:p>
    <w:p w:rsidR="2563868D" w:rsidP="14BD1966" w:rsidRDefault="2563868D" w14:paraId="793B8131" w14:textId="794DD54A">
      <w:pPr>
        <w:pStyle w:val="ListParagraph"/>
        <w:numPr>
          <w:ilvl w:val="0"/>
          <w:numId w:val="11"/>
        </w:numPr>
        <w:ind/>
        <w:rPr>
          <w:rFonts w:ascii="Times New Roman" w:hAnsi="Times New Roman" w:eastAsia="Times New Roman" w:cs="Times New Roman"/>
          <w:sz w:val="28"/>
          <w:szCs w:val="28"/>
        </w:rPr>
      </w:pPr>
      <w:r w:rsidRPr="14BD1966" w:rsidR="14BD1966">
        <w:rPr>
          <w:rFonts w:ascii="Times New Roman" w:hAnsi="Times New Roman" w:eastAsia="Times New Roman" w:cs="Times New Roman"/>
          <w:sz w:val="28"/>
          <w:szCs w:val="28"/>
        </w:rPr>
        <w:t>Click on Create (You can keep as it is or change fields)</w:t>
      </w:r>
    </w:p>
    <w:p w:rsidR="2563868D" w:rsidP="2563868D" w:rsidRDefault="2563868D" w14:paraId="589A3795" w14:textId="3A0FA3E3">
      <w:pPr>
        <w:pStyle w:val="Normal"/>
        <w:ind w:left="0"/>
      </w:pPr>
      <w:r>
        <w:drawing>
          <wp:inline wp14:editId="56A55838" wp14:anchorId="1ED3371C">
            <wp:extent cx="8280000" cy="4320000"/>
            <wp:effectExtent l="0" t="0" r="0" b="0"/>
            <wp:docPr id="2102623797" name="" title=""/>
            <wp:cNvGraphicFramePr>
              <a:graphicFrameLocks/>
            </wp:cNvGraphicFramePr>
            <a:graphic>
              <a:graphicData uri="http://schemas.openxmlformats.org/drawingml/2006/picture">
                <pic:pic>
                  <pic:nvPicPr>
                    <pic:cNvPr id="0" name=""/>
                    <pic:cNvPicPr/>
                  </pic:nvPicPr>
                  <pic:blipFill>
                    <a:blip r:embed="Rfe1ef7b76b804c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280000" cy="4320000"/>
                    </a:xfrm>
                    <a:prstGeom xmlns:a="http://schemas.openxmlformats.org/drawingml/2006/main" prst="rect">
                      <a:avLst/>
                    </a:prstGeom>
                  </pic:spPr>
                </pic:pic>
              </a:graphicData>
            </a:graphic>
          </wp:inline>
        </w:drawing>
      </w:r>
    </w:p>
    <w:p w:rsidR="2563868D" w:rsidP="14BD1966" w:rsidRDefault="2563868D" w14:paraId="779295A5" w14:textId="36B8D522">
      <w:pPr>
        <w:pStyle w:val="ListParagraph"/>
        <w:numPr>
          <w:ilvl w:val="0"/>
          <w:numId w:val="12"/>
        </w:numPr>
        <w:ind/>
        <w:rPr>
          <w:rFonts w:ascii="Times New Roman" w:hAnsi="Times New Roman" w:eastAsia="Times New Roman" w:cs="Times New Roman"/>
          <w:sz w:val="28"/>
          <w:szCs w:val="28"/>
        </w:rPr>
      </w:pPr>
      <w:r w:rsidRPr="14BD1966" w:rsidR="14BD1966">
        <w:rPr>
          <w:rFonts w:ascii="Times New Roman" w:hAnsi="Times New Roman" w:eastAsia="Times New Roman" w:cs="Times New Roman"/>
          <w:sz w:val="28"/>
          <w:szCs w:val="28"/>
        </w:rPr>
        <w:t>Click on Finish</w:t>
      </w:r>
    </w:p>
    <w:p w:rsidR="2563868D" w:rsidP="2563868D" w:rsidRDefault="2563868D" w14:paraId="6F1DE03D" w14:textId="2F6F18EF">
      <w:pPr>
        <w:pStyle w:val="Normal"/>
        <w:ind w:left="0"/>
      </w:pPr>
      <w:r>
        <w:drawing>
          <wp:inline wp14:editId="662DAEE9" wp14:anchorId="7E9D2E4B">
            <wp:extent cx="8229600" cy="4293704"/>
            <wp:effectExtent l="0" t="0" r="0" b="0"/>
            <wp:docPr id="361360075" name="" title=""/>
            <wp:cNvGraphicFramePr>
              <a:graphicFrameLocks/>
            </wp:cNvGraphicFramePr>
            <a:graphic>
              <a:graphicData uri="http://schemas.openxmlformats.org/drawingml/2006/picture">
                <pic:pic>
                  <pic:nvPicPr>
                    <pic:cNvPr id="0" name=""/>
                    <pic:cNvPicPr/>
                  </pic:nvPicPr>
                  <pic:blipFill>
                    <a:blip r:embed="Rbaa4bb136ab84b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229600" cy="4293704"/>
                    </a:xfrm>
                    <a:prstGeom xmlns:a="http://schemas.openxmlformats.org/drawingml/2006/main" prst="rect">
                      <a:avLst/>
                    </a:prstGeom>
                  </pic:spPr>
                </pic:pic>
              </a:graphicData>
            </a:graphic>
          </wp:inline>
        </w:drawing>
      </w:r>
    </w:p>
    <w:p w:rsidR="2563868D" w:rsidP="14BD1966" w:rsidRDefault="2563868D" w14:paraId="0D9C72BA" w14:textId="7334116D">
      <w:pPr>
        <w:pStyle w:val="ListParagraph"/>
        <w:numPr>
          <w:ilvl w:val="0"/>
          <w:numId w:val="13"/>
        </w:numPr>
        <w:ind/>
        <w:rPr>
          <w:rFonts w:ascii="Times New Roman" w:hAnsi="Times New Roman" w:eastAsia="Times New Roman" w:cs="Times New Roman"/>
          <w:sz w:val="28"/>
          <w:szCs w:val="28"/>
        </w:rPr>
      </w:pPr>
      <w:r w:rsidRPr="375058BB" w:rsidR="375058BB">
        <w:rPr>
          <w:rFonts w:ascii="Times New Roman" w:hAnsi="Times New Roman" w:eastAsia="Times New Roman" w:cs="Times New Roman"/>
          <w:sz w:val="28"/>
          <w:szCs w:val="28"/>
        </w:rPr>
        <w:t>After creating, the dialog automatically closed and the publish dialog gets focus again. The instance that was created is automatically selected.</w:t>
      </w:r>
    </w:p>
    <w:p w:rsidR="14BD1966" w:rsidP="14BD1966" w:rsidRDefault="14BD1966" w14:paraId="2F95E1C2" w14:textId="37324892">
      <w:pPr>
        <w:pStyle w:val="Normal"/>
        <w:ind w:left="0"/>
      </w:pPr>
      <w:r>
        <w:drawing>
          <wp:inline wp14:editId="5BB48ED7" wp14:anchorId="6F20A223">
            <wp:extent cx="8229600" cy="4629152"/>
            <wp:effectExtent l="0" t="0" r="0" b="0"/>
            <wp:docPr id="284678603" name="" title=""/>
            <wp:cNvGraphicFramePr>
              <a:graphicFrameLocks/>
            </wp:cNvGraphicFramePr>
            <a:graphic>
              <a:graphicData uri="http://schemas.openxmlformats.org/drawingml/2006/picture">
                <pic:pic>
                  <pic:nvPicPr>
                    <pic:cNvPr id="0" name=""/>
                    <pic:cNvPicPr/>
                  </pic:nvPicPr>
                  <pic:blipFill>
                    <a:blip r:embed="R1ff10a36dce141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229600" cy="4629152"/>
                    </a:xfrm>
                    <a:prstGeom xmlns:a="http://schemas.openxmlformats.org/drawingml/2006/main" prst="rect">
                      <a:avLst/>
                    </a:prstGeom>
                  </pic:spPr>
                </pic:pic>
              </a:graphicData>
            </a:graphic>
          </wp:inline>
        </w:drawing>
      </w:r>
    </w:p>
    <w:p w:rsidR="2563868D" w:rsidP="14BD1966" w:rsidRDefault="2563868D" w14:paraId="39553BFF" w14:textId="19DF9A77">
      <w:pPr>
        <w:pStyle w:val="ListParagraph"/>
        <w:numPr>
          <w:ilvl w:val="0"/>
          <w:numId w:val="14"/>
        </w:numPr>
        <w:ind/>
        <w:rPr>
          <w:rFonts w:ascii="Times New Roman" w:hAnsi="Times New Roman" w:eastAsia="Times New Roman" w:cs="Times New Roman"/>
          <w:sz w:val="28"/>
          <w:szCs w:val="28"/>
        </w:rPr>
      </w:pPr>
      <w:r w:rsidRPr="14BD1966" w:rsidR="14BD1966">
        <w:rPr>
          <w:rFonts w:ascii="Times New Roman" w:hAnsi="Times New Roman" w:eastAsia="Times New Roman" w:cs="Times New Roman"/>
          <w:sz w:val="28"/>
          <w:szCs w:val="28"/>
        </w:rPr>
        <w:t xml:space="preserve">Next if you click on Publish </w:t>
      </w:r>
      <w:proofErr w:type="gramStart"/>
      <w:r w:rsidRPr="14BD1966" w:rsidR="14BD1966">
        <w:rPr>
          <w:rFonts w:ascii="Times New Roman" w:hAnsi="Times New Roman" w:eastAsia="Times New Roman" w:cs="Times New Roman"/>
          <w:sz w:val="28"/>
          <w:szCs w:val="28"/>
        </w:rPr>
        <w:t>button</w:t>
      </w:r>
      <w:proofErr w:type="gramEnd"/>
      <w:r w:rsidRPr="14BD1966" w:rsidR="14BD1966">
        <w:rPr>
          <w:rFonts w:ascii="Times New Roman" w:hAnsi="Times New Roman" w:eastAsia="Times New Roman" w:cs="Times New Roman"/>
          <w:sz w:val="28"/>
          <w:szCs w:val="28"/>
        </w:rPr>
        <w:t xml:space="preserve"> you’ll get JSON result</w:t>
      </w:r>
    </w:p>
    <w:p w:rsidR="2563868D" w:rsidP="2563868D" w:rsidRDefault="2563868D" w14:paraId="130847D4" w14:textId="4F9B72C3">
      <w:pPr>
        <w:pStyle w:val="Normal"/>
        <w:ind w:left="0"/>
      </w:pPr>
      <w:r>
        <w:drawing>
          <wp:inline wp14:editId="0F90A034" wp14:anchorId="3F579C5A">
            <wp:extent cx="8280000" cy="4320000"/>
            <wp:effectExtent l="0" t="0" r="0" b="0"/>
            <wp:docPr id="1350250143" name="" title=""/>
            <wp:cNvGraphicFramePr>
              <a:graphicFrameLocks noChangeAspect="1"/>
            </wp:cNvGraphicFramePr>
            <a:graphic>
              <a:graphicData uri="http://schemas.openxmlformats.org/drawingml/2006/picture">
                <pic:pic>
                  <pic:nvPicPr>
                    <pic:cNvPr id="0" name=""/>
                    <pic:cNvPicPr/>
                  </pic:nvPicPr>
                  <pic:blipFill>
                    <a:blip r:embed="R6d7129bffd1e4f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280000" cy="4320000"/>
                    </a:xfrm>
                    <a:prstGeom xmlns:a="http://schemas.openxmlformats.org/drawingml/2006/main" prst="rect">
                      <a:avLst/>
                    </a:prstGeom>
                  </pic:spPr>
                </pic:pic>
              </a:graphicData>
            </a:graphic>
          </wp:inline>
        </w:drawing>
      </w:r>
    </w:p>
    <w:p w:rsidR="2563868D" w:rsidP="14BD1966" w:rsidRDefault="2563868D" w14:paraId="4E3829C0" w14:textId="12A33421">
      <w:pPr>
        <w:pStyle w:val="ListParagraph"/>
        <w:numPr>
          <w:ilvl w:val="0"/>
          <w:numId w:val="3"/>
        </w:numPr>
        <w:ind/>
        <w:rPr>
          <w:rFonts w:ascii="Times New Roman" w:hAnsi="Times New Roman" w:eastAsia="Times New Roman" w:cs="Times New Roman" w:asciiTheme="minorAscii" w:hAnsiTheme="minorAscii" w:eastAsiaTheme="minorAscii" w:cstheme="minorAscii"/>
          <w:caps w:val="0"/>
          <w:smallCaps w:val="0"/>
          <w:noProof w:val="0"/>
          <w:color w:val="2F5496" w:themeColor="accent1" w:themeTint="FF" w:themeShade="BF"/>
          <w:sz w:val="36"/>
          <w:szCs w:val="36"/>
          <w:lang w:val="en-US"/>
        </w:rPr>
      </w:pPr>
      <w:r w:rsidRPr="14BD1966" w:rsidR="14BD1966">
        <w:rPr>
          <w:rFonts w:ascii="Times New Roman" w:hAnsi="Times New Roman" w:eastAsia="Times New Roman" w:cs="Times New Roman"/>
          <w:caps w:val="0"/>
          <w:smallCaps w:val="0"/>
          <w:noProof w:val="0"/>
          <w:color w:val="2F5496" w:themeColor="accent1" w:themeTint="FF" w:themeShade="BF"/>
          <w:sz w:val="36"/>
          <w:szCs w:val="36"/>
          <w:lang w:val="en-US"/>
        </w:rPr>
        <w:t>Configure Scale out by adding rules for custom scaling</w:t>
      </w:r>
    </w:p>
    <w:p w:rsidR="14BD1966" w:rsidP="14BD1966" w:rsidRDefault="14BD1966" w14:paraId="764473F6" w14:textId="2FC36AC6">
      <w:pPr>
        <w:pStyle w:val="ListParagraph"/>
        <w:numPr>
          <w:ilvl w:val="0"/>
          <w:numId w:val="15"/>
        </w:numPr>
        <w:rPr>
          <w:rFonts w:ascii="Times New Roman" w:hAnsi="Times New Roman" w:eastAsia="Times New Roman" w:cs="Times New Roman"/>
          <w:sz w:val="28"/>
          <w:szCs w:val="28"/>
        </w:rPr>
      </w:pPr>
      <w:r w:rsidRPr="14BD1966" w:rsidR="14BD1966">
        <w:rPr>
          <w:rFonts w:ascii="Times New Roman" w:hAnsi="Times New Roman" w:eastAsia="Times New Roman" w:cs="Times New Roman"/>
          <w:sz w:val="28"/>
          <w:szCs w:val="28"/>
        </w:rPr>
        <w:t xml:space="preserve">Open Azure portal and in that open App Service, go to settings and select scale </w:t>
      </w:r>
      <w:r w:rsidRPr="14BD1966" w:rsidR="14BD1966">
        <w:rPr>
          <w:rFonts w:ascii="Times New Roman" w:hAnsi="Times New Roman" w:eastAsia="Times New Roman" w:cs="Times New Roman"/>
          <w:sz w:val="28"/>
          <w:szCs w:val="28"/>
        </w:rPr>
        <w:t>out (</w:t>
      </w:r>
      <w:r w:rsidRPr="14BD1966" w:rsidR="14BD1966">
        <w:rPr>
          <w:rFonts w:ascii="Times New Roman" w:hAnsi="Times New Roman" w:eastAsia="Times New Roman" w:cs="Times New Roman"/>
          <w:sz w:val="28"/>
          <w:szCs w:val="28"/>
        </w:rPr>
        <w:t xml:space="preserve">App Service Plan), Select Custom </w:t>
      </w:r>
      <w:proofErr w:type="spellStart"/>
      <w:r w:rsidRPr="14BD1966" w:rsidR="14BD1966">
        <w:rPr>
          <w:rFonts w:ascii="Times New Roman" w:hAnsi="Times New Roman" w:eastAsia="Times New Roman" w:cs="Times New Roman"/>
          <w:sz w:val="28"/>
          <w:szCs w:val="28"/>
        </w:rPr>
        <w:t>autoscale</w:t>
      </w:r>
      <w:proofErr w:type="spellEnd"/>
      <w:r w:rsidRPr="14BD1966" w:rsidR="14BD1966">
        <w:rPr>
          <w:rFonts w:ascii="Times New Roman" w:hAnsi="Times New Roman" w:eastAsia="Times New Roman" w:cs="Times New Roman"/>
          <w:sz w:val="28"/>
          <w:szCs w:val="28"/>
        </w:rPr>
        <w:t>.</w:t>
      </w:r>
    </w:p>
    <w:p w:rsidR="14BD1966" w:rsidP="14BD1966" w:rsidRDefault="14BD1966" w14:paraId="1EED62ED" w14:textId="5DACF41B">
      <w:pPr>
        <w:pStyle w:val="ListParagraph"/>
        <w:numPr>
          <w:ilvl w:val="0"/>
          <w:numId w:val="15"/>
        </w:numPr>
        <w:rPr>
          <w:sz w:val="28"/>
          <w:szCs w:val="28"/>
        </w:rPr>
      </w:pPr>
      <w:r w:rsidRPr="14BD1966" w:rsidR="14BD1966">
        <w:rPr>
          <w:rFonts w:ascii="Times New Roman" w:hAnsi="Times New Roman" w:eastAsia="Times New Roman" w:cs="Times New Roman"/>
          <w:sz w:val="28"/>
          <w:szCs w:val="28"/>
        </w:rPr>
        <w:t>Then click add a rule. This open as a context pane on the right side.</w:t>
      </w:r>
    </w:p>
    <w:p w:rsidR="2563868D" w:rsidP="2563868D" w:rsidRDefault="2563868D" w14:paraId="5B9CDD3C" w14:textId="33688A29">
      <w:pPr>
        <w:pStyle w:val="Normal"/>
        <w:ind w:left="0"/>
      </w:pPr>
      <w:r>
        <w:drawing>
          <wp:inline wp14:editId="5999148A" wp14:anchorId="43A89991">
            <wp:extent cx="8280000" cy="4320000"/>
            <wp:effectExtent l="0" t="0" r="0" b="0"/>
            <wp:docPr id="371354768" name="" title=""/>
            <wp:cNvGraphicFramePr>
              <a:graphicFrameLocks noChangeAspect="1"/>
            </wp:cNvGraphicFramePr>
            <a:graphic>
              <a:graphicData uri="http://schemas.openxmlformats.org/drawingml/2006/picture">
                <pic:pic>
                  <pic:nvPicPr>
                    <pic:cNvPr id="0" name=""/>
                    <pic:cNvPicPr/>
                  </pic:nvPicPr>
                  <pic:blipFill>
                    <a:blip r:embed="R697b09cad36c4b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2563868D" w:rsidRDefault="2563868D" w14:paraId="0ACD3DF9" w14:textId="7CE17B57">
      <w:pPr>
        <w:pStyle w:val="Normal"/>
        <w:ind w:left="0"/>
      </w:pPr>
    </w:p>
    <w:p w:rsidR="2563868D" w:rsidP="2563868D" w:rsidRDefault="2563868D" w14:paraId="2CD3CB00" w14:textId="7BD4A801">
      <w:pPr>
        <w:pStyle w:val="Normal"/>
        <w:ind w:left="0"/>
      </w:pPr>
      <w:r>
        <w:drawing>
          <wp:inline wp14:editId="3E0B415D" wp14:anchorId="721D2109">
            <wp:extent cx="8280000" cy="4320000"/>
            <wp:effectExtent l="0" t="0" r="0" b="0"/>
            <wp:docPr id="1128778471" name="" title=""/>
            <wp:cNvGraphicFramePr>
              <a:graphicFrameLocks noChangeAspect="1"/>
            </wp:cNvGraphicFramePr>
            <a:graphic>
              <a:graphicData uri="http://schemas.openxmlformats.org/drawingml/2006/picture">
                <pic:pic>
                  <pic:nvPicPr>
                    <pic:cNvPr id="0" name=""/>
                    <pic:cNvPicPr/>
                  </pic:nvPicPr>
                  <pic:blipFill>
                    <a:blip r:embed="R02ebfc1aab2346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2563868D" w:rsidRDefault="2563868D" w14:paraId="3F15E85A" w14:textId="35B33448">
      <w:pPr>
        <w:pStyle w:val="Normal"/>
        <w:ind w:left="0"/>
      </w:pPr>
      <w:r w:rsidRPr="14BD1966" w:rsidR="14BD1966">
        <w:rPr>
          <w:rFonts w:ascii="Times New Roman" w:hAnsi="Times New Roman" w:eastAsia="Times New Roman" w:cs="Times New Roman"/>
          <w:sz w:val="28"/>
          <w:szCs w:val="28"/>
        </w:rPr>
        <w:t>By default, this sets the option to scale your instance count by 1 if the CPU percentage of the resource exceeds 70 percent. Leave it at its default value and click add.</w:t>
      </w:r>
    </w:p>
    <w:p w:rsidR="14BD1966" w:rsidP="14BD1966" w:rsidRDefault="14BD1966" w14:paraId="5FDA6B09" w14:textId="22B40BC1">
      <w:pPr>
        <w:pStyle w:val="Normal"/>
        <w:ind w:left="0"/>
      </w:pPr>
      <w:r>
        <w:drawing>
          <wp:inline wp14:editId="758067CF" wp14:anchorId="1629E593">
            <wp:extent cx="8280000" cy="4320000"/>
            <wp:effectExtent l="0" t="0" r="0" b="0"/>
            <wp:docPr id="1861697163" name="" title=""/>
            <wp:cNvGraphicFramePr>
              <a:graphicFrameLocks/>
            </wp:cNvGraphicFramePr>
            <a:graphic>
              <a:graphicData uri="http://schemas.openxmlformats.org/drawingml/2006/picture">
                <pic:pic>
                  <pic:nvPicPr>
                    <pic:cNvPr id="0" name=""/>
                    <pic:cNvPicPr/>
                  </pic:nvPicPr>
                  <pic:blipFill>
                    <a:blip r:embed="R343958a92ded4a90">
                      <a:extLst>
                        <a:ext xmlns:a="http://schemas.openxmlformats.org/drawingml/2006/main" uri="{28A0092B-C50C-407E-A947-70E740481C1C}">
                          <a14:useLocalDpi val="0"/>
                        </a:ext>
                      </a:extLst>
                    </a:blip>
                    <a:stretch>
                      <a:fillRect/>
                    </a:stretch>
                  </pic:blipFill>
                  <pic:spPr>
                    <a:xfrm>
                      <a:off x="0" y="0"/>
                      <a:ext cx="8280000" cy="4320000"/>
                    </a:xfrm>
                    <a:prstGeom prst="rect">
                      <a:avLst/>
                    </a:prstGeom>
                  </pic:spPr>
                </pic:pic>
              </a:graphicData>
            </a:graphic>
          </wp:inline>
        </w:drawing>
      </w:r>
    </w:p>
    <w:p w:rsidR="14BD1966" w:rsidP="14BD1966" w:rsidRDefault="14BD1966" w14:paraId="63EF3F88" w14:textId="68E00525">
      <w:pPr>
        <w:pStyle w:val="ListParagraph"/>
        <w:numPr>
          <w:ilvl w:val="0"/>
          <w:numId w:val="17"/>
        </w:numPr>
        <w:rPr>
          <w:rFonts w:ascii="Times New Roman" w:hAnsi="Times New Roman" w:eastAsia="Times New Roman" w:cs="Times New Roman"/>
          <w:color w:val="2F5496" w:themeColor="accent1" w:themeTint="FF" w:themeShade="BF"/>
          <w:sz w:val="32"/>
          <w:szCs w:val="32"/>
        </w:rPr>
      </w:pPr>
      <w:r w:rsidRPr="14BD1966" w:rsidR="14BD1966">
        <w:rPr>
          <w:rFonts w:ascii="Times New Roman" w:hAnsi="Times New Roman" w:eastAsia="Times New Roman" w:cs="Times New Roman"/>
          <w:color w:val="2F5496" w:themeColor="accent1" w:themeTint="FF" w:themeShade="BF"/>
          <w:sz w:val="32"/>
          <w:szCs w:val="32"/>
        </w:rPr>
        <w:t>Scale Out-</w:t>
      </w:r>
    </w:p>
    <w:p w:rsidR="14BD1966" w:rsidP="411969A4" w:rsidRDefault="14BD1966" w14:paraId="79E15CE3" w14:textId="675DD925">
      <w:pPr>
        <w:pStyle w:val="Normal"/>
        <w:ind w:left="0"/>
        <w:rPr>
          <w:rFonts w:ascii="Times New Roman" w:hAnsi="Times New Roman" w:eastAsia="Times New Roman" w:cs="Times New Roman"/>
          <w:b w:val="0"/>
          <w:bCs w:val="0"/>
          <w:i w:val="0"/>
          <w:iCs w:val="0"/>
          <w:caps w:val="0"/>
          <w:smallCaps w:val="0"/>
          <w:noProof w:val="0"/>
          <w:color w:val="auto"/>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auto"/>
          <w:sz w:val="28"/>
          <w:szCs w:val="28"/>
          <w:lang w:val="en-US"/>
        </w:rPr>
        <w:t>It is basically adding multiple instances of the application that runs in your app. In other words, it increases the number of VM instances up to 30 depending upon your pricing tier. However, in an Isolated tier, we can further scale up to 100 instances based on our requirements. Additionally, we can do a scale-out count manually or set it to auto-scaling based on some rules.</w:t>
      </w:r>
    </w:p>
    <w:p w:rsidR="14BD1966" w:rsidP="411969A4" w:rsidRDefault="14BD1966" w14:paraId="405318BE" w14:textId="5FF1E0F7">
      <w:pPr>
        <w:pStyle w:val="Normal"/>
        <w:ind w:left="0"/>
        <w:rPr>
          <w:rFonts w:ascii="Times New Roman" w:hAnsi="Times New Roman" w:eastAsia="Times New Roman" w:cs="Times New Roman"/>
          <w:caps w:val="0"/>
          <w:smallCaps w:val="0"/>
          <w:noProof w:val="0"/>
          <w:color w:val="auto"/>
          <w:sz w:val="28"/>
          <w:szCs w:val="28"/>
          <w:lang w:val="en-US"/>
        </w:rPr>
      </w:pPr>
      <w:r w:rsidRPr="411969A4" w:rsidR="411969A4">
        <w:rPr>
          <w:rFonts w:ascii="Times New Roman" w:hAnsi="Times New Roman" w:eastAsia="Times New Roman" w:cs="Times New Roman"/>
          <w:caps w:val="0"/>
          <w:smallCaps w:val="0"/>
          <w:noProof w:val="0"/>
          <w:color w:val="auto"/>
          <w:sz w:val="28"/>
          <w:szCs w:val="28"/>
          <w:lang w:val="en-US"/>
        </w:rPr>
        <w:t xml:space="preserve">Scaling out is a special option available to Azure App Service. This feature allows you to create one or multiple clones of your existing application to better balance traffic or resource load.  Essentially, it’s like creating multiple App Services that all live behind a Load Balancer. The Scale Out feature is available in two methods, Manual Scale and Custom </w:t>
      </w:r>
      <w:proofErr w:type="spellStart"/>
      <w:r w:rsidRPr="411969A4" w:rsidR="411969A4">
        <w:rPr>
          <w:rFonts w:ascii="Times New Roman" w:hAnsi="Times New Roman" w:eastAsia="Times New Roman" w:cs="Times New Roman"/>
          <w:caps w:val="0"/>
          <w:smallCaps w:val="0"/>
          <w:noProof w:val="0"/>
          <w:color w:val="auto"/>
          <w:sz w:val="28"/>
          <w:szCs w:val="28"/>
          <w:lang w:val="en-US"/>
        </w:rPr>
        <w:t>Autoscale</w:t>
      </w:r>
      <w:proofErr w:type="spellEnd"/>
      <w:r w:rsidRPr="411969A4" w:rsidR="411969A4">
        <w:rPr>
          <w:rFonts w:ascii="Times New Roman" w:hAnsi="Times New Roman" w:eastAsia="Times New Roman" w:cs="Times New Roman"/>
          <w:caps w:val="0"/>
          <w:smallCaps w:val="0"/>
          <w:noProof w:val="0"/>
          <w:color w:val="auto"/>
          <w:sz w:val="28"/>
          <w:szCs w:val="28"/>
          <w:lang w:val="en-US"/>
        </w:rPr>
        <w:t>. Both can help you accomplish your goal of allowing your application to be more performant for your users.</w:t>
      </w:r>
    </w:p>
    <w:p w:rsidR="411969A4" w:rsidP="411969A4" w:rsidRDefault="411969A4" w14:paraId="1CEC9788" w14:textId="48782F72">
      <w:pPr>
        <w:pStyle w:val="Normal"/>
        <w:ind w:left="0"/>
        <w:rPr>
          <w:rFonts w:ascii="Times New Roman" w:hAnsi="Times New Roman" w:eastAsia="Times New Roman" w:cs="Times New Roman"/>
          <w:caps w:val="0"/>
          <w:smallCaps w:val="0"/>
          <w:noProof w:val="0"/>
          <w:color w:val="auto"/>
          <w:sz w:val="27"/>
          <w:szCs w:val="27"/>
          <w:lang w:val="en-US"/>
        </w:rPr>
      </w:pPr>
    </w:p>
    <w:p w:rsidR="2563868D" w:rsidP="411969A4" w:rsidRDefault="2563868D" w14:paraId="01CF6338" w14:textId="3914DA73">
      <w:pPr>
        <w:pStyle w:val="ListParagraph"/>
        <w:numPr>
          <w:ilvl w:val="0"/>
          <w:numId w:val="4"/>
        </w:numPr>
        <w:ind/>
        <w:rPr>
          <w:rFonts w:ascii="Calibri" w:hAnsi="Calibri" w:eastAsia="Calibri" w:cs="Calibri" w:asciiTheme="minorAscii" w:hAnsiTheme="minorAscii" w:eastAsiaTheme="minorAscii" w:cstheme="minorAscii"/>
          <w:caps w:val="0"/>
          <w:smallCaps w:val="0"/>
          <w:noProof w:val="0"/>
          <w:color w:val="2F5496" w:themeColor="accent1" w:themeTint="FF" w:themeShade="BF"/>
          <w:sz w:val="36"/>
          <w:szCs w:val="36"/>
          <w:lang w:val="en-US"/>
        </w:rPr>
      </w:pPr>
      <w:r w:rsidRPr="411969A4" w:rsidR="411969A4">
        <w:rPr>
          <w:rFonts w:ascii="Times New Roman" w:hAnsi="Times New Roman" w:eastAsia="Times New Roman" w:cs="Times New Roman"/>
          <w:caps w:val="0"/>
          <w:smallCaps w:val="0"/>
          <w:noProof w:val="0"/>
          <w:color w:val="2F5496" w:themeColor="accent1" w:themeTint="FF" w:themeShade="BF"/>
          <w:sz w:val="36"/>
          <w:szCs w:val="36"/>
          <w:lang w:val="en-US"/>
        </w:rPr>
        <w:t>Configure Deployment slots for staging and production</w:t>
      </w:r>
    </w:p>
    <w:p w:rsidR="411969A4" w:rsidP="411969A4" w:rsidRDefault="411969A4" w14:paraId="6A9E7ACA" w14:textId="14A2E58B">
      <w:pPr>
        <w:pStyle w:val="ListParagraph"/>
        <w:numPr>
          <w:ilvl w:val="0"/>
          <w:numId w:val="24"/>
        </w:numPr>
        <w:rPr>
          <w:rFonts w:ascii="Times New Roman" w:hAnsi="Times New Roman" w:eastAsia="Times New Roman" w:cs="Times New Roman" w:asciiTheme="minorAscii" w:hAnsiTheme="minorAscii" w:eastAsiaTheme="minorAscii" w:cstheme="minorAscii"/>
          <w:caps w:val="0"/>
          <w:smallCaps w:val="0"/>
          <w:noProof w:val="0"/>
          <w:color w:val="auto"/>
          <w:sz w:val="28"/>
          <w:szCs w:val="28"/>
          <w:lang w:val="en-US"/>
        </w:rPr>
      </w:pPr>
      <w:r w:rsidRPr="411969A4" w:rsidR="411969A4">
        <w:rPr>
          <w:rFonts w:ascii="Times New Roman" w:hAnsi="Times New Roman" w:eastAsia="Times New Roman" w:cs="Times New Roman" w:asciiTheme="minorAscii" w:hAnsiTheme="minorAscii" w:eastAsiaTheme="minorAscii" w:cstheme="minorAscii"/>
          <w:caps w:val="0"/>
          <w:smallCaps w:val="0"/>
          <w:noProof w:val="0"/>
          <w:color w:val="auto"/>
          <w:sz w:val="28"/>
          <w:szCs w:val="28"/>
          <w:lang w:val="en-US"/>
        </w:rPr>
        <w:t>Select Deployment slots, and the select (+) Add slot</w:t>
      </w:r>
    </w:p>
    <w:p w:rsidR="2563868D" w:rsidP="2563868D" w:rsidRDefault="2563868D" w14:paraId="74382DCE" w14:textId="1F3E50BA">
      <w:pPr>
        <w:pStyle w:val="Normal"/>
        <w:ind w:left="0"/>
      </w:pPr>
      <w:r>
        <w:drawing>
          <wp:inline wp14:editId="7C64F208" wp14:anchorId="22E457F4">
            <wp:extent cx="8280000" cy="4320000"/>
            <wp:effectExtent l="0" t="0" r="0" b="0"/>
            <wp:docPr id="1315533454" name="" title=""/>
            <wp:cNvGraphicFramePr>
              <a:graphicFrameLocks/>
            </wp:cNvGraphicFramePr>
            <a:graphic>
              <a:graphicData uri="http://schemas.openxmlformats.org/drawingml/2006/picture">
                <pic:pic>
                  <pic:nvPicPr>
                    <pic:cNvPr id="0" name=""/>
                    <pic:cNvPicPr/>
                  </pic:nvPicPr>
                  <pic:blipFill>
                    <a:blip r:embed="Rea239358c4bb49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411969A4" w:rsidRDefault="2563868D" w14:paraId="7253DDDE" w14:textId="5FCAD49C">
      <w:pPr>
        <w:pStyle w:val="ListParagraph"/>
        <w:numPr>
          <w:ilvl w:val="0"/>
          <w:numId w:val="18"/>
        </w:numPr>
        <w:ind/>
        <w:rPr>
          <w:rFonts w:ascii="Times New Roman" w:hAnsi="Times New Roman" w:eastAsia="Times New Roman" w:cs="Times New Roman"/>
          <w:sz w:val="28"/>
          <w:szCs w:val="28"/>
        </w:rPr>
      </w:pPr>
      <w:r w:rsidRPr="411969A4" w:rsidR="411969A4">
        <w:rPr>
          <w:rFonts w:ascii="Times New Roman" w:hAnsi="Times New Roman" w:eastAsia="Times New Roman" w:cs="Times New Roman"/>
          <w:sz w:val="28"/>
          <w:szCs w:val="28"/>
        </w:rPr>
        <w:t>Verify the configuration settings for swap and select swap.</w:t>
      </w:r>
    </w:p>
    <w:p w:rsidR="2563868D" w:rsidP="14BD1966" w:rsidRDefault="2563868D" w14:paraId="6651C702" w14:textId="6A357648">
      <w:pPr>
        <w:pStyle w:val="Normal"/>
        <w:bidi w:val="0"/>
        <w:spacing w:before="0" w:beforeAutospacing="off" w:after="160" w:afterAutospacing="off" w:line="259" w:lineRule="auto"/>
        <w:ind w:left="0" w:right="0"/>
        <w:jc w:val="left"/>
      </w:pPr>
      <w:r w:rsidR="14BD1966">
        <w:rPr/>
        <w:t>r</w:t>
      </w:r>
      <w:r>
        <w:drawing>
          <wp:inline wp14:editId="027BC5E9" wp14:anchorId="2082D0E8">
            <wp:extent cx="8280000" cy="4320000"/>
            <wp:effectExtent l="0" t="0" r="0" b="0"/>
            <wp:docPr id="1105558136" name="" title=""/>
            <wp:cNvGraphicFramePr>
              <a:graphicFrameLocks/>
            </wp:cNvGraphicFramePr>
            <a:graphic>
              <a:graphicData uri="http://schemas.openxmlformats.org/drawingml/2006/picture">
                <pic:pic>
                  <pic:nvPicPr>
                    <pic:cNvPr id="0" name=""/>
                    <pic:cNvPicPr/>
                  </pic:nvPicPr>
                  <pic:blipFill>
                    <a:blip r:embed="R473914dbfb414b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2563868D" w:rsidRDefault="2563868D" w14:paraId="4D766E88" w14:textId="2F6709BE">
      <w:pPr>
        <w:pStyle w:val="Normal"/>
        <w:ind w:left="0"/>
      </w:pPr>
    </w:p>
    <w:p w:rsidR="2563868D" w:rsidP="2563868D" w:rsidRDefault="2563868D" w14:paraId="1D31C881" w14:textId="1D54C747">
      <w:pPr>
        <w:pStyle w:val="Normal"/>
        <w:ind w:left="0"/>
      </w:pPr>
      <w:r>
        <w:drawing>
          <wp:inline wp14:editId="56D56FDB" wp14:anchorId="79A03A9D">
            <wp:extent cx="8229600" cy="4629150"/>
            <wp:effectExtent l="0" t="0" r="0" b="0"/>
            <wp:docPr id="825671785" name="" title=""/>
            <wp:cNvGraphicFramePr>
              <a:graphicFrameLocks/>
            </wp:cNvGraphicFramePr>
            <a:graphic>
              <a:graphicData uri="http://schemas.openxmlformats.org/drawingml/2006/picture">
                <pic:pic>
                  <pic:nvPicPr>
                    <pic:cNvPr id="0" name=""/>
                    <pic:cNvPicPr/>
                  </pic:nvPicPr>
                  <pic:blipFill>
                    <a:blip r:embed="R1281f317939342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8229600" cy="4629150"/>
                    </a:xfrm>
                    <a:prstGeom xmlns:a="http://schemas.openxmlformats.org/drawingml/2006/main" prst="rect">
                      <a:avLst/>
                    </a:prstGeom>
                  </pic:spPr>
                </pic:pic>
              </a:graphicData>
            </a:graphic>
          </wp:inline>
        </w:drawing>
      </w:r>
    </w:p>
    <w:p w:rsidR="411969A4" w:rsidP="411969A4" w:rsidRDefault="411969A4" w14:paraId="4BA4803D" w14:textId="6E1FBF22">
      <w:pPr>
        <w:pStyle w:val="ListParagraph"/>
        <w:numPr>
          <w:ilvl w:val="0"/>
          <w:numId w:val="25"/>
        </w:numPr>
        <w:rPr>
          <w:rFonts w:ascii="Times New Roman" w:hAnsi="Times New Roman" w:eastAsia="Times New Roman" w:cs="Times New Roman"/>
          <w:caps w:val="0"/>
          <w:smallCaps w:val="0"/>
          <w:noProof w:val="0"/>
          <w:color w:val="2F5496" w:themeColor="accent1" w:themeTint="FF" w:themeShade="BF"/>
          <w:sz w:val="32"/>
          <w:szCs w:val="32"/>
          <w:lang w:val="en-US"/>
        </w:rPr>
      </w:pPr>
      <w:r w:rsidRPr="411969A4" w:rsidR="411969A4">
        <w:rPr>
          <w:rFonts w:ascii="Times New Roman" w:hAnsi="Times New Roman" w:eastAsia="Times New Roman" w:cs="Times New Roman"/>
          <w:caps w:val="0"/>
          <w:smallCaps w:val="0"/>
          <w:noProof w:val="0"/>
          <w:color w:val="2F5496" w:themeColor="accent1" w:themeTint="FF" w:themeShade="BF"/>
          <w:sz w:val="32"/>
          <w:szCs w:val="32"/>
          <w:lang w:val="en-US"/>
        </w:rPr>
        <w:t>Deployment Slots -</w:t>
      </w:r>
    </w:p>
    <w:p w:rsidR="411969A4" w:rsidP="411969A4" w:rsidRDefault="411969A4" w14:paraId="36F80DAE" w14:textId="266F89E6">
      <w:pPr>
        <w:pStyle w:val="Normal"/>
        <w:ind w:left="0"/>
        <w:rPr>
          <w:rFonts w:ascii="Times New Roman" w:hAnsi="Times New Roman" w:eastAsia="Times New Roman" w:cs="Times New Roman"/>
          <w:b w:val="0"/>
          <w:bCs w:val="0"/>
          <w:i w:val="0"/>
          <w:iCs w:val="0"/>
          <w:caps w:val="0"/>
          <w:smallCaps w:val="0"/>
          <w:noProof w:val="0"/>
          <w:color w:val="auto"/>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auto"/>
          <w:sz w:val="28"/>
          <w:szCs w:val="28"/>
          <w:lang w:val="en-US"/>
        </w:rPr>
        <w:t>Azure Functions deployment slots allow your function app to run different instances called "slots". Slots are different environments exposed via a publicly available endpoint. One app instance is always mapped to the production slot, and you can swap instances assigned to a slot on demand. Function apps running under the Apps Service plan may have multiple slots, while under the Consumption plan only one slot is allowed.</w:t>
      </w:r>
    </w:p>
    <w:p w:rsidR="411969A4" w:rsidP="411969A4" w:rsidRDefault="411969A4" w14:paraId="578BBF43" w14:textId="5CA44CB8">
      <w:pPr>
        <w:pStyle w:val="Normal"/>
        <w:ind w:left="0"/>
        <w:rPr>
          <w:rFonts w:ascii="Times New Roman" w:hAnsi="Times New Roman" w:eastAsia="Times New Roman" w:cs="Times New Roman"/>
          <w:b w:val="0"/>
          <w:bCs w:val="0"/>
          <w:i w:val="0"/>
          <w:iCs w:val="0"/>
          <w:caps w:val="0"/>
          <w:smallCaps w:val="0"/>
          <w:noProof w:val="0"/>
          <w:color w:val="202124"/>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202124"/>
          <w:sz w:val="28"/>
          <w:szCs w:val="28"/>
          <w:lang w:val="en-US"/>
        </w:rPr>
        <w:t>Deployment slots are live apps with their own host names. App content and configurations elements can be swapped between two deployment slots, including the production slot.</w:t>
      </w:r>
    </w:p>
    <w:p w:rsidR="411969A4" w:rsidP="411969A4" w:rsidRDefault="411969A4" w14:paraId="42DDC668" w14:textId="6C52D0AF">
      <w:pPr>
        <w:pStyle w:val="Normal"/>
        <w:ind w:left="0"/>
        <w:rPr>
          <w:rFonts w:ascii="Times New Roman" w:hAnsi="Times New Roman" w:eastAsia="Times New Roman" w:cs="Times New Roman"/>
          <w:b w:val="0"/>
          <w:bCs w:val="0"/>
          <w:i w:val="0"/>
          <w:iCs w:val="0"/>
          <w:caps w:val="0"/>
          <w:smallCaps w:val="0"/>
          <w:noProof w:val="0"/>
          <w:color w:val="202124"/>
          <w:sz w:val="28"/>
          <w:szCs w:val="28"/>
          <w:lang w:val="en-US"/>
        </w:rPr>
      </w:pPr>
    </w:p>
    <w:p w:rsidR="2563868D" w:rsidP="14BD1966" w:rsidRDefault="2563868D" w14:paraId="7D324260" w14:textId="429D9E7A">
      <w:pPr>
        <w:pStyle w:val="ListParagraph"/>
        <w:numPr>
          <w:ilvl w:val="0"/>
          <w:numId w:val="5"/>
        </w:numPr>
        <w:ind/>
        <w:rPr>
          <w:rFonts w:ascii="Times New Roman" w:hAnsi="Times New Roman" w:eastAsia="Times New Roman" w:cs="Times New Roman" w:asciiTheme="minorAscii" w:hAnsiTheme="minorAscii" w:eastAsiaTheme="minorAscii" w:cstheme="minorAscii"/>
          <w:caps w:val="0"/>
          <w:smallCaps w:val="0"/>
          <w:noProof w:val="0"/>
          <w:color w:val="2F5496" w:themeColor="accent1" w:themeTint="FF" w:themeShade="BF"/>
          <w:sz w:val="36"/>
          <w:szCs w:val="36"/>
          <w:lang w:val="en-US"/>
        </w:rPr>
      </w:pPr>
      <w:r w:rsidRPr="14BD1966" w:rsidR="14BD1966">
        <w:rPr>
          <w:rFonts w:ascii="Times New Roman" w:hAnsi="Times New Roman" w:eastAsia="Times New Roman" w:cs="Times New Roman"/>
          <w:caps w:val="0"/>
          <w:smallCaps w:val="0"/>
          <w:noProof w:val="0"/>
          <w:color w:val="2F5496" w:themeColor="accent1" w:themeTint="FF" w:themeShade="BF"/>
          <w:sz w:val="36"/>
          <w:szCs w:val="36"/>
          <w:lang w:val="en-US"/>
        </w:rPr>
        <w:t>Configure Application Insights for the project</w:t>
      </w:r>
    </w:p>
    <w:p w:rsidR="2563868D" w:rsidP="2563868D" w:rsidRDefault="2563868D" w14:paraId="74CA0B32" w14:textId="0376D073">
      <w:pPr>
        <w:pStyle w:val="Normal"/>
        <w:ind w:left="0"/>
      </w:pPr>
      <w:r>
        <w:drawing>
          <wp:inline wp14:editId="723EF09F" wp14:anchorId="267F143E">
            <wp:extent cx="8280000" cy="4320000"/>
            <wp:effectExtent l="0" t="0" r="0" b="0"/>
            <wp:docPr id="157123905" name="" title=""/>
            <wp:cNvGraphicFramePr>
              <a:graphicFrameLocks/>
            </wp:cNvGraphicFramePr>
            <a:graphic>
              <a:graphicData uri="http://schemas.openxmlformats.org/drawingml/2006/picture">
                <pic:pic>
                  <pic:nvPicPr>
                    <pic:cNvPr id="0" name=""/>
                    <pic:cNvPicPr/>
                  </pic:nvPicPr>
                  <pic:blipFill>
                    <a:blip r:embed="R11ed8702b02e41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2563868D" w:rsidRDefault="2563868D" w14:paraId="6CBD4369" w14:textId="318F65F3">
      <w:pPr>
        <w:pStyle w:val="Normal"/>
        <w:ind w:left="0"/>
      </w:pPr>
    </w:p>
    <w:p w:rsidR="2563868D" w:rsidP="2563868D" w:rsidRDefault="2563868D" w14:paraId="394CB088" w14:textId="62FE83B4">
      <w:pPr>
        <w:pStyle w:val="Normal"/>
        <w:ind w:left="0"/>
      </w:pPr>
      <w:r>
        <w:drawing>
          <wp:inline wp14:editId="45BD245A" wp14:anchorId="2B6A49A2">
            <wp:extent cx="8280000" cy="4320000"/>
            <wp:effectExtent l="0" t="0" r="0" b="0"/>
            <wp:docPr id="1806511537" name="" title=""/>
            <wp:cNvGraphicFramePr>
              <a:graphicFrameLocks/>
            </wp:cNvGraphicFramePr>
            <a:graphic>
              <a:graphicData uri="http://schemas.openxmlformats.org/drawingml/2006/picture">
                <pic:pic>
                  <pic:nvPicPr>
                    <pic:cNvPr id="0" name=""/>
                    <pic:cNvPicPr/>
                  </pic:nvPicPr>
                  <pic:blipFill>
                    <a:blip r:embed="Rc483de2545954a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2563868D" w:rsidRDefault="2563868D" w14:paraId="4D15CAC9" w14:textId="5C88A6A1">
      <w:pPr>
        <w:pStyle w:val="Normal"/>
        <w:ind w:left="0"/>
      </w:pPr>
      <w:r>
        <w:drawing>
          <wp:inline wp14:editId="400066F9" wp14:anchorId="49C2D6E9">
            <wp:extent cx="8280000" cy="4320000"/>
            <wp:effectExtent l="0" t="0" r="0" b="0"/>
            <wp:docPr id="900594633" name="" title=""/>
            <wp:cNvGraphicFramePr>
              <a:graphicFrameLocks/>
            </wp:cNvGraphicFramePr>
            <a:graphic>
              <a:graphicData uri="http://schemas.openxmlformats.org/drawingml/2006/picture">
                <pic:pic>
                  <pic:nvPicPr>
                    <pic:cNvPr id="0" name=""/>
                    <pic:cNvPicPr/>
                  </pic:nvPicPr>
                  <pic:blipFill>
                    <a:blip r:embed="Rbcacdbd5a18d43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0" cy="4320000"/>
                    </a:xfrm>
                    <a:prstGeom prst="rect">
                      <a:avLst/>
                    </a:prstGeom>
                  </pic:spPr>
                </pic:pic>
              </a:graphicData>
            </a:graphic>
          </wp:inline>
        </w:drawing>
      </w:r>
    </w:p>
    <w:p w:rsidR="2563868D" w:rsidP="2563868D" w:rsidRDefault="2563868D" w14:paraId="0FC3CCF6" w14:textId="10E7B5FB">
      <w:pPr>
        <w:pStyle w:val="Normal"/>
        <w:ind w:left="0"/>
      </w:pPr>
    </w:p>
    <w:p w:rsidR="2563868D" w:rsidP="2563868D" w:rsidRDefault="2563868D" w14:paraId="6D3DFA02" w14:textId="273C7693">
      <w:pPr>
        <w:pStyle w:val="Normal"/>
        <w:ind w:left="0"/>
      </w:pPr>
      <w:r>
        <w:drawing>
          <wp:inline wp14:editId="0727B807" wp14:anchorId="7758EF50">
            <wp:extent cx="8280002" cy="4320000"/>
            <wp:effectExtent l="0" t="0" r="0" b="0"/>
            <wp:docPr id="1348963152" name="" title=""/>
            <wp:cNvGraphicFramePr>
              <a:graphicFrameLocks/>
            </wp:cNvGraphicFramePr>
            <a:graphic>
              <a:graphicData uri="http://schemas.openxmlformats.org/drawingml/2006/picture">
                <pic:pic>
                  <pic:nvPicPr>
                    <pic:cNvPr id="0" name=""/>
                    <pic:cNvPicPr/>
                  </pic:nvPicPr>
                  <pic:blipFill>
                    <a:blip r:embed="Ra2bcda89721249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0002" cy="4320000"/>
                    </a:xfrm>
                    <a:prstGeom prst="rect">
                      <a:avLst/>
                    </a:prstGeom>
                  </pic:spPr>
                </pic:pic>
              </a:graphicData>
            </a:graphic>
          </wp:inline>
        </w:drawing>
      </w:r>
    </w:p>
    <w:p w:rsidR="2563868D" w:rsidP="2563868D" w:rsidRDefault="2563868D" w14:paraId="6CB8223C" w14:textId="119C548C">
      <w:pPr>
        <w:pStyle w:val="Normal"/>
        <w:ind w:left="0"/>
      </w:pPr>
    </w:p>
    <w:p w:rsidR="2563868D" w:rsidP="2563868D" w:rsidRDefault="2563868D" w14:paraId="331F8D7C" w14:textId="06A669A7">
      <w:pPr>
        <w:pStyle w:val="Normal"/>
        <w:ind w:left="0"/>
      </w:pPr>
      <w:r>
        <w:drawing>
          <wp:inline wp14:editId="331EB64B" wp14:anchorId="41AE4012">
            <wp:extent cx="8280000" cy="4320000"/>
            <wp:effectExtent l="0" t="0" r="0" b="0"/>
            <wp:docPr id="1254245125" name="" title=""/>
            <wp:cNvGraphicFramePr>
              <a:graphicFrameLocks/>
            </wp:cNvGraphicFramePr>
            <a:graphic>
              <a:graphicData uri="http://schemas.openxmlformats.org/drawingml/2006/picture">
                <pic:pic>
                  <pic:nvPicPr>
                    <pic:cNvPr id="0" name=""/>
                    <pic:cNvPicPr/>
                  </pic:nvPicPr>
                  <pic:blipFill>
                    <a:blip r:embed="R6bd3f8e7f4534544">
                      <a:extLst>
                        <a:ext xmlns:a="http://schemas.openxmlformats.org/drawingml/2006/main" uri="{28A0092B-C50C-407E-A947-70E740481C1C}">
                          <a14:useLocalDpi val="0"/>
                        </a:ext>
                      </a:extLst>
                    </a:blip>
                    <a:srcRect l="0" t="9713" r="0" b="0"/>
                    <a:stretch>
                      <a:fillRect/>
                    </a:stretch>
                  </pic:blipFill>
                  <pic:spPr>
                    <a:xfrm>
                      <a:off x="0" y="0"/>
                      <a:ext cx="8280000" cy="4320000"/>
                    </a:xfrm>
                    <a:prstGeom prst="rect">
                      <a:avLst/>
                    </a:prstGeom>
                  </pic:spPr>
                </pic:pic>
              </a:graphicData>
            </a:graphic>
          </wp:inline>
        </w:drawing>
      </w:r>
    </w:p>
    <w:p w:rsidR="411969A4" w:rsidP="411969A4" w:rsidRDefault="411969A4" w14:paraId="35A4F0D2" w14:textId="7F2EDFF3">
      <w:pPr>
        <w:pStyle w:val="ListParagraph"/>
        <w:numPr>
          <w:ilvl w:val="0"/>
          <w:numId w:val="26"/>
        </w:numPr>
        <w:rPr>
          <w:rFonts w:ascii="Times New Roman" w:hAnsi="Times New Roman" w:eastAsia="Times New Roman" w:cs="Times New Roman"/>
          <w:caps w:val="0"/>
          <w:smallCaps w:val="0"/>
          <w:noProof w:val="0"/>
          <w:color w:val="2F5496" w:themeColor="accent1" w:themeTint="FF" w:themeShade="BF"/>
          <w:sz w:val="32"/>
          <w:szCs w:val="32"/>
          <w:lang w:val="en-US"/>
        </w:rPr>
      </w:pPr>
      <w:r w:rsidRPr="411969A4" w:rsidR="411969A4">
        <w:rPr>
          <w:rFonts w:ascii="Times New Roman" w:hAnsi="Times New Roman" w:eastAsia="Times New Roman" w:cs="Times New Roman"/>
          <w:caps w:val="0"/>
          <w:smallCaps w:val="0"/>
          <w:noProof w:val="0"/>
          <w:color w:val="2F5496" w:themeColor="accent1" w:themeTint="FF" w:themeShade="BF"/>
          <w:sz w:val="32"/>
          <w:szCs w:val="32"/>
          <w:lang w:val="en-US"/>
        </w:rPr>
        <w:t xml:space="preserve">Application Insights - </w:t>
      </w:r>
    </w:p>
    <w:p w:rsidR="411969A4" w:rsidP="411969A4" w:rsidRDefault="411969A4" w14:paraId="03D4D1F5" w14:textId="283E17A6">
      <w:p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Application Insights is a feature of </w:t>
      </w:r>
      <w:hyperlink r:id="Ra211b702afd2401a">
        <w:r w:rsidRPr="411969A4" w:rsidR="411969A4">
          <w:rPr>
            <w:rStyle w:val="Hyperlink"/>
            <w:rFonts w:ascii="Times New Roman" w:hAnsi="Times New Roman" w:eastAsia="Times New Roman" w:cs="Times New Roman"/>
            <w:b w:val="0"/>
            <w:bCs w:val="0"/>
            <w:i w:val="0"/>
            <w:iCs w:val="0"/>
            <w:caps w:val="0"/>
            <w:smallCaps w:val="0"/>
            <w:noProof w:val="0"/>
            <w:sz w:val="28"/>
            <w:szCs w:val="28"/>
            <w:lang w:val="en-US"/>
          </w:rPr>
          <w:t>Azure Monitor</w:t>
        </w:r>
      </w:hyperlink>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that provides extensible application performance management (APM) and monitoring for live web apps. Developers and DevOps professionals can use Application Insights to:</w:t>
      </w:r>
    </w:p>
    <w:p w:rsidR="411969A4" w:rsidP="411969A4" w:rsidRDefault="411969A4" w14:paraId="2972D80E" w14:textId="7382E002">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Automatically detect performance anomalies.</w:t>
      </w:r>
    </w:p>
    <w:p w:rsidR="411969A4" w:rsidP="411969A4" w:rsidRDefault="411969A4" w14:paraId="53B36AFC" w14:textId="3CA3C47C">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Help diagnose issues by using powerful analytics tools.</w:t>
      </w:r>
    </w:p>
    <w:p w:rsidR="411969A4" w:rsidP="411969A4" w:rsidRDefault="411969A4" w14:paraId="6FFA4134" w14:textId="025C39C2">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See what users actually do with apps.</w:t>
      </w:r>
    </w:p>
    <w:p w:rsidR="411969A4" w:rsidP="411969A4" w:rsidRDefault="411969A4" w14:paraId="7E95AA73" w14:textId="5E35E409">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Help continuously improve app performance and usability.</w:t>
      </w:r>
    </w:p>
    <w:p w:rsidR="411969A4" w:rsidP="411969A4" w:rsidRDefault="411969A4" w14:paraId="7293B0A0" w14:textId="51E41C72">
      <w:p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Application Insights:</w:t>
      </w:r>
    </w:p>
    <w:p w:rsidR="411969A4" w:rsidP="411969A4" w:rsidRDefault="411969A4" w14:paraId="3F676109" w14:textId="5FBDA64F">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Supports a wide variety of platforms, including .NET, Node.js, Java, and Python.</w:t>
      </w:r>
    </w:p>
    <w:p w:rsidR="411969A4" w:rsidP="411969A4" w:rsidRDefault="411969A4" w14:paraId="0C26071B" w14:textId="355D793E">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Works for apps hosted on-premises, hybrid, or on any public cloud.</w:t>
      </w:r>
    </w:p>
    <w:p w:rsidR="411969A4" w:rsidP="411969A4" w:rsidRDefault="411969A4" w14:paraId="42B2CA93" w14:textId="6BEDCAE5">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Integrates with DevOps processes.</w:t>
      </w:r>
    </w:p>
    <w:p w:rsidR="411969A4" w:rsidP="411969A4" w:rsidRDefault="411969A4" w14:paraId="6BFBACF6" w14:textId="3D4ED40E">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Has connection points to many development tools.</w:t>
      </w:r>
    </w:p>
    <w:p w:rsidR="411969A4" w:rsidP="411969A4" w:rsidRDefault="411969A4" w14:paraId="7B6662C6" w14:textId="1A0903A9">
      <w:pPr>
        <w:pStyle w:val="ListParagraph"/>
        <w:numPr>
          <w:ilvl w:val="0"/>
          <w:numId w:val="1"/>
        </w:numPr>
        <w:rPr>
          <w:rFonts w:ascii="Times New Roman" w:hAnsi="Times New Roman" w:eastAsia="Times New Roman" w:cs="Times New Roman"/>
          <w:b w:val="0"/>
          <w:bCs w:val="0"/>
          <w:i w:val="0"/>
          <w:iCs w:val="0"/>
          <w:caps w:val="0"/>
          <w:smallCaps w:val="0"/>
          <w:noProof w:val="0"/>
          <w:color w:val="171717" w:themeColor="background2" w:themeTint="FF" w:themeShade="1A"/>
          <w:sz w:val="28"/>
          <w:szCs w:val="28"/>
          <w:u w:val="single"/>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Can monitor and analyze telemetry from mobile apps by integrating with Visual Studio </w:t>
      </w:r>
      <w:hyperlink r:id="Rcdbe914bfc9d43df">
        <w:r w:rsidRPr="411969A4" w:rsidR="411969A4">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App Center</w:t>
        </w:r>
      </w:hyperlink>
    </w:p>
    <w:p w:rsidR="411969A4" w:rsidP="411969A4" w:rsidRDefault="411969A4" w14:paraId="4CE80E5F" w14:textId="7D0909EE">
      <w:pPr>
        <w:pStyle w:val="Normal"/>
        <w:rPr>
          <w:rFonts w:ascii="Times New Roman" w:hAnsi="Times New Roman" w:eastAsia="Times New Roman" w:cs="Times New Roman"/>
          <w:caps w:val="0"/>
          <w:smallCaps w:val="0"/>
          <w:noProof w:val="0"/>
          <w:color w:val="2F5496" w:themeColor="accent1" w:themeTint="FF" w:themeShade="BF"/>
          <w:sz w:val="32"/>
          <w:szCs w:val="32"/>
          <w:lang w:val="en-US"/>
        </w:rPr>
      </w:pPr>
    </w:p>
    <w:p w:rsidR="2563868D" w:rsidP="411969A4" w:rsidRDefault="2563868D" w14:paraId="048E71C3" w14:textId="38B6E6DE">
      <w:pPr>
        <w:pStyle w:val="ListParagraph"/>
        <w:numPr>
          <w:ilvl w:val="0"/>
          <w:numId w:val="6"/>
        </w:numPr>
        <w:ind/>
        <w:rPr>
          <w:rFonts w:ascii="Calibri" w:hAnsi="Calibri" w:eastAsia="Calibri" w:cs="Calibri" w:asciiTheme="minorAscii" w:hAnsiTheme="minorAscii" w:eastAsiaTheme="minorAscii" w:cstheme="minorAscii"/>
          <w:noProof w:val="0"/>
          <w:color w:val="2F5496" w:themeColor="accent1" w:themeTint="FF" w:themeShade="BF"/>
          <w:sz w:val="36"/>
          <w:szCs w:val="36"/>
          <w:lang w:val="en-US"/>
        </w:rPr>
      </w:pPr>
      <w:r w:rsidRPr="411969A4" w:rsidR="411969A4">
        <w:rPr>
          <w:rFonts w:ascii="Times New Roman" w:hAnsi="Times New Roman" w:eastAsia="Times New Roman" w:cs="Times New Roman"/>
          <w:color w:val="2F5496" w:themeColor="accent1" w:themeTint="FF" w:themeShade="BF"/>
          <w:sz w:val="36"/>
          <w:szCs w:val="36"/>
        </w:rPr>
        <w:t xml:space="preserve">Configure Swagger for the </w:t>
      </w:r>
      <w:r w:rsidRPr="411969A4" w:rsidR="411969A4">
        <w:rPr>
          <w:rFonts w:ascii="Times New Roman" w:hAnsi="Times New Roman" w:eastAsia="Times New Roman" w:cs="Times New Roman"/>
          <w:color w:val="2F5496" w:themeColor="accent1" w:themeTint="FF" w:themeShade="BF"/>
          <w:sz w:val="36"/>
          <w:szCs w:val="36"/>
        </w:rPr>
        <w:t>Api</w:t>
      </w:r>
    </w:p>
    <w:p w:rsidR="411969A4" w:rsidP="411969A4" w:rsidRDefault="411969A4" w14:paraId="2DECCEB7" w14:textId="571EFFA8">
      <w:pPr>
        <w:pStyle w:val="ListParagraph"/>
        <w:numPr>
          <w:ilvl w:val="0"/>
          <w:numId w:val="27"/>
        </w:numPr>
        <w:spacing w:line="360" w:lineRule="exact"/>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
        </w:rPr>
      </w:pPr>
      <w:r w:rsidRPr="411969A4" w:rsidR="411969A4">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
        </w:rPr>
        <w:t xml:space="preserve">Swagger - </w:t>
      </w:r>
    </w:p>
    <w:p w:rsidR="411969A4" w:rsidP="411969A4" w:rsidRDefault="411969A4" w14:paraId="69155DD7" w14:textId="2914B8CF">
      <w:pPr>
        <w:spacing w:line="360" w:lineRule="exact"/>
        <w:rPr>
          <w:rFonts w:ascii="Times New Roman" w:hAnsi="Times New Roman" w:eastAsia="Times New Roman" w:cs="Times New Roman"/>
          <w:b w:val="0"/>
          <w:bCs w:val="0"/>
          <w:i w:val="0"/>
          <w:iCs w:val="0"/>
          <w:caps w:val="0"/>
          <w:smallCaps w:val="0"/>
          <w:noProof w:val="0"/>
          <w:color w:val="202124"/>
          <w:sz w:val="28"/>
          <w:szCs w:val="28"/>
          <w:lang w:val="en"/>
        </w:rPr>
      </w:pPr>
      <w:r w:rsidRPr="411969A4" w:rsidR="411969A4">
        <w:rPr>
          <w:rFonts w:ascii="Times New Roman" w:hAnsi="Times New Roman" w:eastAsia="Times New Roman" w:cs="Times New Roman"/>
          <w:b w:val="0"/>
          <w:bCs w:val="0"/>
          <w:i w:val="0"/>
          <w:iCs w:val="0"/>
          <w:caps w:val="0"/>
          <w:smallCaps w:val="0"/>
          <w:noProof w:val="0"/>
          <w:color w:val="202124"/>
          <w:sz w:val="28"/>
          <w:szCs w:val="28"/>
          <w:lang w:val="en"/>
        </w:rPr>
        <w:t>Swagger is an open source set of rules, specifications and tools for developing and describing RESTful APIs. The Swagger framework allows developers to create interactive, machine and human-readable API documentation.</w:t>
      </w:r>
    </w:p>
    <w:p w:rsidR="411969A4" w:rsidP="411969A4" w:rsidRDefault="411969A4" w14:paraId="61CC0C17" w14:textId="4CE1CF72">
      <w:pPr>
        <w:pStyle w:val="Normal"/>
        <w:spacing w:line="360" w:lineRule="exact"/>
        <w:rPr>
          <w:rFonts w:ascii="Times New Roman" w:hAnsi="Times New Roman" w:eastAsia="Times New Roman" w:cs="Times New Roman"/>
          <w:b w:val="0"/>
          <w:bCs w:val="0"/>
          <w:i w:val="0"/>
          <w:iCs w:val="0"/>
          <w:caps w:val="0"/>
          <w:smallCaps w:val="0"/>
          <w:noProof w:val="0"/>
          <w:color w:val="333333"/>
          <w:sz w:val="28"/>
          <w:szCs w:val="28"/>
          <w:lang w:val="en"/>
        </w:rPr>
      </w:pPr>
      <w:r w:rsidRPr="411969A4" w:rsidR="411969A4">
        <w:rPr>
          <w:rFonts w:ascii="Times New Roman" w:hAnsi="Times New Roman" w:eastAsia="Times New Roman" w:cs="Times New Roman"/>
          <w:b w:val="0"/>
          <w:bCs w:val="0"/>
          <w:i w:val="0"/>
          <w:iCs w:val="0"/>
          <w:caps w:val="0"/>
          <w:smallCaps w:val="0"/>
          <w:noProof w:val="0"/>
          <w:color w:val="333333"/>
          <w:sz w:val="28"/>
          <w:szCs w:val="28"/>
          <w:lang w:val="en"/>
        </w:rPr>
        <w:t>Swagger is the standard way of documenting the Standard APIs. Swagger is helpful when deploying APIs in azure. Swagger is primarily used for documenting API</w:t>
      </w:r>
    </w:p>
    <w:p w:rsidR="411969A4" w:rsidP="411969A4" w:rsidRDefault="411969A4" w14:paraId="0D701982" w14:textId="0070C7ED">
      <w:pPr>
        <w:pStyle w:val="Normal"/>
        <w:spacing w:line="360" w:lineRule="exact"/>
        <w:rPr>
          <w:rFonts w:ascii="Times New Roman" w:hAnsi="Times New Roman" w:eastAsia="Times New Roman" w:cs="Times New Roman"/>
          <w:b w:val="0"/>
          <w:bCs w:val="0"/>
          <w:i w:val="0"/>
          <w:iCs w:val="0"/>
          <w:caps w:val="0"/>
          <w:smallCaps w:val="0"/>
          <w:noProof w:val="0"/>
          <w:color w:val="333333"/>
          <w:sz w:val="28"/>
          <w:szCs w:val="28"/>
          <w:lang w:val="en"/>
        </w:rPr>
      </w:pPr>
      <w:r w:rsidRPr="411969A4" w:rsidR="411969A4">
        <w:rPr>
          <w:rFonts w:ascii="Times New Roman" w:hAnsi="Times New Roman" w:eastAsia="Times New Roman" w:cs="Times New Roman"/>
          <w:b w:val="0"/>
          <w:bCs w:val="0"/>
          <w:i w:val="0"/>
          <w:iCs w:val="0"/>
          <w:caps w:val="0"/>
          <w:smallCaps w:val="0"/>
          <w:noProof w:val="0"/>
          <w:color w:val="333333"/>
          <w:sz w:val="28"/>
          <w:szCs w:val="28"/>
          <w:lang w:val="en"/>
        </w:rPr>
        <w:t>The building APIs that are internal in the enterprise or for the public consumption, the theme is the same that the developers usually use in the apps that they are building. For the other developers to be able to use our API, the API must be properly documented</w:t>
      </w:r>
    </w:p>
    <w:p w:rsidR="2563868D" w:rsidP="2563868D" w:rsidRDefault="2563868D" w14:paraId="77532B33" w14:textId="3C9348E3">
      <w:pPr>
        <w:pStyle w:val="Normal"/>
        <w:ind w:left="0"/>
        <w:rPr>
          <w:rFonts w:ascii="Times New Roman" w:hAnsi="Times New Roman" w:eastAsia="Times New Roman" w:cs="Times New Roman"/>
          <w:caps w:val="0"/>
          <w:smallCaps w:val="0"/>
          <w:noProof w:val="0"/>
          <w:color w:val="auto"/>
          <w:sz w:val="28"/>
          <w:szCs w:val="28"/>
          <w:lang w:val="en-US"/>
        </w:rPr>
      </w:pPr>
    </w:p>
    <w:p w:rsidR="2563868D" w:rsidP="14BD1966" w:rsidRDefault="2563868D" w14:paraId="4E8950BE" w14:textId="7F6667A1">
      <w:pPr>
        <w:pStyle w:val="Normal"/>
        <w:ind w:left="0"/>
        <w:rPr>
          <w:noProof w:val="0"/>
          <w:lang w:val="en-US"/>
        </w:rPr>
      </w:pPr>
      <w:r>
        <w:drawing>
          <wp:inline wp14:editId="2F1C0212" wp14:anchorId="5594D3EF">
            <wp:extent cx="8229600" cy="4293704"/>
            <wp:effectExtent l="0" t="0" r="0" b="0"/>
            <wp:docPr id="1187153463" name="" title=""/>
            <wp:cNvGraphicFramePr>
              <a:graphicFrameLocks/>
            </wp:cNvGraphicFramePr>
            <a:graphic>
              <a:graphicData uri="http://schemas.openxmlformats.org/drawingml/2006/picture">
                <pic:pic>
                  <pic:nvPicPr>
                    <pic:cNvPr id="0" name=""/>
                    <pic:cNvPicPr/>
                  </pic:nvPicPr>
                  <pic:blipFill>
                    <a:blip r:embed="R836ec4080b0a4d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29600" cy="4293704"/>
                    </a:xfrm>
                    <a:prstGeom prst="rect">
                      <a:avLst/>
                    </a:prstGeom>
                  </pic:spPr>
                </pic:pic>
              </a:graphicData>
            </a:graphic>
          </wp:inline>
        </w:drawing>
      </w:r>
    </w:p>
    <w:p w:rsidR="2563868D" w:rsidP="411969A4" w:rsidRDefault="2563868D" w14:paraId="6294839A" w14:textId="0A4A4356">
      <w:pPr>
        <w:pStyle w:val="ListParagraph"/>
        <w:numPr>
          <w:ilvl w:val="0"/>
          <w:numId w:val="19"/>
        </w:numPr>
        <w:ind/>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US"/>
        </w:rPr>
      </w:pPr>
      <w:r w:rsidRPr="411969A4" w:rsidR="411969A4">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US"/>
        </w:rPr>
        <w:t>Log Analytics</w:t>
      </w:r>
    </w:p>
    <w:p w:rsidR="2563868D" w:rsidP="411969A4" w:rsidRDefault="2563868D" w14:paraId="0F2995A1" w14:textId="42717809">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Log Analytics is a tool in the Azure portal to edit and run log queries from data collected by Azure Monitor logs and interactively analyze their results. You can use Log Analytics queries to retrieve records that match particular criteria, identify trends, analyze patterns, and provide various insights into your data.</w:t>
      </w:r>
    </w:p>
    <w:p w:rsidR="2563868D" w:rsidP="411969A4" w:rsidRDefault="2563868D" w14:paraId="56BAFEAE" w14:textId="79EA3745">
      <w:pPr>
        <w:pStyle w:val="Normal"/>
        <w:ind/>
      </w:pPr>
      <w:r>
        <w:drawing>
          <wp:inline wp14:editId="1FF5245F" wp14:anchorId="3BC9E022">
            <wp:extent cx="8280000" cy="4320000"/>
            <wp:effectExtent l="0" t="0" r="0" b="0"/>
            <wp:docPr id="597721095" name="" title=""/>
            <wp:cNvGraphicFramePr>
              <a:graphicFrameLocks/>
            </wp:cNvGraphicFramePr>
            <a:graphic>
              <a:graphicData uri="http://schemas.openxmlformats.org/drawingml/2006/picture">
                <pic:pic>
                  <pic:nvPicPr>
                    <pic:cNvPr id="0" name=""/>
                    <pic:cNvPicPr/>
                  </pic:nvPicPr>
                  <pic:blipFill>
                    <a:blip r:embed="R8070ebbb8a0c4459">
                      <a:extLst>
                        <a:ext xmlns:a="http://schemas.openxmlformats.org/drawingml/2006/main" uri="{28A0092B-C50C-407E-A947-70E740481C1C}">
                          <a14:useLocalDpi val="0"/>
                        </a:ext>
                      </a:extLst>
                    </a:blip>
                    <a:stretch>
                      <a:fillRect/>
                    </a:stretch>
                  </pic:blipFill>
                  <pic:spPr>
                    <a:xfrm>
                      <a:off x="0" y="0"/>
                      <a:ext cx="8280000" cy="4320000"/>
                    </a:xfrm>
                    <a:prstGeom prst="rect">
                      <a:avLst/>
                    </a:prstGeom>
                  </pic:spPr>
                </pic:pic>
              </a:graphicData>
            </a:graphic>
          </wp:inline>
        </w:drawing>
      </w:r>
    </w:p>
    <w:p w:rsidR="2563868D" w:rsidP="411969A4" w:rsidRDefault="2563868D" w14:paraId="561ED18A" w14:textId="60352E76">
      <w:pPr>
        <w:pStyle w:val="Heading2"/>
        <w:numPr>
          <w:ilvl w:val="0"/>
          <w:numId w:val="22"/>
        </w:numPr>
        <w:ind/>
        <w:rPr>
          <w:rFonts w:ascii="Times New Roman" w:hAnsi="Times New Roman" w:eastAsia="Times New Roman" w:cs="Times New Roman"/>
          <w:color w:val="2F5496" w:themeColor="accent1" w:themeTint="FF" w:themeShade="BF"/>
          <w:sz w:val="32"/>
          <w:szCs w:val="32"/>
        </w:rPr>
      </w:pPr>
      <w:r w:rsidRPr="411969A4" w:rsidR="411969A4">
        <w:rPr>
          <w:rFonts w:ascii="Times New Roman" w:hAnsi="Times New Roman" w:eastAsia="Times New Roman" w:cs="Times New Roman"/>
          <w:sz w:val="32"/>
          <w:szCs w:val="32"/>
        </w:rPr>
        <w:t>Write a Query</w:t>
      </w:r>
    </w:p>
    <w:p w:rsidR="2563868D" w:rsidP="411969A4" w:rsidRDefault="2563868D" w14:paraId="7636DB8F" w14:textId="2343E5E6">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Let's write a query by using the </w:t>
      </w:r>
      <w:proofErr w:type="spellStart"/>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AppRequests</w:t>
      </w:r>
      <w:proofErr w:type="spellEnd"/>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table. Double-click its name to add it to the query window. You can also type directly in the window. You can even get IntelliSense that will help complete the names of tables in the current scope and Kusto Query Language (KQL) commands.</w:t>
      </w:r>
    </w:p>
    <w:p w:rsidR="2563868D" w:rsidP="411969A4" w:rsidRDefault="2563868D" w14:paraId="43F37AEE" w14:textId="2740C557">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This is the simplest query that we can write. It just returns all the records in a table. Run it by selecting the </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Run</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button or by selecting </w:t>
      </w:r>
      <w:proofErr w:type="spellStart"/>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Shift+Enter</w:t>
      </w:r>
      <w:proofErr w:type="spellEnd"/>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with the cursor positioned anywhere in the query text.</w:t>
      </w:r>
    </w:p>
    <w:p w:rsidR="2563868D" w:rsidP="411969A4" w:rsidRDefault="2563868D" w14:paraId="6B879554" w14:textId="6B2BA4D3">
      <w:pPr>
        <w:pStyle w:val="Normal"/>
        <w:ind/>
      </w:pPr>
      <w:r>
        <w:drawing>
          <wp:inline wp14:editId="10B78CC0" wp14:anchorId="5BAB532C">
            <wp:extent cx="8280000" cy="4320000"/>
            <wp:effectExtent l="0" t="0" r="0" b="0"/>
            <wp:docPr id="1175305351" name="" title=""/>
            <wp:cNvGraphicFramePr>
              <a:graphicFrameLocks/>
            </wp:cNvGraphicFramePr>
            <a:graphic>
              <a:graphicData uri="http://schemas.openxmlformats.org/drawingml/2006/picture">
                <pic:pic>
                  <pic:nvPicPr>
                    <pic:cNvPr id="0" name=""/>
                    <pic:cNvPicPr/>
                  </pic:nvPicPr>
                  <pic:blipFill>
                    <a:blip r:embed="R6a37bcd164b84f03">
                      <a:extLst>
                        <a:ext xmlns:a="http://schemas.openxmlformats.org/drawingml/2006/main" uri="{28A0092B-C50C-407E-A947-70E740481C1C}">
                          <a14:useLocalDpi val="0"/>
                        </a:ext>
                      </a:extLst>
                    </a:blip>
                    <a:stretch>
                      <a:fillRect/>
                    </a:stretch>
                  </pic:blipFill>
                  <pic:spPr>
                    <a:xfrm>
                      <a:off x="0" y="0"/>
                      <a:ext cx="8280000" cy="4320000"/>
                    </a:xfrm>
                    <a:prstGeom prst="rect">
                      <a:avLst/>
                    </a:prstGeom>
                  </pic:spPr>
                </pic:pic>
              </a:graphicData>
            </a:graphic>
          </wp:inline>
        </w:drawing>
      </w:r>
    </w:p>
    <w:p w:rsidR="2563868D" w:rsidP="411969A4" w:rsidRDefault="2563868D" w14:paraId="297EBD46" w14:textId="63C4A93D">
      <w:pPr>
        <w:pStyle w:val="Heading3"/>
        <w:numPr>
          <w:ilvl w:val="0"/>
          <w:numId w:val="21"/>
        </w:numPr>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US"/>
        </w:rPr>
      </w:pPr>
      <w:r w:rsidRPr="411969A4" w:rsidR="411969A4">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US"/>
        </w:rPr>
        <w:t>Time range</w:t>
      </w:r>
    </w:p>
    <w:p w:rsidR="2563868D" w:rsidP="411969A4" w:rsidRDefault="2563868D" w14:paraId="79CA151D" w14:textId="21D7B2C7">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All queries return records generated within a set time range. By default, the query returns records generated in the last 24 hours.</w:t>
      </w:r>
    </w:p>
    <w:p w:rsidR="2563868D" w:rsidP="411969A4" w:rsidRDefault="2563868D" w14:paraId="0192DF76" w14:textId="55AD033F">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You can set a different time range by using the </w:t>
      </w:r>
      <w:hyperlink w:anchor="filter-by-boolean-expression-where-1" r:id="R3d335ec0761d4253">
        <w:r w:rsidRPr="411969A4" w:rsidR="411969A4">
          <w:rPr>
            <w:rStyle w:val="Hyperlink"/>
            <w:rFonts w:ascii="Times New Roman" w:hAnsi="Times New Roman" w:eastAsia="Times New Roman" w:cs="Times New Roman"/>
            <w:b w:val="0"/>
            <w:bCs w:val="0"/>
            <w:i w:val="0"/>
            <w:iCs w:val="0"/>
            <w:caps w:val="0"/>
            <w:smallCaps w:val="0"/>
            <w:noProof w:val="0"/>
            <w:sz w:val="28"/>
            <w:szCs w:val="28"/>
            <w:lang w:val="en-US"/>
          </w:rPr>
          <w:t>where operator</w:t>
        </w:r>
      </w:hyperlink>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in the query. You can also use the </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Time range</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dropdown list at the top of the screen.</w:t>
      </w:r>
    </w:p>
    <w:p w:rsidR="2563868D" w:rsidP="411969A4" w:rsidRDefault="2563868D" w14:paraId="3F1F4950" w14:textId="470F6877">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Let's change the time range of the query by selecting </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Last 12 hours</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from the </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Time range</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dropdown. Select </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Run</w:t>
      </w: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to return the results.</w:t>
      </w:r>
    </w:p>
    <w:p w:rsidR="2563868D" w:rsidP="411969A4" w:rsidRDefault="2563868D" w14:paraId="60ED28C9" w14:textId="28A60C42">
      <w:pPr>
        <w:pStyle w:val="Normal"/>
        <w:ind/>
      </w:pPr>
      <w:r>
        <w:drawing>
          <wp:inline wp14:editId="6786A6EE" wp14:anchorId="277B42E3">
            <wp:extent cx="8280000" cy="4320000"/>
            <wp:effectExtent l="0" t="0" r="0" b="0"/>
            <wp:docPr id="401399025" name="" title=""/>
            <wp:cNvGraphicFramePr>
              <a:graphicFrameLocks/>
            </wp:cNvGraphicFramePr>
            <a:graphic>
              <a:graphicData uri="http://schemas.openxmlformats.org/drawingml/2006/picture">
                <pic:pic>
                  <pic:nvPicPr>
                    <pic:cNvPr id="0" name=""/>
                    <pic:cNvPicPr/>
                  </pic:nvPicPr>
                  <pic:blipFill>
                    <a:blip r:embed="Rb9156d87a7d146c7">
                      <a:extLst>
                        <a:ext xmlns:a="http://schemas.openxmlformats.org/drawingml/2006/main" uri="{28A0092B-C50C-407E-A947-70E740481C1C}">
                          <a14:useLocalDpi val="0"/>
                        </a:ext>
                      </a:extLst>
                    </a:blip>
                    <a:stretch>
                      <a:fillRect/>
                    </a:stretch>
                  </pic:blipFill>
                  <pic:spPr>
                    <a:xfrm>
                      <a:off x="0" y="0"/>
                      <a:ext cx="8280000" cy="4320000"/>
                    </a:xfrm>
                    <a:prstGeom prst="rect">
                      <a:avLst/>
                    </a:prstGeom>
                  </pic:spPr>
                </pic:pic>
              </a:graphicData>
            </a:graphic>
          </wp:inline>
        </w:drawing>
      </w:r>
    </w:p>
    <w:p w:rsidR="2563868D" w:rsidP="411969A4" w:rsidRDefault="2563868D" w14:paraId="3D9E120B" w14:textId="49BC503C">
      <w:pPr>
        <w:pStyle w:val="Heading2"/>
        <w:numPr>
          <w:ilvl w:val="0"/>
          <w:numId w:val="23"/>
        </w:numPr>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US"/>
        </w:rPr>
      </w:pPr>
      <w:r w:rsidRPr="411969A4" w:rsidR="411969A4">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n-US"/>
        </w:rPr>
        <w:t>Analyze results</w:t>
      </w:r>
    </w:p>
    <w:p w:rsidR="2563868D" w:rsidP="411969A4" w:rsidRDefault="2563868D" w14:paraId="3CF2E005" w14:textId="43040B00">
      <w:pPr>
        <w:ind/>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pPr>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In addition to </w:t>
      </w:r>
      <w:proofErr w:type="gramStart"/>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helping</w:t>
      </w:r>
      <w:proofErr w:type="gramEnd"/>
      <w:r w:rsidRPr="411969A4" w:rsidR="411969A4">
        <w:rPr>
          <w:rFonts w:ascii="Times New Roman" w:hAnsi="Times New Roman" w:eastAsia="Times New Roman" w:cs="Times New Roman"/>
          <w:b w:val="0"/>
          <w:bCs w:val="0"/>
          <w:i w:val="0"/>
          <w:iCs w:val="0"/>
          <w:caps w:val="0"/>
          <w:smallCaps w:val="0"/>
          <w:noProof w:val="0"/>
          <w:color w:val="171717" w:themeColor="background2" w:themeTint="FF" w:themeShade="1A"/>
          <w:sz w:val="28"/>
          <w:szCs w:val="28"/>
          <w:lang w:val="en-US"/>
        </w:rPr>
        <w:t xml:space="preserve"> you write and run queries, Log Analytics provides features for working with the results. Start by expanding a record to view the values for all of its columns.</w:t>
      </w:r>
    </w:p>
    <w:p w:rsidR="2563868D" w:rsidP="411969A4" w:rsidRDefault="2563868D" w14:paraId="366E3DC0" w14:textId="5E4D7679">
      <w:pPr>
        <w:pStyle w:val="Normal"/>
        <w:ind/>
      </w:pPr>
      <w:r>
        <w:drawing>
          <wp:inline wp14:editId="17D11509" wp14:anchorId="0D5A849A">
            <wp:extent cx="8280000" cy="4320000"/>
            <wp:effectExtent l="0" t="0" r="0" b="0"/>
            <wp:docPr id="144121030" name="" title=""/>
            <wp:cNvGraphicFramePr>
              <a:graphicFrameLocks/>
            </wp:cNvGraphicFramePr>
            <a:graphic>
              <a:graphicData uri="http://schemas.openxmlformats.org/drawingml/2006/picture">
                <pic:pic>
                  <pic:nvPicPr>
                    <pic:cNvPr id="0" name=""/>
                    <pic:cNvPicPr/>
                  </pic:nvPicPr>
                  <pic:blipFill>
                    <a:blip r:embed="R062b2fb5203d4290">
                      <a:extLst>
                        <a:ext xmlns:a="http://schemas.openxmlformats.org/drawingml/2006/main" uri="{28A0092B-C50C-407E-A947-70E740481C1C}">
                          <a14:useLocalDpi val="0"/>
                        </a:ext>
                      </a:extLst>
                    </a:blip>
                    <a:stretch>
                      <a:fillRect/>
                    </a:stretch>
                  </pic:blipFill>
                  <pic:spPr>
                    <a:xfrm>
                      <a:off x="0" y="0"/>
                      <a:ext cx="8280000" cy="4320000"/>
                    </a:xfrm>
                    <a:prstGeom prst="rect">
                      <a:avLst/>
                    </a:prstGeom>
                  </pic:spPr>
                </pic:pic>
              </a:graphicData>
            </a:graphic>
          </wp:inline>
        </w:drawing>
      </w:r>
    </w:p>
    <w:p w:rsidR="2563868D" w:rsidP="411969A4" w:rsidRDefault="2563868D" w14:paraId="03D69CEA" w14:textId="3149A885">
      <w:pPr>
        <w:pStyle w:val="Normal"/>
        <w:ind w:left="0"/>
        <w:rPr>
          <w:noProof w:val="0"/>
          <w:lang w:val="en-US"/>
        </w:rPr>
      </w:pPr>
      <w:r>
        <w:br/>
      </w:r>
    </w:p>
    <w:p w:rsidR="2563868D" w:rsidP="2563868D" w:rsidRDefault="2563868D" w14:paraId="256546D9" w14:textId="1AB4E7F0">
      <w:pPr>
        <w:pStyle w:val="Normal"/>
        <w:ind w:left="0"/>
        <w:rPr>
          <w:rFonts w:ascii="Times New Roman" w:hAnsi="Times New Roman" w:eastAsia="Times New Roman" w:cs="Times New Roman"/>
          <w:caps w:val="0"/>
          <w:smallCaps w:val="0"/>
          <w:noProof w:val="0"/>
          <w:color w:val="auto"/>
          <w:sz w:val="28"/>
          <w:szCs w:val="28"/>
          <w:lang w:val="en-US"/>
        </w:rPr>
      </w:pPr>
    </w:p>
    <w:p w:rsidR="2563868D" w:rsidP="2563868D" w:rsidRDefault="2563868D" w14:paraId="7366137C" w14:textId="1C9FF78B">
      <w:pPr>
        <w:pStyle w:val="Normal"/>
        <w:ind w:left="0"/>
        <w:rPr>
          <w:rFonts w:ascii="Times New Roman" w:hAnsi="Times New Roman" w:eastAsia="Times New Roman" w:cs="Times New Roman"/>
          <w:caps w:val="0"/>
          <w:smallCaps w:val="0"/>
          <w:noProof w:val="0"/>
          <w:color w:val="auto"/>
          <w:sz w:val="28"/>
          <w:szCs w:val="28"/>
          <w:lang w:val="en-US"/>
        </w:rPr>
      </w:pPr>
    </w:p>
    <w:p w:rsidR="2563868D" w:rsidP="2563868D" w:rsidRDefault="2563868D" w14:paraId="1EADB6C0" w14:textId="07A85F7F">
      <w:pPr>
        <w:pStyle w:val="Normal"/>
        <w:ind w:left="0"/>
        <w:rPr>
          <w:rFonts w:ascii="Times New Roman" w:hAnsi="Times New Roman" w:eastAsia="Times New Roman" w:cs="Times New Roman"/>
          <w:caps w:val="0"/>
          <w:smallCaps w:val="0"/>
          <w:noProof w:val="0"/>
          <w:color w:val="auto"/>
          <w:sz w:val="28"/>
          <w:szCs w:val="28"/>
          <w:lang w:val="en-US"/>
        </w:rPr>
      </w:pPr>
    </w:p>
    <w:p w:rsidR="2563868D" w:rsidP="2563868D" w:rsidRDefault="2563868D" w14:paraId="4A99A891" w14:textId="5F29E7C5">
      <w:pPr>
        <w:pStyle w:val="Normal"/>
        <w:ind w:left="0"/>
        <w:rPr>
          <w:rFonts w:ascii="Times New Roman" w:hAnsi="Times New Roman" w:eastAsia="Times New Roman" w:cs="Times New Roman"/>
          <w:caps w:val="0"/>
          <w:smallCaps w:val="0"/>
          <w:noProof w:val="0"/>
          <w:color w:val="auto"/>
          <w:sz w:val="28"/>
          <w:szCs w:val="28"/>
          <w:lang w:val="en-US"/>
        </w:rPr>
      </w:pPr>
    </w:p>
    <w:p w:rsidR="2563868D" w:rsidP="2563868D" w:rsidRDefault="2563868D" w14:paraId="2D493C08" w14:textId="65FA8D7C">
      <w:pPr>
        <w:pStyle w:val="Normal"/>
        <w:ind w:left="0"/>
        <w:rPr>
          <w:rFonts w:ascii="Times New Roman" w:hAnsi="Times New Roman" w:eastAsia="Times New Roman" w:cs="Times New Roman"/>
          <w:caps w:val="0"/>
          <w:smallCaps w:val="0"/>
          <w:noProof w:val="0"/>
          <w:color w:val="auto"/>
          <w:sz w:val="28"/>
          <w:szCs w:val="28"/>
          <w:lang w:val="en-US"/>
        </w:rPr>
      </w:pPr>
    </w:p>
    <w:p w:rsidR="2563868D" w:rsidP="2563868D" w:rsidRDefault="2563868D" w14:paraId="049849D7" w14:textId="6ECBE13F">
      <w:pPr>
        <w:pStyle w:val="Normal"/>
        <w:ind w:left="0"/>
        <w:rPr>
          <w:rFonts w:ascii="Times New Roman" w:hAnsi="Times New Roman" w:eastAsia="Times New Roman" w:cs="Times New Roman"/>
          <w:caps w:val="0"/>
          <w:smallCaps w:val="0"/>
          <w:noProof w:val="0"/>
          <w:color w:val="auto"/>
          <w:sz w:val="28"/>
          <w:szCs w:val="28"/>
          <w:lang w:val="en-US"/>
        </w:rPr>
      </w:pPr>
    </w:p>
    <w:p w:rsidR="2563868D" w:rsidP="2563868D" w:rsidRDefault="2563868D" w14:paraId="6E06AFBA" w14:textId="55BC53A6">
      <w:pPr>
        <w:pStyle w:val="Normal"/>
        <w:ind w:left="0"/>
        <w:rPr>
          <w:rFonts w:ascii="Times New Roman" w:hAnsi="Times New Roman" w:eastAsia="Times New Roman" w:cs="Times New Roman"/>
          <w:color w:val="auto"/>
          <w:sz w:val="28"/>
          <w:szCs w:val="28"/>
        </w:rPr>
      </w:pPr>
    </w:p>
    <w:p w:rsidR="2563868D" w:rsidP="2563868D" w:rsidRDefault="2563868D" w14:paraId="0996B539" w14:textId="176C41D6">
      <w:pPr>
        <w:pStyle w:val="Normal"/>
        <w:ind w:left="0"/>
        <w:rPr>
          <w:rFonts w:ascii="Times New Roman" w:hAnsi="Times New Roman" w:eastAsia="Times New Roman" w:cs="Times New Roman"/>
          <w:color w:val="auto"/>
          <w:sz w:val="28"/>
          <w:szCs w:val="28"/>
        </w:rPr>
      </w:pPr>
    </w:p>
    <w:sectPr>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7">
    <w:nsid w:val="b207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d1e50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f1e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45bdd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dfa3c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75516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cd8b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47d14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33c47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2adc8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be38a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d3fda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7e5de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231c5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66a9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ff83b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acf2c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3dd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2f0f1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8e192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bb577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2ab83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0108f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25bbd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846f8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f46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bb1c1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A2BE86"/>
    <w:rsid w:val="14BD1966"/>
    <w:rsid w:val="17A2BE86"/>
    <w:rsid w:val="1A0F2EE0"/>
    <w:rsid w:val="1AFD3630"/>
    <w:rsid w:val="2563868D"/>
    <w:rsid w:val="375058BB"/>
    <w:rsid w:val="41196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BE86"/>
  <w15:chartTrackingRefBased/>
  <w15:docId w15:val="{CB98D8EC-5CB1-4D88-B751-CDED37EF82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f170c9472c4d45f8" /><Relationship Type="http://schemas.openxmlformats.org/officeDocument/2006/relationships/image" Target="/media/image13.png" Id="R4918f438221e4f1a" /><Relationship Type="http://schemas.openxmlformats.org/officeDocument/2006/relationships/image" Target="/media/image14.png" Id="Rcaed7ad825c64410" /><Relationship Type="http://schemas.openxmlformats.org/officeDocument/2006/relationships/image" Target="/media/image17.png" Id="Rfe1ef7b76b804cdd" /><Relationship Type="http://schemas.openxmlformats.org/officeDocument/2006/relationships/image" Target="/media/image18.png" Id="Rbaa4bb136ab84bea" /><Relationship Type="http://schemas.openxmlformats.org/officeDocument/2006/relationships/image" Target="/media/image19.png" Id="R1ff10a36dce141e2" /><Relationship Type="http://schemas.openxmlformats.org/officeDocument/2006/relationships/image" Target="/media/image1a.png" Id="R6d7129bffd1e4fd6" /><Relationship Type="http://schemas.openxmlformats.org/officeDocument/2006/relationships/image" Target="/media/image1b.png" Id="R697b09cad36c4be7" /><Relationship Type="http://schemas.openxmlformats.org/officeDocument/2006/relationships/image" Target="/media/image1c.png" Id="R02ebfc1aab234641" /><Relationship Type="http://schemas.openxmlformats.org/officeDocument/2006/relationships/image" Target="/media/image1d.png" Id="R343958a92ded4a90" /><Relationship Type="http://schemas.openxmlformats.org/officeDocument/2006/relationships/image" Target="/media/image1e.png" Id="Rea239358c4bb497c" /><Relationship Type="http://schemas.openxmlformats.org/officeDocument/2006/relationships/image" Target="/media/image1f.png" Id="R473914dbfb414b20" /><Relationship Type="http://schemas.openxmlformats.org/officeDocument/2006/relationships/image" Target="/media/image21.png" Id="R11ed8702b02e4141" /><Relationship Type="http://schemas.openxmlformats.org/officeDocument/2006/relationships/image" Target="/media/image22.png" Id="Rc483de2545954af8" /><Relationship Type="http://schemas.openxmlformats.org/officeDocument/2006/relationships/image" Target="/media/image23.png" Id="Rbcacdbd5a18d43f1" /><Relationship Type="http://schemas.openxmlformats.org/officeDocument/2006/relationships/image" Target="/media/image26.png" Id="Rab376f5162994679" /><Relationship Type="http://schemas.openxmlformats.org/officeDocument/2006/relationships/image" Target="/media/image27.png" Id="Rb676de0818ed4b60" /><Relationship Type="http://schemas.openxmlformats.org/officeDocument/2006/relationships/image" Target="/media/image28.png" Id="R1281f3179393429a" /><Relationship Type="http://schemas.openxmlformats.org/officeDocument/2006/relationships/image" Target="/media/image29.png" Id="Ra2bcda8972124960" /><Relationship Type="http://schemas.openxmlformats.org/officeDocument/2006/relationships/image" Target="/media/image2a.png" Id="R6bd3f8e7f4534544" /><Relationship Type="http://schemas.openxmlformats.org/officeDocument/2006/relationships/hyperlink" Target="https://docs.microsoft.com/en-us/azure/azure-monitor/overview" TargetMode="External" Id="Ra211b702afd2401a" /><Relationship Type="http://schemas.openxmlformats.org/officeDocument/2006/relationships/hyperlink" Target="https://appcenter.ms/" TargetMode="External" Id="Rcdbe914bfc9d43df" /><Relationship Type="http://schemas.openxmlformats.org/officeDocument/2006/relationships/image" Target="/media/image2b.png" Id="R836ec4080b0a4def" /><Relationship Type="http://schemas.openxmlformats.org/officeDocument/2006/relationships/image" Target="/media/image2c.png" Id="R8070ebbb8a0c4459" /><Relationship Type="http://schemas.openxmlformats.org/officeDocument/2006/relationships/image" Target="/media/image2d.png" Id="R6a37bcd164b84f03" /><Relationship Type="http://schemas.openxmlformats.org/officeDocument/2006/relationships/hyperlink" Target="https://docs.microsoft.com/en-us/azure/data-explorer/kusto/query/tutorial?pivots=azuremonitor" TargetMode="External" Id="R3d335ec0761d4253" /><Relationship Type="http://schemas.openxmlformats.org/officeDocument/2006/relationships/image" Target="/media/image2e.png" Id="Rb9156d87a7d146c7" /><Relationship Type="http://schemas.openxmlformats.org/officeDocument/2006/relationships/image" Target="/media/image2f.png" Id="R062b2fb5203d42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2022-07-08T16:21:19.9136316Z</dcterms:created>
  <dcterms:modified xsi:type="dcterms:W3CDTF">2022-07-09T07:21:07.6477009Z</dcterms:modified>
  <dc:creator>Vajreshwari Chougule</dc:creator>
  <lastModifiedBy>Vajreshwari Chougule</lastModifiedBy>
</coreProperties>
</file>