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76" w:rsidRPr="00C66A76" w:rsidRDefault="00C66A76" w:rsidP="00C66A7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C66A7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-магазине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продаются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книги.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книга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написана одним автором,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одному жанру,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определенную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цену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В магазине 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наличии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книги. 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регистрируется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сайте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-магазина,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задает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электронную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почту</w:t>
      </w:r>
      <w:proofErr w:type="spellEnd"/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и город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проживания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Он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сформировать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один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заказов</w:t>
      </w:r>
      <w:proofErr w:type="spellEnd"/>
      <w:r w:rsidRPr="00C66A76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, 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написать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-то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пожелания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заказ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одну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книгу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можно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заказать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экземплярах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заказ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проходит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ряд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последовательных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этапов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):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оплачивается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упаковывается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передается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курьеру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или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транспортной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компании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транспортировки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наконец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доставляется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покупателю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Фиксируется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дата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 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города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известно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среднее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время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доставки книг.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магазине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ведется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книг, 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покупке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уменьшается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товара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увеличивается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при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исчерпании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оформляется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заказ и пр.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сначала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построена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"https://stepik.org/lesson/308891/step/2?unit=291017" </w:instrTex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концептуальная</w:t>
      </w:r>
      <w:proofErr w:type="spellEnd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модель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"https://stepik.org/lesson/308891/step/3?unit=291017" </w:instrTex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логическая</w:t>
      </w:r>
      <w:proofErr w:type="spellEnd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 модель</w: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будут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"https://stepik.org/lesson/308891/step/4?unit=291017" </w:instrText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 xml:space="preserve"> структура и </w:t>
      </w:r>
      <w:proofErr w:type="spellStart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содержание</w:t>
      </w:r>
      <w:proofErr w:type="spellEnd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таблиц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Интернет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-магазин книг».</w:t>
      </w:r>
    </w:p>
    <w:p w:rsidR="00C66A76" w:rsidRPr="00C66A76" w:rsidRDefault="00C66A76" w:rsidP="00C66A7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разработанной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рассматриваются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запросы</w:t>
      </w:r>
      <w:proofErr w:type="spellEnd"/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фамилии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всех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клиентов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заказали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книгу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сколько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раз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была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заказана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каждая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книга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города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в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живут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клиенты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магазина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об оплате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подробную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заказе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движении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заказа</w:t>
        </w:r>
        <w:proofErr w:type="spellEnd"/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заказы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доставленные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опозданием</w:t>
        </w:r>
        <w:proofErr w:type="spellEnd"/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клиентов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заказывали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книги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определенного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автора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самый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популярный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жанр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C66A76" w:rsidRPr="00C66A76" w:rsidRDefault="00C66A76" w:rsidP="00C66A76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Сравнить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ежемесячную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выручку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за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текущий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прошлый</w:t>
        </w:r>
        <w:proofErr w:type="spellEnd"/>
        <w:r w:rsidRPr="00C66A76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год</w:t>
        </w:r>
      </w:hyperlink>
      <w:r w:rsidRPr="00C66A76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Проектирование</w:t>
      </w:r>
      <w:proofErr w:type="spellEnd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концептуальной</w:t>
      </w:r>
      <w:proofErr w:type="spellEnd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модели</w:t>
      </w:r>
      <w:proofErr w:type="spellEnd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</w:t>
      </w: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базы</w:t>
      </w:r>
      <w:proofErr w:type="spellEnd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данных</w:t>
      </w:r>
      <w:proofErr w:type="spellEnd"/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Детально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проанализировать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предметную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область и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выделить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те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будут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храниться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базе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выделены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зеленым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интернет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-магазине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продаются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Каждая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книга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относится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определенную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В магазине 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наличии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регистрируется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сайте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интернет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-магазина,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задает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свое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электронную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почту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проживания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упрощения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считаем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что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человек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не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поменять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свой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город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проживания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). Он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сформировать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один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  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написать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какие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-то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пожелания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включает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одну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книгу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можно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нескольких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экземплярах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Затем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заказ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проходит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ряд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последовательных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операций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):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оплачивается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упаковывается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передается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курьеру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транспортной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компании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транспортировки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lastRenderedPageBreak/>
        <w:t>наконец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доставляется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покупателю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Фиксируется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дата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операции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 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города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известно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среднее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время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доставки книг.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магазине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ведется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учет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покупке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уменьшается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поступлении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товара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увеличивается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исчерпании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–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оформляется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Для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выделенного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информационного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его характеристики, для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а)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сначала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выделить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описании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предметной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области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синий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цвет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):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интернет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-магазине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продаются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книги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Каждая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книга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написана одним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относится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 одному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жанру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имеет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определенную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цену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В магазине в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наличии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экземпляров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книги.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Покупатель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регистрируется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сайте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интернет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-магазина,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задает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свое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имя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и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фамилию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 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электронную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почту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 </w:t>
      </w:r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проживания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Он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сформировать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один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заказов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написать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какие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-то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пожелания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включает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 одну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каждую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книгу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можно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заказать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в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нескольких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экземплярах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Затем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заказ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проходит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ряд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последовательных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6CC66"/>
          <w:sz w:val="24"/>
          <w:szCs w:val="24"/>
          <w:lang w:eastAsia="uk-UA"/>
        </w:rPr>
        <w:t>этапов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(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операций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):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оплачивается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упаковывается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передается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курьеру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транспортной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компании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транспортировки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наконец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доставляется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покупателю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Фиксируется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дата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операции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 Для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города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известно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среднее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>время</w:t>
      </w:r>
      <w:proofErr w:type="spellEnd"/>
      <w:r w:rsidRPr="00A829C5">
        <w:rPr>
          <w:rFonts w:ascii="inherit" w:eastAsia="Times New Roman" w:hAnsi="inherit" w:cs="Arial"/>
          <w:b/>
          <w:bCs/>
          <w:i/>
          <w:iCs/>
          <w:color w:val="64B0F4"/>
          <w:sz w:val="24"/>
          <w:szCs w:val="24"/>
          <w:lang w:eastAsia="uk-UA"/>
        </w:rPr>
        <w:t xml:space="preserve"> доставки книг</w:t>
      </w: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этом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магазине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ведется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учет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покупке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их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уменьшается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поступлении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товара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увеличивается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при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исчерпании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количества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– </w:t>
      </w:r>
      <w:proofErr w:type="spellStart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оформляется</w:t>
      </w:r>
      <w:proofErr w:type="spellEnd"/>
      <w:r w:rsidRPr="00A829C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заказ и пр.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б)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объектом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 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инициалы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Покупатель</w:t>
      </w:r>
      <w:proofErr w:type="spellEnd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(</w:t>
      </w:r>
      <w:proofErr w:type="spellStart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клиент</w:t>
      </w:r>
      <w:proofErr w:type="spellEnd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)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электронная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почта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среднее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время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доставки;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код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заказа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пожелания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A829C5" w:rsidRPr="00A829C5" w:rsidRDefault="00A829C5" w:rsidP="00A829C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Этап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–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этапов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в) перечислить характеристики,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остались не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привязанными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(к ним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вернуться при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реализации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связей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): 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книги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 заказе;</w:t>
      </w:r>
    </w:p>
    <w:p w:rsidR="00A829C5" w:rsidRPr="00A829C5" w:rsidRDefault="00A829C5" w:rsidP="00A829C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дата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операции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3.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Нарисовать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схему, на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изобразить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прямоугольников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31DC054" wp14:editId="4B68D3D9">
            <wp:extent cx="4273550" cy="2197100"/>
            <wp:effectExtent l="0" t="0" r="0" b="0"/>
            <wp:docPr id="11" name="Рисунок 11" descr="https://ucarecdn.com/055576f4-5c29-4ee6-a836-2cc4af782e2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055576f4-5c29-4ee6-a836-2cc4af782e27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 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Установить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«один ко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обозначить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виде →, «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 –  ↔.</w:t>
      </w:r>
    </w:p>
    <w:p w:rsidR="00A829C5" w:rsidRPr="00A829C5" w:rsidRDefault="00A829C5" w:rsidP="00A829C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написана одним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автором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автор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написал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следовательно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«один ко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7680591" wp14:editId="3E1CA434">
            <wp:extent cx="4210050" cy="2076450"/>
            <wp:effectExtent l="0" t="0" r="0" b="0"/>
            <wp:docPr id="12" name="Рисунок 12" descr="https://ucarecdn.com/e1ca410d-e61c-46ac-aa01-8a170e5c53b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carecdn.com/e1ca410d-e61c-46ac-aa01-8a170e5c53b4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включаться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один </w:t>
      </w:r>
      <w:r w:rsidRPr="00A829C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содержать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ко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AA8E93" wp14:editId="42AB62AD">
            <wp:extent cx="4197350" cy="2038350"/>
            <wp:effectExtent l="0" t="0" r="0" b="0"/>
            <wp:docPr id="13" name="Рисунок 13" descr="https://ucarecdn.com/29da39a3-ae36-4bb4-a473-32e50a30cf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carecdn.com/29da39a3-ae36-4bb4-a473-32e50a30cf1f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сформировать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заказов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 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одним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клиентом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62C83D4" wp14:editId="386126F3">
            <wp:extent cx="4324350" cy="2082800"/>
            <wp:effectExtent l="0" t="0" r="0" b="0"/>
            <wp:docPr id="14" name="Рисунок 14" descr="https://ucarecdn.com/8cc1f9b4-4851-4f65-8d82-9449c1d879b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carecdn.com/8cc1f9b4-4851-4f65-8d82-9449c1d879b0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Pr="00A829C5" w:rsidRDefault="00A829C5" w:rsidP="00A829C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829C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829C5" w:rsidRPr="00A829C5" w:rsidRDefault="00A829C5" w:rsidP="00A829C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Установите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объектами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Жанр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Книга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Город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Клиент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Заказ</w:t>
      </w:r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A829C5">
        <w:rPr>
          <w:rFonts w:ascii="inherit" w:eastAsia="Times New Roman" w:hAnsi="inherit" w:cs="Arial"/>
          <w:b/>
          <w:bCs/>
          <w:color w:val="66CC66"/>
          <w:sz w:val="24"/>
          <w:szCs w:val="24"/>
          <w:lang w:eastAsia="uk-UA"/>
        </w:rPr>
        <w:t>Этапы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Выберите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верную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концептуальную</w:t>
      </w:r>
      <w:proofErr w:type="spellEnd"/>
      <w:r w:rsidRPr="00A829C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схему.</w:t>
      </w:r>
    </w:p>
    <w:p w:rsidR="00A829C5" w:rsidRPr="00A829C5" w:rsidRDefault="00A829C5" w:rsidP="00A829C5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A829C5">
        <w:rPr>
          <w:rFonts w:ascii="Arial" w:eastAsia="Times New Roman" w:hAnsi="Arial" w:cs="Arial"/>
          <w:color w:val="000000"/>
          <w:sz w:val="24"/>
          <w:szCs w:val="24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6.5pt;height:14.5pt" o:ole="">
            <v:imagedata r:id="rId19" o:title=""/>
          </v:shape>
          <w:control r:id="rId20" w:name="DefaultOcxName" w:shapeid="_x0000_i1033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6E41500E" wp14:editId="6254B467">
            <wp:extent cx="4235450" cy="2082800"/>
            <wp:effectExtent l="0" t="0" r="0" b="0"/>
            <wp:docPr id="15" name="Рисунок 15" descr="https://ucarecdn.com/f79e63e0-33ca-4d1c-ae6b-4b91b74018b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f79e63e0-33ca-4d1c-ae6b-4b91b74018b5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  <w:lang w:eastAsia="uk-UA"/>
        </w:rPr>
        <w:object w:dxaOrig="1440" w:dyaOrig="1440">
          <v:shape id="_x0000_i1032" type="#_x0000_t75" style="width:16.5pt;height:14.5pt" o:ole="">
            <v:imagedata r:id="rId19" o:title=""/>
          </v:shape>
          <w:control r:id="rId22" w:name="DefaultOcxName1" w:shapeid="_x0000_i1032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22354096" wp14:editId="0D2FC595">
            <wp:extent cx="4248150" cy="2057400"/>
            <wp:effectExtent l="0" t="0" r="0" b="0"/>
            <wp:docPr id="16" name="Рисунок 16" descr="https://ucarecdn.com/bbf07d33-64e8-4391-8cde-4fcb75d4cec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bbf07d33-64e8-4391-8cde-4fcb75d4cec1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9C5">
        <w:rPr>
          <w:rFonts w:ascii="Arial" w:eastAsia="Times New Roman" w:hAnsi="Arial" w:cs="Arial"/>
          <w:color w:val="000000"/>
          <w:sz w:val="24"/>
          <w:szCs w:val="24"/>
          <w:lang w:eastAsia="uk-UA"/>
        </w:rPr>
        <w:object w:dxaOrig="1440" w:dyaOrig="1440">
          <v:shape id="_x0000_i1031" type="#_x0000_t75" style="width:16.5pt;height:14.5pt" o:ole="">
            <v:imagedata r:id="rId19" o:title=""/>
          </v:shape>
          <w:control r:id="rId24" w:name="DefaultOcxName2" w:shapeid="_x0000_i1031"/>
        </w:object>
      </w:r>
      <w:r w:rsidRPr="00A829C5">
        <w:rPr>
          <w:rFonts w:ascii="Arial" w:eastAsia="Times New Roman" w:hAnsi="Arial" w:cs="Arial"/>
          <w:noProof/>
          <w:color w:val="000000"/>
          <w:sz w:val="24"/>
          <w:szCs w:val="24"/>
          <w:lang w:eastAsia="uk-UA"/>
        </w:rPr>
        <w:drawing>
          <wp:inline distT="0" distB="0" distL="0" distR="0" wp14:anchorId="1E8DD40C" wp14:editId="69831C9E">
            <wp:extent cx="4267200" cy="2095500"/>
            <wp:effectExtent l="0" t="0" r="0" b="0"/>
            <wp:docPr id="17" name="Рисунок 17" descr="https://ucarecdn.com/b1506d99-2378-4c39-ae3e-1f59375ba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b1506d99-2378-4c39-ae3e-1f59375bad19/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Построение</w:t>
      </w:r>
      <w:proofErr w:type="spellEnd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логической</w:t>
      </w:r>
      <w:proofErr w:type="spellEnd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схемы</w:t>
      </w:r>
      <w:proofErr w:type="spellEnd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базы</w:t>
      </w:r>
      <w:proofErr w:type="spellEnd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данных</w:t>
      </w:r>
      <w:proofErr w:type="spellEnd"/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На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предыдущем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шаге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получена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концептуальная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модель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базы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3EF09" wp14:editId="6C837EEB">
            <wp:extent cx="4248150" cy="2057400"/>
            <wp:effectExtent l="0" t="0" r="0" b="0"/>
            <wp:docPr id="37" name="Рисунок 37" descr="https://ucarecdn.com/0762c3db-d279-4e2b-ad49-99948715246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ucarecdn.com/0762c3db-d279-4e2b-ad49-999487152460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На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модели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создается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логическая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модель,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описываются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виде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реляционных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пары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шаги: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пару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схемы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например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8A614B8" wp14:editId="01121B3E">
            <wp:extent cx="1454150" cy="1619250"/>
            <wp:effectExtent l="0" t="0" r="0" b="0"/>
            <wp:docPr id="38" name="Рисунок 38" descr="https://ucarecdn.com/fe115857-6cfa-4af8-9cb7-aed3af3f310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carecdn.com/fe115857-6cfa-4af8-9cb7-aed3af3f3103/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Разработать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структуру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информационного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столбцов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должна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включать все характеристики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информационного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полученные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этапе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концептуального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проектирования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кроме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соответствуют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других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объектов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будут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создании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связей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нашем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675B8C6" wp14:editId="43CAA65C">
            <wp:extent cx="1333500" cy="1689100"/>
            <wp:effectExtent l="0" t="0" r="0" b="6350"/>
            <wp:docPr id="39" name="Рисунок 39" descr="https://ucarecdn.com/7815f595-82af-4719-964c-7d9ee8d21ce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ucarecdn.com/7815f595-82af-4719-964c-7d9ee8d21ce5/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Реализовать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нашем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hyperlink r:id="rId28" w:history="1"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 xml:space="preserve">один ко </w:t>
        </w:r>
        <w:proofErr w:type="spellStart"/>
        <w:r w:rsidRPr="00AF6A9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многим</w:t>
        </w:r>
        <w:proofErr w:type="spellEnd"/>
      </w:hyperlink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D3E6D48" wp14:editId="72B46E5D">
            <wp:extent cx="1428750" cy="2152650"/>
            <wp:effectExtent l="0" t="0" r="0" b="0"/>
            <wp:docPr id="40" name="Рисунок 40" descr="https://ucarecdn.com/221ffcc3-59c9-462f-a67f-c3f40b5d38d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221ffcc3-59c9-462f-a67f-c3f40b5d38df/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4.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Вернуться к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описанию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концептуальной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модели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проверить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включить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какие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-то характеристики,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непривязанные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?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нашем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ничего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добавлять не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надо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Чаще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характеристики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добавляются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реализации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ко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многим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».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Продолжим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построение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схемы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1. 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Выберем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следующую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пару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7EF3259D" wp14:editId="06B2ECAF">
            <wp:extent cx="1123950" cy="1390650"/>
            <wp:effectExtent l="0" t="0" r="0" b="0"/>
            <wp:docPr id="41" name="Рисунок 41" descr="https://ucarecdn.com/ecb17c2b-d33b-4692-b98f-f7808856c41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ecb17c2b-d33b-4692-b98f-f7808856c41c/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2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Структура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информационного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объекта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сохраняем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полученные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ранее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структуры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0F6FCA8" wp14:editId="4D95EB33">
            <wp:extent cx="2819400" cy="1504950"/>
            <wp:effectExtent l="0" t="0" r="0" b="0"/>
            <wp:docPr id="42" name="Рисунок 42" descr="https://ucarecdn.com/ea2920c7-63d6-405e-95dd-f004a946493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ea2920c7-63d6-405e-95dd-f004a9464930/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3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Реализуем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«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begin"/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instrText xml:space="preserve"> HYPERLINK "https://stepik.org/lesson/308885/step/3?unit=291011" </w:instrTex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separate"/>
      </w:r>
      <w:r w:rsidRPr="00AF6A93">
        <w:rPr>
          <w:rFonts w:ascii="inherit" w:eastAsia="Times New Roman" w:hAnsi="inherit" w:cs="Arial"/>
          <w:color w:val="0000FF"/>
          <w:sz w:val="24"/>
          <w:szCs w:val="24"/>
          <w:u w:val="single"/>
          <w:lang w:eastAsia="uk-UA"/>
        </w:rPr>
        <w:t>многие</w:t>
      </w:r>
      <w:proofErr w:type="spellEnd"/>
      <w:r w:rsidRPr="00AF6A93">
        <w:rPr>
          <w:rFonts w:ascii="inherit" w:eastAsia="Times New Roman" w:hAnsi="inherit" w:cs="Arial"/>
          <w:color w:val="0000FF"/>
          <w:sz w:val="24"/>
          <w:szCs w:val="24"/>
          <w:u w:val="single"/>
          <w:lang w:eastAsia="uk-UA"/>
        </w:rPr>
        <w:t xml:space="preserve"> ко </w:t>
      </w:r>
      <w:proofErr w:type="spellStart"/>
      <w:r w:rsidRPr="00AF6A93">
        <w:rPr>
          <w:rFonts w:ascii="inherit" w:eastAsia="Times New Roman" w:hAnsi="inherit" w:cs="Arial"/>
          <w:color w:val="0000FF"/>
          <w:sz w:val="24"/>
          <w:szCs w:val="24"/>
          <w:u w:val="single"/>
          <w:lang w:eastAsia="uk-UA"/>
        </w:rPr>
        <w:t>многим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end"/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E47A65A" wp14:editId="08A5969D">
            <wp:extent cx="2990850" cy="2178050"/>
            <wp:effectExtent l="0" t="0" r="0" b="0"/>
            <wp:docPr id="43" name="Рисунок 43" descr="https://ucarecdn.com/cf766618-eb66-40bc-93a4-49e20dc5d1f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cf766618-eb66-40bc-93a4-49e20dc5d1fc/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Шаг 4</w:t>
      </w: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описании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предметной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области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хранить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заказ. Добавим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эту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характеристику в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таблицу-связку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F6A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buy_book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0DC5A510" wp14:editId="7F1CC451">
            <wp:extent cx="3067050" cy="2374900"/>
            <wp:effectExtent l="0" t="0" r="0" b="6350"/>
            <wp:docPr id="44" name="Рисунок 44" descr="https://ucarecdn.com/2dafe809-b693-499b-8179-0e021a65148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2dafe809-b693-499b-8179-0e021a65148d/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создаются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реляционные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остальных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пар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информационных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объектов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F6A93" w:rsidRPr="00AF6A93" w:rsidRDefault="00AF6A93" w:rsidP="00AF6A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AF6A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AF6A93" w:rsidRPr="00AF6A93" w:rsidRDefault="00AF6A93" w:rsidP="00AF6A9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Сопоставьте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фрагменты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концептуальной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модели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фрагментами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логической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модели</w:t>
      </w:r>
      <w:proofErr w:type="spellEnd"/>
      <w:r w:rsidRPr="00AF6A9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725A0C89" wp14:editId="770EA035">
            <wp:extent cx="1104900" cy="1276350"/>
            <wp:effectExtent l="0" t="0" r="0" b="0"/>
            <wp:docPr id="45" name="Рисунок 45" descr="https://ucarecdn.com/63f14f8d-c07b-4eb2-8b0d-39014e7889b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carecdn.com/63f14f8d-c07b-4eb2-8b0d-39014e7889b9/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039FC6AE" wp14:editId="25791B9F">
            <wp:extent cx="1111250" cy="1308100"/>
            <wp:effectExtent l="0" t="0" r="0" b="6350"/>
            <wp:docPr id="46" name="Рисунок 46" descr="https://ucarecdn.com/0eebcf30-ce39-4437-bd26-e1fb708dce4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carecdn.com/0eebcf30-ce39-4437-bd26-e1fb708dce42/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2395ABB3" wp14:editId="71EB72AF">
            <wp:extent cx="1092200" cy="1295400"/>
            <wp:effectExtent l="0" t="0" r="0" b="0"/>
            <wp:docPr id="47" name="Рисунок 47" descr="https://ucarecdn.com/e6f8d7c5-fd8b-4189-acf1-dfac5b2acac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carecdn.com/e6f8d7c5-fd8b-4189-acf1-dfac5b2acac3/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3FE8A521" wp14:editId="1AFBF9EA">
            <wp:extent cx="1123950" cy="1289050"/>
            <wp:effectExtent l="0" t="0" r="0" b="6350"/>
            <wp:docPr id="48" name="Рисунок 48" descr="https://ucarecdn.com/408276d9-fc35-406b-b458-fdeb3631a8d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ucarecdn.com/408276d9-fc35-406b-b458-fdeb3631a8d3/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5B13B82E" wp14:editId="415D5E95">
            <wp:extent cx="1416050" cy="2343150"/>
            <wp:effectExtent l="0" t="0" r="0" b="0"/>
            <wp:docPr id="49" name="Рисунок 49" descr="https://ucarecdn.com/9417a2d4-a6ed-4d1a-8136-25e1730dfa8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ucarecdn.com/9417a2d4-a6ed-4d1a-8136-25e1730dfa89/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1E8DAAB5" wp14:editId="215744E9">
            <wp:extent cx="1511300" cy="2374900"/>
            <wp:effectExtent l="0" t="0" r="0" b="6350"/>
            <wp:docPr id="50" name="Рисунок 50" descr="https://ucarecdn.com/93ef566a-be10-49ed-8eba-ce13984edb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ucarecdn.com/93ef566a-be10-49ed-8eba-ce13984edb18/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lastRenderedPageBreak/>
        <w:drawing>
          <wp:inline distT="0" distB="0" distL="0" distR="0" wp14:anchorId="3BDAAE1B" wp14:editId="7B01D095">
            <wp:extent cx="2857500" cy="2298700"/>
            <wp:effectExtent l="0" t="0" r="0" b="6350"/>
            <wp:docPr id="51" name="Рисунок 51" descr="https://ucarecdn.com/20b5d1b2-d836-4193-b30e-e98b4710e30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ucarecdn.com/20b5d1b2-d836-4193-b30e-e98b4710e306/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C5" w:rsidRDefault="00AF6A93" w:rsidP="00AF6A93">
      <w:pPr>
        <w:pBdr>
          <w:bottom w:val="doub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uk-UA"/>
        </w:rPr>
      </w:pPr>
      <w:r w:rsidRPr="00AF6A93">
        <w:rPr>
          <w:rFonts w:ascii="Arial" w:eastAsia="Times New Roman" w:hAnsi="Arial" w:cs="Arial"/>
          <w:noProof/>
          <w:color w:val="000000"/>
          <w:sz w:val="26"/>
          <w:szCs w:val="26"/>
          <w:lang w:eastAsia="uk-UA"/>
        </w:rPr>
        <w:drawing>
          <wp:inline distT="0" distB="0" distL="0" distR="0" wp14:anchorId="4F561F2B" wp14:editId="104E93DE">
            <wp:extent cx="1447800" cy="2178050"/>
            <wp:effectExtent l="0" t="0" r="0" b="0"/>
            <wp:docPr id="52" name="Рисунок 52" descr="https://ucarecdn.com/b5d54c61-45f0-4c76-b13b-674b12f8a3a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carecdn.com/b5d54c61-45f0-4c76-b13b-674b12f8a3aa/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A93" w:rsidRPr="00AF6A93" w:rsidRDefault="00AF6A93" w:rsidP="00AF6A9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val="en-US" w:eastAsia="uk-UA"/>
        </w:rPr>
      </w:pPr>
      <w:bookmarkStart w:id="0" w:name="_GoBack"/>
      <w:bookmarkEnd w:id="0"/>
    </w:p>
    <w:sectPr w:rsidR="00AF6A93" w:rsidRPr="00AF6A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82A"/>
    <w:multiLevelType w:val="multilevel"/>
    <w:tmpl w:val="AC06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47695C"/>
    <w:multiLevelType w:val="multilevel"/>
    <w:tmpl w:val="6E5E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A579B2"/>
    <w:multiLevelType w:val="multilevel"/>
    <w:tmpl w:val="0050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AF3156"/>
    <w:multiLevelType w:val="multilevel"/>
    <w:tmpl w:val="E3F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8C2679"/>
    <w:multiLevelType w:val="multilevel"/>
    <w:tmpl w:val="7912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64218D"/>
    <w:multiLevelType w:val="multilevel"/>
    <w:tmpl w:val="B01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42"/>
    <w:rsid w:val="000A3389"/>
    <w:rsid w:val="00375DD6"/>
    <w:rsid w:val="004767B7"/>
    <w:rsid w:val="00865B42"/>
    <w:rsid w:val="00A829C5"/>
    <w:rsid w:val="00AF6A93"/>
    <w:rsid w:val="00C6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DD173"/>
  <w15:chartTrackingRefBased/>
  <w15:docId w15:val="{F33BF1B7-BB57-4BCE-9124-509A91A5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905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1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50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77674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8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55777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12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88757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271680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209828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309218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743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572811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9226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9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69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1053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785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04707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8503954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8660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816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32061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2453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541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2993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8351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0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985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172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epik.org/lesson/308891/step/13?unit=291017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9.jpeg"/><Relationship Id="rId39" Type="http://schemas.openxmlformats.org/officeDocument/2006/relationships/image" Target="media/image21.jpeg"/><Relationship Id="rId21" Type="http://schemas.openxmlformats.org/officeDocument/2006/relationships/image" Target="media/image6.jpeg"/><Relationship Id="rId34" Type="http://schemas.openxmlformats.org/officeDocument/2006/relationships/image" Target="media/image16.jpeg"/><Relationship Id="rId42" Type="http://schemas.openxmlformats.org/officeDocument/2006/relationships/fontTable" Target="fontTable.xml"/><Relationship Id="rId7" Type="http://schemas.openxmlformats.org/officeDocument/2006/relationships/hyperlink" Target="https://stepik.org/lesson/308891/step/7?unit=291017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control" Target="activeX/activeX1.xml"/><Relationship Id="rId29" Type="http://schemas.openxmlformats.org/officeDocument/2006/relationships/image" Target="media/image11.jpeg"/><Relationship Id="rId41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91/step/6?unit=291017" TargetMode="External"/><Relationship Id="rId11" Type="http://schemas.openxmlformats.org/officeDocument/2006/relationships/hyperlink" Target="https://stepik.org/lesson/308891/step/11?unit=291017" TargetMode="External"/><Relationship Id="rId24" Type="http://schemas.openxmlformats.org/officeDocument/2006/relationships/control" Target="activeX/activeX3.xml"/><Relationship Id="rId32" Type="http://schemas.openxmlformats.org/officeDocument/2006/relationships/image" Target="media/image14.jpeg"/><Relationship Id="rId37" Type="http://schemas.openxmlformats.org/officeDocument/2006/relationships/image" Target="media/image19.jpeg"/><Relationship Id="rId40" Type="http://schemas.openxmlformats.org/officeDocument/2006/relationships/image" Target="media/image22.jpeg"/><Relationship Id="rId5" Type="http://schemas.openxmlformats.org/officeDocument/2006/relationships/hyperlink" Target="https://stepik.org/lesson/308891/step/5?unit=291017" TargetMode="External"/><Relationship Id="rId15" Type="http://schemas.openxmlformats.org/officeDocument/2006/relationships/image" Target="media/image1.jpeg"/><Relationship Id="rId23" Type="http://schemas.openxmlformats.org/officeDocument/2006/relationships/image" Target="media/image7.jpeg"/><Relationship Id="rId28" Type="http://schemas.openxmlformats.org/officeDocument/2006/relationships/hyperlink" Target="https://stepik.org/lesson/308885/step/2?unit=291011" TargetMode="External"/><Relationship Id="rId36" Type="http://schemas.openxmlformats.org/officeDocument/2006/relationships/image" Target="media/image18.jpeg"/><Relationship Id="rId10" Type="http://schemas.openxmlformats.org/officeDocument/2006/relationships/hyperlink" Target="https://stepik.org/lesson/308891/step/10?unit=291017" TargetMode="External"/><Relationship Id="rId19" Type="http://schemas.openxmlformats.org/officeDocument/2006/relationships/image" Target="media/image5.wmf"/><Relationship Id="rId31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91/step/9?unit=291017" TargetMode="External"/><Relationship Id="rId14" Type="http://schemas.openxmlformats.org/officeDocument/2006/relationships/hyperlink" Target="https://stepik.org/lesson/308891/step/14?unit=291017" TargetMode="External"/><Relationship Id="rId22" Type="http://schemas.openxmlformats.org/officeDocument/2006/relationships/control" Target="activeX/activeX2.xml"/><Relationship Id="rId27" Type="http://schemas.openxmlformats.org/officeDocument/2006/relationships/image" Target="media/image10.jpeg"/><Relationship Id="rId30" Type="http://schemas.openxmlformats.org/officeDocument/2006/relationships/image" Target="media/image12.jpeg"/><Relationship Id="rId35" Type="http://schemas.openxmlformats.org/officeDocument/2006/relationships/image" Target="media/image17.jpeg"/><Relationship Id="rId43" Type="http://schemas.openxmlformats.org/officeDocument/2006/relationships/theme" Target="theme/theme1.xml"/><Relationship Id="rId8" Type="http://schemas.openxmlformats.org/officeDocument/2006/relationships/hyperlink" Target="https://stepik.org/lesson/308891/step/8?unit=29101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epik.org/lesson/308891/step/12?unit=291017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8.jpeg"/><Relationship Id="rId33" Type="http://schemas.openxmlformats.org/officeDocument/2006/relationships/image" Target="media/image15.jpeg"/><Relationship Id="rId38" Type="http://schemas.openxmlformats.org/officeDocument/2006/relationships/image" Target="media/image20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5203</Words>
  <Characters>2966</Characters>
  <Application>Microsoft Office Word</Application>
  <DocSecurity>0</DocSecurity>
  <Lines>24</Lines>
  <Paragraphs>16</Paragraphs>
  <ScaleCrop>false</ScaleCrop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6</cp:revision>
  <dcterms:created xsi:type="dcterms:W3CDTF">2022-08-01T12:36:00Z</dcterms:created>
  <dcterms:modified xsi:type="dcterms:W3CDTF">2022-08-01T13:03:00Z</dcterms:modified>
</cp:coreProperties>
</file>