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Предметная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область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состоит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из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совокупности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факультетов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результатам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Единого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государственного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экзамена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(ЕГЭ).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образовательная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относится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факультету,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ЕГЭ,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этим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предметам,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приемную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комиссию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подают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может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выбрать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несколько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(но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более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трех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).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заявлении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фамилия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также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получил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он медаль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обучение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школе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значок ГТО и пр.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этом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за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дополнительный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предоставляет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сертификат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с результатами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сдачи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 ЕГЭ.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Если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выбирает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 то у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обязательно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сданы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эту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причем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должен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быть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меньше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Зачисление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осуществляется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так: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сначала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вычисляется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затем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сортируются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порядке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убывания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отбираются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первые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 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мест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определенному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планом набора.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Запросы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предметной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области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:</w:t>
      </w:r>
    </w:p>
    <w:p w:rsidR="006577DC" w:rsidRPr="006577DC" w:rsidRDefault="00FB6B9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5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хотят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B6B9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6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B6B9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7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статистическую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информацию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  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B6B9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8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минимальные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предмету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превышают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заданное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значение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B6B9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9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.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имеют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самый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большой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план набора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B6B9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0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сколько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дополнительных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получит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каждый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B6B9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1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конкурс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B6B9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2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 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для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поступления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необходимы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два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определенных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предмета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B6B9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3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Посчитать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количество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баллов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каждого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абитуриента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каждую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по результатам ЕГЭ</w:t>
        </w:r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FB6B99" w:rsidP="006577D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hyperlink r:id="rId14" w:history="1"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Вывести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абитуриентов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,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которые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не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могут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быть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зачислены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на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образовательную</w:t>
        </w:r>
        <w:proofErr w:type="spellEnd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 xml:space="preserve"> </w:t>
        </w:r>
        <w:proofErr w:type="spellStart"/>
        <w:r w:rsidR="006577DC" w:rsidRPr="006577D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uk-UA"/>
          </w:rPr>
          <w:t>программу</w:t>
        </w:r>
        <w:proofErr w:type="spellEnd"/>
      </w:hyperlink>
      <w:r w:rsidR="006577DC"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</w:t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Концептуальная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 wp14:anchorId="737E3436" wp14:editId="432BCD27">
            <wp:extent cx="2768600" cy="2990850"/>
            <wp:effectExtent l="0" t="0" r="0" b="0"/>
            <wp:docPr id="1" name="Рисунок 1" descr="https://ucarecdn.com/b39b62db-8870-428b-a279-e5e0d5241195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b39b62db-8870-428b-a279-e5e0d5241195/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240" w:after="240" w:line="240" w:lineRule="auto"/>
        <w:outlineLvl w:val="2"/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Логическая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схема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базы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8"/>
          <w:szCs w:val="28"/>
          <w:lang w:eastAsia="uk-UA"/>
        </w:rPr>
        <w:t>данных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4BA5E9FC" wp14:editId="3C235025">
            <wp:extent cx="6108700" cy="3371850"/>
            <wp:effectExtent l="0" t="0" r="6350" b="0"/>
            <wp:docPr id="2" name="Рисунок 2" descr="https://ucarecdn.com/12fe86b0-6e53-4d8b-ba52-64f48d692adb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carecdn.com/12fe86b0-6e53-4d8b-ba52-64f48d692adb/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7DC" w:rsidRPr="006577DC" w:rsidRDefault="006577DC" w:rsidP="006577DC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Структура и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наполнение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таблиц</w:t>
      </w:r>
      <w:proofErr w:type="spellEnd"/>
    </w:p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department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4"/>
        <w:gridCol w:w="3202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name_department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Инженерная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школа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Школа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естественных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19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name_subject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Русский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язык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Математика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Физика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 (в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указан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план набора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4824"/>
        <w:gridCol w:w="1954"/>
        <w:gridCol w:w="79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name_program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department_id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plan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информатика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Математика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компьютерные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науки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Прикладная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Мехатроника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и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робототехника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br/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2259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name_enrollee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VARCHAR(50)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Баранов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Павел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Абрамова Катя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Семенов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Иван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Яковлева Галина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Попов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Илья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Степанова </w:t>
            </w: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Дарья</w:t>
            </w:r>
            <w:proofErr w:type="spellEnd"/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lastRenderedPageBreak/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все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которые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учитываются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поступлении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университет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указывается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которое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добавляется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к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сумме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баллов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предметам ЕГЭ при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расчете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общего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1"/>
        <w:gridCol w:w="3050"/>
        <w:gridCol w:w="1020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name_achievement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bonus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VARCHAR(30)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Серебряная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медаль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Золотой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Серебряный</w:t>
            </w:r>
            <w:proofErr w:type="spellEnd"/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 xml:space="preserve"> значок ГТО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enrollee_achievement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содержится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о том,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достижения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имеют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8"/>
        <w:gridCol w:w="1568"/>
        <w:gridCol w:w="2101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enrollee_achiev_id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achievement_id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(в таблице указано,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какие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предметы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необходимы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последнем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столбце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–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предмету 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образовательной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4"/>
        <w:gridCol w:w="1621"/>
        <w:gridCol w:w="1487"/>
        <w:gridCol w:w="151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min_result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45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включает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, на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какую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хочет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поступить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5"/>
        <w:gridCol w:w="1621"/>
        <w:gridCol w:w="1568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program_id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lastRenderedPageBreak/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</w:tr>
    </w:tbl>
    <w:p w:rsidR="006577DC" w:rsidRPr="006577DC" w:rsidRDefault="006577DC" w:rsidP="006577DC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Таблица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 </w:t>
      </w:r>
      <w:proofErr w:type="spellStart"/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enrollee_subject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(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баллы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ЕГЭ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каждого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абитуриента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):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1"/>
        <w:gridCol w:w="1568"/>
        <w:gridCol w:w="1487"/>
        <w:gridCol w:w="954"/>
      </w:tblGrid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enrollee_id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subject_id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9A9A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proofErr w:type="spellStart"/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uk-UA"/>
              </w:rPr>
              <w:t>result</w:t>
            </w:r>
            <w:proofErr w:type="spellEnd"/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 PRIMARY KEY</w:t>
            </w: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br/>
              <w:t>AUTO_INCREMENT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CDCDC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vertAlign w:val="superscript"/>
                <w:lang w:eastAsia="uk-UA"/>
              </w:rPr>
              <w:t>INT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81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86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70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65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67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90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92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9F9F9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88</w:t>
            </w:r>
          </w:p>
        </w:tc>
      </w:tr>
      <w:tr w:rsidR="006577DC" w:rsidRPr="006577DC" w:rsidTr="006577D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35" w:type="dxa"/>
              <w:left w:w="150" w:type="dxa"/>
              <w:bottom w:w="135" w:type="dxa"/>
              <w:right w:w="150" w:type="dxa"/>
            </w:tcMar>
            <w:vAlign w:val="center"/>
            <w:hideMark/>
          </w:tcPr>
          <w:p w:rsidR="006577DC" w:rsidRPr="006577DC" w:rsidRDefault="006577DC" w:rsidP="006577DC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</w:pPr>
            <w:r w:rsidRPr="006577DC">
              <w:rPr>
                <w:rFonts w:ascii="Arial" w:eastAsia="Times New Roman" w:hAnsi="Arial" w:cs="Arial"/>
                <w:color w:val="222222"/>
                <w:sz w:val="24"/>
                <w:szCs w:val="24"/>
                <w:lang w:eastAsia="uk-UA"/>
              </w:rPr>
              <w:t>94</w:t>
            </w:r>
          </w:p>
        </w:tc>
      </w:tr>
    </w:tbl>
    <w:p w:rsidR="006577DC" w:rsidRPr="006577DC" w:rsidRDefault="006577DC" w:rsidP="006577DC">
      <w:pPr>
        <w:pBdr>
          <w:bottom w:val="double" w:sz="6" w:space="1" w:color="auto"/>
        </w:pBd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lastRenderedPageBreak/>
        <w:t>Пояснение</w:t>
      </w:r>
      <w:proofErr w:type="spellEnd"/>
      <w:r w:rsidRPr="006577DC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. 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Для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всех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внешних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ключей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базе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данных</w:t>
      </w:r>
      <w:proofErr w:type="spellEnd"/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 xml:space="preserve"> установлено </w:t>
      </w:r>
      <w:r w:rsidRPr="006577DC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ON DELETE CASCADE</w:t>
      </w:r>
      <w:r w:rsidRPr="006577DC">
        <w:rPr>
          <w:rFonts w:ascii="Arial" w:eastAsia="Times New Roman" w:hAnsi="Arial" w:cs="Arial"/>
          <w:color w:val="222222"/>
          <w:sz w:val="24"/>
          <w:szCs w:val="24"/>
          <w:lang w:eastAsia="uk-UA"/>
        </w:rPr>
        <w:t>. </w:t>
      </w:r>
    </w:p>
    <w:p w:rsidR="00D2077F" w:rsidRPr="00D2077F" w:rsidRDefault="00D2077F" w:rsidP="00D2077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3022600" cy="2298700"/>
            <wp:effectExtent l="0" t="0" r="6350" b="6350"/>
            <wp:docPr id="3" name="Рисунок 3" descr="https://ucarecdn.com/5bafc977-00f6-4709-80b1-1ff175681d1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5bafc977-00f6-4709-80b1-1ff175681d19/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D2077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D2077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D2077F" w:rsidRPr="00D2077F" w:rsidRDefault="00D2077F" w:rsidP="00D2077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хотят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поступать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на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образовательную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программу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«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» в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фамилиям</w:t>
      </w:r>
      <w:proofErr w:type="spellEnd"/>
      <w:r w:rsidRPr="00D2077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D2077F" w:rsidRPr="00D2077F" w:rsidRDefault="00D2077F" w:rsidP="00D207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enrollee</w:t>
      </w:r>
      <w:proofErr w:type="spellEnd"/>
      <w:r w:rsidRPr="00D2077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D2077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name_program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department_id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plan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информатика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2             | 1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2          | Математика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компьютерные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науки     | 2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1             | 2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Мехатроника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робототехника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    | 3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name_enrollee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 | Баранов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Павел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| Абрамова Катя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 | Семенов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Иван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| Яковлева Галина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5           | Попов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Илья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6           | Степанова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Дарья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-------------+-----------------+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</w:t>
      </w:r>
      <w:proofErr w:type="spellEnd"/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enrollee_id</w:t>
      </w:r>
      <w:proofErr w:type="spellEnd"/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 | 3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 | 4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 | 1          | 1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 | 2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 | 1          | 2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 | 1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| 7                   | 2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 | 4          | 3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 | 3          | 4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 | 3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 | 4          | 5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 | 2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13                  | 3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14                  | 4          | 6           |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uk-UA"/>
        </w:rPr>
      </w:pPr>
      <w:r w:rsidRPr="00D2077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D2077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---------------------+------------+-------------+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r w:rsidRPr="00D2077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program_enrollee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D2077F" w:rsidRPr="00D2077F" w:rsidRDefault="00D2077F" w:rsidP="00D207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Мехатроника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 xml:space="preserve"> и </w:t>
      </w:r>
      <w:proofErr w:type="spellStart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робототехника</w:t>
      </w:r>
      <w:proofErr w:type="spellEnd"/>
      <w:r w:rsidRPr="00D2077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D2077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D2077F" w:rsidRPr="00D2077F" w:rsidRDefault="00D2077F" w:rsidP="00D2077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D2077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D2077F" w:rsidRPr="00D2077F" w:rsidRDefault="00D2077F" w:rsidP="00D2077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D2077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D2077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».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lastRenderedPageBreak/>
        <w:drawing>
          <wp:inline distT="0" distB="0" distL="0" distR="0">
            <wp:extent cx="2952750" cy="2514600"/>
            <wp:effectExtent l="0" t="0" r="0" b="0"/>
            <wp:docPr id="4" name="Рисунок 4" descr="https://ucarecdn.com/8b1f2861-3ed6-4533-9ed0-10fde1ec0f92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8b1f2861-3ed6-4533-9ed0-10fde1ec0f92/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647" w:rsidRPr="00410647" w:rsidRDefault="00410647" w:rsidP="004106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410647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410647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410647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410647" w:rsidRPr="00410647" w:rsidRDefault="00410647" w:rsidP="00410647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 на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для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поступления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необходим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 «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». 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410647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10647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LIKE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subject_id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Информатика</w:t>
      </w:r>
      <w:proofErr w:type="spellEnd"/>
      <w:r w:rsidRPr="00410647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410647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10647" w:rsidRPr="00410647" w:rsidRDefault="00410647" w:rsidP="004106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10647" w:rsidRPr="00410647" w:rsidRDefault="00410647" w:rsidP="00410647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10647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18</w:t>
      </w:r>
    </w:p>
    <w:p w:rsidR="00410647" w:rsidRPr="00410647" w:rsidRDefault="00410647" w:rsidP="00410647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410647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10647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F004F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Выведите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абитуриентов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сдавших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ЕГЭ по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предмету,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максимальное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минимальное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и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баллов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 предмету ЕГЭ.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Вычисляемые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столбцы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названию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предмета в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алфавитном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порядке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округлить до одного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знака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после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запятой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98D07FD" wp14:editId="0E1965AF">
            <wp:extent cx="1511300" cy="2057400"/>
            <wp:effectExtent l="0" t="0" r="0" b="0"/>
            <wp:docPr id="5" name="Рисунок 5" descr="https://ucarecdn.com/b519096f-729d-43ef-b4b2-a752f816984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carecdn.com/b519096f-729d-43ef-b4b2-a752f8169843/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3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4FF" w:rsidRPr="00F004FF" w:rsidRDefault="00F004FF" w:rsidP="00F004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F004F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F004F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F004F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 </w:t>
      </w:r>
    </w:p>
    <w:p w:rsidR="00F004FF" w:rsidRPr="00F004FF" w:rsidRDefault="00F004FF" w:rsidP="00F004F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Выведите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абитуриентов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сдавших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ЕГЭ по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каждому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предмету,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максимальное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минимальное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и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баллов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 предмету ЕГЭ.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Вычисляемые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столбцы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Максимум</w:t>
      </w:r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, </w:t>
      </w:r>
      <w:proofErr w:type="spellStart"/>
      <w:r w:rsidRPr="00F004FF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отсортировать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названию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предмета в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алфавитном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порядке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значение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округлить до одного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знака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после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запятой</w:t>
      </w:r>
      <w:proofErr w:type="spellEnd"/>
      <w:r w:rsidRPr="00F004F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.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COUNT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enrollee_id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Количество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'Максимум'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Минимум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ROUND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AVG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result</w:t>
      </w:r>
      <w:proofErr w:type="spellEnd"/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proofErr w:type="spellStart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Среднее</w:t>
      </w:r>
      <w:proofErr w:type="spellEnd"/>
      <w:r w:rsidRPr="00F004FF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r w:rsidRPr="00F004F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.subject_id</w:t>
      </w:r>
      <w:proofErr w:type="spellEnd"/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lastRenderedPageBreak/>
        <w:t>10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004F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004FF" w:rsidRPr="00F004FF" w:rsidRDefault="00F004FF" w:rsidP="00F004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004FF" w:rsidRPr="00F004FF" w:rsidRDefault="00F004FF" w:rsidP="00F004F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004F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F004FF" w:rsidRPr="00F004FF" w:rsidRDefault="00F004FF" w:rsidP="00F004F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*</w:t>
      </w:r>
      <w:r w:rsidRPr="00F004F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enrollee_subject</w:t>
      </w:r>
      <w:proofErr w:type="spellEnd"/>
      <w:r w:rsidRPr="00F004F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для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которых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минимальный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ЕГЭ по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каждому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предмету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больше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или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равен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40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баллам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алфавиту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Фрагмент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485900" cy="2438400"/>
            <wp:effectExtent l="0" t="0" r="0" b="0"/>
            <wp:docPr id="6" name="Рисунок 6" descr="https://ucarecdn.com/c159caa8-0d39-41f8-b5bf-7ccb16669df9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ucarecdn.com/c159caa8-0d39-41f8-b5bf-7ccb16669df9/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471A4F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471A4F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471A4F" w:rsidRPr="00471A4F" w:rsidRDefault="00471A4F" w:rsidP="00471A4F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образовательные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для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которых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минимальный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ЕГЭ по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каждому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предмету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больше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или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равен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40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баллам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Программы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алфавиту</w:t>
      </w:r>
      <w:proofErr w:type="spellEnd"/>
      <w:r w:rsidRPr="00471A4F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Результат</w:t>
      </w:r>
    </w:p>
    <w:p w:rsidR="00471A4F" w:rsidRPr="00471A4F" w:rsidRDefault="00471A4F" w:rsidP="00471A4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Наполнение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таблиц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</w:t>
      </w:r>
      <w:proofErr w:type="spellEnd"/>
      <w:r w:rsidRPr="00471A4F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, </w:t>
      </w:r>
      <w:proofErr w:type="spellStart"/>
      <w:r w:rsidRPr="00471A4F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 xml:space="preserve">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name_program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department_id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plan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1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математика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информатика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2             | 1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2          | Математика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компьютерные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науки     | 2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3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Прикладная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        | 1             | 2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4         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Мехатроника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и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робототехника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        | 1             | 3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------------+-------------------------------------+---------------+------+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таблица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program_subject_id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program_id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subject_id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 </w:t>
      </w:r>
      <w:proofErr w:type="spellStart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min_result</w:t>
      </w:r>
      <w:proofErr w:type="spellEnd"/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 xml:space="preserve">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                  | 1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2                  | 1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3                  | 1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4                  | 2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5                  | 2          | 2          | 50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6                  | 2          | 4          | 60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7                  | 3          | 1          | 30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8                  | 3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9                  | 3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10                 | 4          | 1          | 40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11                 | 4          | 2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t>| 12                 | 4          | 3          | 45         |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</w:pPr>
      <w:r w:rsidRPr="00471A4F">
        <w:rPr>
          <w:rFonts w:ascii="Courier New" w:eastAsia="Times New Roman" w:hAnsi="Courier New" w:cs="Courier New"/>
          <w:color w:val="000000"/>
          <w:shd w:val="clear" w:color="auto" w:fill="F3F4F6"/>
          <w:lang w:eastAsia="uk-UA"/>
        </w:rPr>
        <w:lastRenderedPageBreak/>
        <w:t>+</w:t>
      </w:r>
      <w:r w:rsidRPr="00471A4F">
        <w:rPr>
          <w:rFonts w:ascii="Courier New" w:eastAsia="Times New Roman" w:hAnsi="Courier New" w:cs="Courier New"/>
          <w:color w:val="880000"/>
          <w:shd w:val="clear" w:color="auto" w:fill="F3F4F6"/>
          <w:lang w:eastAsia="uk-UA"/>
        </w:rPr>
        <w:t>--------------------+------------+------------+------------+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HAVING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MIN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&gt;=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            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inner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using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DISTINCT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23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24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25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26</w:t>
      </w:r>
    </w:p>
    <w:p w:rsidR="00471A4F" w:rsidRPr="00471A4F" w:rsidRDefault="00471A4F" w:rsidP="00471A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r w:rsidRPr="00471A4F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NOT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IN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program_id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program_subject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min_result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&lt; </w:t>
      </w:r>
      <w:r w:rsidRPr="00471A4F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40</w:t>
      </w:r>
      <w:r w:rsidRPr="00471A4F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471A4F" w:rsidRPr="00471A4F" w:rsidRDefault="00471A4F" w:rsidP="00471A4F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471A4F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27</w:t>
      </w:r>
    </w:p>
    <w:p w:rsidR="00471A4F" w:rsidRPr="00471A4F" w:rsidRDefault="00471A4F" w:rsidP="00471A4F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471A4F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471A4F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315226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образовательные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программы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которые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имеют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самый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большой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план набора, </w:t>
      </w:r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вместе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этой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величиной</w:t>
      </w:r>
      <w:proofErr w:type="spellEnd"/>
      <w:r w:rsidRPr="00315226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.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 xml:space="preserve">Фрагмент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315226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315226" w:rsidRPr="00315226" w:rsidRDefault="00315226" w:rsidP="00315226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315226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>
            <wp:extent cx="1314450" cy="1219200"/>
            <wp:effectExtent l="0" t="0" r="0" b="0"/>
            <wp:docPr id="7" name="Рисунок 7" descr="https://ucarecdn.com/c59b5da0-f7bc-47ae-bd7d-882a3ccd84a3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carecdn.com/c59b5da0-f7bc-47ae-bd7d-882a3ccd84a3/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MAX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2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LIMIT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&gt;=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ALL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14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WITH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15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,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16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 RANK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OVER 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DESC</w:t>
      </w:r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17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      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18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plan</w:t>
      </w:r>
      <w:proofErr w:type="spellEnd"/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19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p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20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WHERE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g = </w:t>
      </w:r>
      <w:r w:rsidRPr="00315226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21</w:t>
      </w:r>
    </w:p>
    <w:p w:rsidR="00315226" w:rsidRPr="00315226" w:rsidRDefault="00315226" w:rsidP="00315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315226" w:rsidRPr="00315226" w:rsidRDefault="00315226" w:rsidP="00315226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315226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22</w:t>
      </w:r>
    </w:p>
    <w:p w:rsidR="00315226" w:rsidRPr="00315226" w:rsidRDefault="00315226" w:rsidP="00315226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315226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program</w:t>
      </w:r>
      <w:proofErr w:type="spellEnd"/>
      <w:r w:rsidRPr="00315226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FB6B99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Посчитать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,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сколько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дополнительных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баллов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получит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каждый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абитуриент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Столбец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с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дополнительными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баллами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назвать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 </w:t>
      </w:r>
      <w:r w:rsidRPr="00FB6B99">
        <w:rPr>
          <w:rFonts w:ascii="Courier New" w:eastAsia="Times New Roman" w:hAnsi="Courier New" w:cs="Courier New"/>
          <w:b/>
          <w:bCs/>
          <w:color w:val="000000"/>
          <w:bdr w:val="single" w:sz="6" w:space="2" w:color="ECEDF1" w:frame="1"/>
          <w:shd w:val="clear" w:color="auto" w:fill="F3F4F6"/>
          <w:lang w:eastAsia="uk-UA"/>
        </w:rPr>
        <w:t>Бонус</w:t>
      </w:r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.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Информацию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вывести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отсортированном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по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фамилиям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виде.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lastRenderedPageBreak/>
        <w:t xml:space="preserve">Фрагмент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логической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схемы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базы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данных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: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noProof/>
          <w:color w:val="222222"/>
          <w:sz w:val="24"/>
          <w:szCs w:val="24"/>
          <w:lang w:eastAsia="uk-UA"/>
        </w:rPr>
        <w:drawing>
          <wp:inline distT="0" distB="0" distL="0" distR="0" wp14:anchorId="1E3A142A" wp14:editId="10F9EF97">
            <wp:extent cx="2736850" cy="2057400"/>
            <wp:effectExtent l="0" t="0" r="6350" b="0"/>
            <wp:docPr id="8" name="Рисунок 8" descr="https://ucarecdn.com/4bd9ba3f-142d-436f-9207-6512de694370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carecdn.com/4bd9ba3f-142d-436f-9207-6512de694370/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8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B99" w:rsidRPr="00FB6B99" w:rsidRDefault="00FB6B99" w:rsidP="00FB6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B6B9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Пояснение</w:t>
      </w:r>
      <w:proofErr w:type="spellEnd"/>
    </w:p>
    <w:p w:rsidR="00FB6B99" w:rsidRPr="00FB6B99" w:rsidRDefault="00FB6B99" w:rsidP="00FB6B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7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uk-UA"/>
        </w:rPr>
      </w:pPr>
      <w:proofErr w:type="spellStart"/>
      <w:r w:rsidRPr="00FB6B9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>Связанные</w:t>
      </w:r>
      <w:proofErr w:type="spellEnd"/>
      <w:r w:rsidRPr="00FB6B99">
        <w:rPr>
          <w:rFonts w:ascii="Arial" w:eastAsia="Times New Roman" w:hAnsi="Arial" w:cs="Arial"/>
          <w:b/>
          <w:bCs/>
          <w:color w:val="222222"/>
          <w:sz w:val="24"/>
          <w:szCs w:val="24"/>
          <w:lang w:eastAsia="uk-UA"/>
        </w:rPr>
        <w:t xml:space="preserve"> шаги</w:t>
      </w: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color w:val="222222"/>
          <w:sz w:val="24"/>
          <w:szCs w:val="24"/>
          <w:lang w:eastAsia="uk-UA"/>
        </w:rPr>
      </w:pPr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 xml:space="preserve">Текст </w:t>
      </w:r>
      <w:proofErr w:type="spellStart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задания</w:t>
      </w:r>
      <w:proofErr w:type="spellEnd"/>
      <w:r w:rsidRPr="00FB6B99">
        <w:rPr>
          <w:rFonts w:ascii="inherit" w:eastAsia="Times New Roman" w:hAnsi="inherit" w:cs="Arial"/>
          <w:b/>
          <w:bCs/>
          <w:color w:val="222222"/>
          <w:sz w:val="24"/>
          <w:szCs w:val="24"/>
          <w:lang w:eastAsia="uk-UA"/>
        </w:rPr>
        <w:t> </w:t>
      </w:r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(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чтобы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не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прокручивать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страницу</w:t>
      </w:r>
      <w:proofErr w:type="spellEnd"/>
      <w:r w:rsidRPr="00FB6B99">
        <w:rPr>
          <w:rFonts w:ascii="inherit" w:eastAsia="Times New Roman" w:hAnsi="inherit" w:cs="Arial"/>
          <w:color w:val="222222"/>
          <w:sz w:val="24"/>
          <w:szCs w:val="24"/>
          <w:lang w:eastAsia="uk-UA"/>
        </w:rPr>
        <w:t>) :</w:t>
      </w:r>
    </w:p>
    <w:p w:rsidR="00FB6B99" w:rsidRPr="00FB6B99" w:rsidRDefault="00FB6B99" w:rsidP="00FB6B99">
      <w:pPr>
        <w:shd w:val="clear" w:color="auto" w:fill="FFFFFF"/>
        <w:spacing w:before="240" w:after="240" w:line="240" w:lineRule="auto"/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</w:pP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Посчитать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,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сколько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дополнительных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баллов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получит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каждый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абитуриент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Столбец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с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дополнительными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баллами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назвать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 </w:t>
      </w:r>
      <w:r w:rsidRPr="00FB6B99">
        <w:rPr>
          <w:rFonts w:ascii="Courier New" w:eastAsia="Times New Roman" w:hAnsi="Courier New" w:cs="Courier New"/>
          <w:b/>
          <w:bCs/>
          <w:i/>
          <w:iCs/>
          <w:color w:val="000000"/>
          <w:bdr w:val="single" w:sz="6" w:space="2" w:color="ECEDF1" w:frame="1"/>
          <w:shd w:val="clear" w:color="auto" w:fill="F3F4F6"/>
          <w:lang w:eastAsia="uk-UA"/>
        </w:rPr>
        <w:t>Бонус</w:t>
      </w:r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.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Информацию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вывести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отсортированном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по </w:t>
      </w:r>
      <w:proofErr w:type="spellStart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>фамилиям</w:t>
      </w:r>
      <w:proofErr w:type="spellEnd"/>
      <w:r w:rsidRPr="00FB6B99">
        <w:rPr>
          <w:rFonts w:ascii="inherit" w:eastAsia="Times New Roman" w:hAnsi="inherit" w:cs="Arial"/>
          <w:i/>
          <w:iCs/>
          <w:color w:val="6F6F6F"/>
          <w:sz w:val="24"/>
          <w:szCs w:val="24"/>
          <w:lang w:eastAsia="uk-UA"/>
        </w:rPr>
        <w:t xml:space="preserve"> виде.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name_enrollee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SUM</w:t>
      </w:r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IF</w:t>
      </w:r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(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bonus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IS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221199"/>
          <w:sz w:val="20"/>
          <w:szCs w:val="20"/>
          <w:lang w:eastAsia="uk-UA"/>
        </w:rPr>
        <w:t>NULL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0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,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bonus</w:t>
      </w:r>
      <w:proofErr w:type="spellEnd"/>
      <w:r w:rsidRPr="00FB6B99">
        <w:rPr>
          <w:rFonts w:ascii="inherit" w:eastAsia="Times New Roman" w:hAnsi="inherit" w:cs="Courier New"/>
          <w:color w:val="999977"/>
          <w:sz w:val="20"/>
          <w:szCs w:val="20"/>
          <w:lang w:eastAsia="uk-UA"/>
        </w:rPr>
        <w:t>))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AS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AA1111"/>
          <w:sz w:val="20"/>
          <w:szCs w:val="20"/>
          <w:lang w:eastAsia="uk-UA"/>
        </w:rPr>
        <w:t>'Бонус'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2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3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4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enrollee_achievement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5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.enrollee_id</w:t>
      </w:r>
      <w:proofErr w:type="spellEnd"/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6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LEFT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JOIN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achievement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7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   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ON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.achievement_id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=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enrollee_achievement</w:t>
      </w:r>
      <w:r w:rsidRPr="00FB6B99">
        <w:rPr>
          <w:rFonts w:ascii="inherit" w:eastAsia="Times New Roman" w:hAnsi="inherit" w:cs="Courier New"/>
          <w:color w:val="0055AA"/>
          <w:sz w:val="20"/>
          <w:szCs w:val="20"/>
          <w:lang w:eastAsia="uk-UA"/>
        </w:rPr>
        <w:t>.achievement_id</w:t>
      </w:r>
      <w:proofErr w:type="spellEnd"/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8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GROUP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9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ORDER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BY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r w:rsidRPr="00FB6B99">
        <w:rPr>
          <w:rFonts w:ascii="inherit" w:eastAsia="Times New Roman" w:hAnsi="inherit" w:cs="Courier New"/>
          <w:color w:val="116644"/>
          <w:sz w:val="20"/>
          <w:szCs w:val="20"/>
          <w:lang w:eastAsia="uk-UA"/>
        </w:rPr>
        <w:t>1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10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​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11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achievement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12</w:t>
      </w:r>
    </w:p>
    <w:p w:rsidR="00FB6B99" w:rsidRPr="00FB6B99" w:rsidRDefault="00FB6B99" w:rsidP="00FB6B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FB6B99" w:rsidRDefault="00FB6B99" w:rsidP="00FB6B99">
      <w:pPr>
        <w:shd w:val="clear" w:color="auto" w:fill="FFFFFF"/>
        <w:spacing w:after="0" w:line="240" w:lineRule="auto"/>
        <w:jc w:val="right"/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</w:pPr>
      <w:r w:rsidRPr="00FB6B99">
        <w:rPr>
          <w:rFonts w:ascii="Courier New" w:eastAsia="Times New Roman" w:hAnsi="Courier New" w:cs="Courier New"/>
          <w:color w:val="999999"/>
          <w:sz w:val="21"/>
          <w:szCs w:val="21"/>
          <w:lang w:eastAsia="uk-UA"/>
        </w:rPr>
        <w:t>13</w:t>
      </w:r>
    </w:p>
    <w:p w:rsidR="00FB6B99" w:rsidRPr="00FB6B99" w:rsidRDefault="00FB6B99" w:rsidP="00FB6B99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</w:pP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SELECT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* </w:t>
      </w:r>
      <w:r w:rsidRPr="00FB6B99">
        <w:rPr>
          <w:rFonts w:ascii="inherit" w:eastAsia="Times New Roman" w:hAnsi="inherit" w:cs="Courier New"/>
          <w:color w:val="770088"/>
          <w:sz w:val="20"/>
          <w:szCs w:val="20"/>
          <w:lang w:eastAsia="uk-UA"/>
        </w:rPr>
        <w:t>FROM</w:t>
      </w:r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enrollee_achievement</w:t>
      </w:r>
      <w:proofErr w:type="spellEnd"/>
      <w:r w:rsidRPr="00FB6B99">
        <w:rPr>
          <w:rFonts w:ascii="inherit" w:eastAsia="Times New Roman" w:hAnsi="inherit" w:cs="Courier New"/>
          <w:color w:val="000000"/>
          <w:sz w:val="20"/>
          <w:szCs w:val="20"/>
          <w:lang w:eastAsia="uk-UA"/>
        </w:rPr>
        <w:t>;</w:t>
      </w:r>
    </w:p>
    <w:p w:rsidR="00FB6B99" w:rsidRPr="00471A4F" w:rsidRDefault="00FB6B99">
      <w:pPr>
        <w:rPr>
          <w:lang w:val="en-US"/>
        </w:rPr>
      </w:pPr>
      <w:bookmarkStart w:id="0" w:name="_GoBack"/>
      <w:bookmarkEnd w:id="0"/>
    </w:p>
    <w:sectPr w:rsidR="00FB6B99" w:rsidRPr="00471A4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26568"/>
    <w:multiLevelType w:val="multilevel"/>
    <w:tmpl w:val="4C74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32148CF"/>
    <w:multiLevelType w:val="multilevel"/>
    <w:tmpl w:val="D100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F146A6"/>
    <w:multiLevelType w:val="multilevel"/>
    <w:tmpl w:val="13FE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0476BF1"/>
    <w:multiLevelType w:val="multilevel"/>
    <w:tmpl w:val="7CC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716781"/>
    <w:multiLevelType w:val="multilevel"/>
    <w:tmpl w:val="FCFC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3B761C"/>
    <w:multiLevelType w:val="multilevel"/>
    <w:tmpl w:val="B92E8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A0734B"/>
    <w:multiLevelType w:val="multilevel"/>
    <w:tmpl w:val="94B80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881ABB"/>
    <w:multiLevelType w:val="multilevel"/>
    <w:tmpl w:val="58A08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197"/>
    <w:rsid w:val="00050197"/>
    <w:rsid w:val="00315226"/>
    <w:rsid w:val="00410647"/>
    <w:rsid w:val="00471A4F"/>
    <w:rsid w:val="006577DC"/>
    <w:rsid w:val="00D2077F"/>
    <w:rsid w:val="00F004FF"/>
    <w:rsid w:val="00FA6816"/>
    <w:rsid w:val="00FB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19AB3"/>
  <w15:chartTrackingRefBased/>
  <w15:docId w15:val="{1F3A32B6-0BF6-4C5F-89C4-DA42C6B3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207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3">
    <w:name w:val="heading 3"/>
    <w:basedOn w:val="a"/>
    <w:link w:val="30"/>
    <w:uiPriority w:val="9"/>
    <w:qFormat/>
    <w:rsid w:val="00D207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077F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30">
    <w:name w:val="Заголовок 3 Знак"/>
    <w:basedOn w:val="a0"/>
    <w:link w:val="3"/>
    <w:uiPriority w:val="9"/>
    <w:rsid w:val="00D2077F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a3">
    <w:name w:val="Normal (Web)"/>
    <w:basedOn w:val="a"/>
    <w:uiPriority w:val="99"/>
    <w:semiHidden/>
    <w:unhideWhenUsed/>
    <w:rsid w:val="00D2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D2077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207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2077F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D2077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2077F"/>
  </w:style>
  <w:style w:type="character" w:customStyle="1" w:styleId="cm-keyword">
    <w:name w:val="cm-keyword"/>
    <w:basedOn w:val="a0"/>
    <w:rsid w:val="00D2077F"/>
  </w:style>
  <w:style w:type="character" w:customStyle="1" w:styleId="cm-variable-2">
    <w:name w:val="cm-variable-2"/>
    <w:basedOn w:val="a0"/>
    <w:rsid w:val="00D2077F"/>
  </w:style>
  <w:style w:type="character" w:customStyle="1" w:styleId="cm-operator">
    <w:name w:val="cm-operator"/>
    <w:basedOn w:val="a0"/>
    <w:rsid w:val="00D2077F"/>
  </w:style>
  <w:style w:type="character" w:customStyle="1" w:styleId="cm-string">
    <w:name w:val="cm-string"/>
    <w:basedOn w:val="a0"/>
    <w:rsid w:val="00D2077F"/>
  </w:style>
  <w:style w:type="character" w:customStyle="1" w:styleId="cm-number">
    <w:name w:val="cm-number"/>
    <w:basedOn w:val="a0"/>
    <w:rsid w:val="00D2077F"/>
  </w:style>
  <w:style w:type="character" w:customStyle="1" w:styleId="cm-punctuation">
    <w:name w:val="cm-punctuation"/>
    <w:basedOn w:val="a0"/>
    <w:rsid w:val="00D2077F"/>
  </w:style>
  <w:style w:type="character" w:customStyle="1" w:styleId="cm-bracket">
    <w:name w:val="cm-bracket"/>
    <w:basedOn w:val="a0"/>
    <w:rsid w:val="00D207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9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83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875756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8138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647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3950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511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206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977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7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8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4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0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11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51129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35419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82136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991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810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438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566556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74529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7795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460165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863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38982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5881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7115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80924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6554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91463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6893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522076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797719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06989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08902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0350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39121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7822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528774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7956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792161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69632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08402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9235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849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6944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228271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459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86925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088691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963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799126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62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8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21472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28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1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0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2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93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095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4798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1900766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47432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5297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159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6331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0372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4629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72789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78119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53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47474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8334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727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3748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186642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01227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7914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9343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75903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496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26461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74665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96464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6593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36836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1392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7016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20969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279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28781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914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01482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9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2967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718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4835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482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1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2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4874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78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99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11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6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161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64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925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55650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766431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238933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8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4360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2061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097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8167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1808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95989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80864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373869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7258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167527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335948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08141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0455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3809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8006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77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18833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1188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8557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535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3245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182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7224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9034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130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319704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05709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7751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677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74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4121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7046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1556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9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8063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041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648727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62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2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1129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0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51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188482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6567687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035006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2047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7837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782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7400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7487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414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456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58373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85153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20010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317333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80067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99015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13034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3329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7254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850479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73567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70295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6747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758916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88057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4274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23754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2061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9099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8129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98763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89091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77411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757461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445884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53113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2835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45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854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002363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74806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01298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8481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9963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0508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480970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6478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7855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86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12517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5207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40370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386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12284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117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88565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7184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23061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522664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90532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2750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59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6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179023">
                          <w:blockQuote w:val="1"/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single" w:sz="12" w:space="12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09287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379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2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23794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2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15058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168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08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745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6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3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993485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4600268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5436567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3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285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222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6237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11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3749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595100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6462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39761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797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186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976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564097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16645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88039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6603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9922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97343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12790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55832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69041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66102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53642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58427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20111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4560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6279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02273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89971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080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22339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05386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83937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93770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377183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0805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85011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4023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8477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6724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3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933969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781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796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5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606330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68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758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6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33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7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92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CCCCCC"/>
                                            <w:left w:val="single" w:sz="12" w:space="0" w:color="CCCCCC"/>
                                            <w:bottom w:val="single" w:sz="12" w:space="0" w:color="CCCCCC"/>
                                            <w:right w:val="single" w:sz="12" w:space="0" w:color="CCCCCC"/>
                                          </w:divBdr>
                                          <w:divsChild>
                                            <w:div w:id="711227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333824">
                                              <w:marLeft w:val="0"/>
                                              <w:marRight w:val="-4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03445">
                                                  <w:marLeft w:val="4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958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706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1307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4129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479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2709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9628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2074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950320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86082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228986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5199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923671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9774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44716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6034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03076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3165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553022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912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299114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9619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232568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1511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3460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0150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784714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13807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69345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73710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65724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159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95726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8338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034362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5796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77899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04766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35941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90104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3191906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36754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742828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15885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78876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38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317758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40570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epik.org/lesson/310418/step/5?unit=292724" TargetMode="External"/><Relationship Id="rId13" Type="http://schemas.openxmlformats.org/officeDocument/2006/relationships/hyperlink" Target="https://stepik.org/lesson/310418/step/10?unit=292724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image" Target="media/image7.jpeg"/><Relationship Id="rId7" Type="http://schemas.openxmlformats.org/officeDocument/2006/relationships/hyperlink" Target="https://stepik.org/lesson/310418/step/4?unit=292724" TargetMode="External"/><Relationship Id="rId12" Type="http://schemas.openxmlformats.org/officeDocument/2006/relationships/hyperlink" Target="https://stepik.org/lesson/310418/step/9?unit=292724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image" Target="media/image6.jpeg"/><Relationship Id="rId1" Type="http://schemas.openxmlformats.org/officeDocument/2006/relationships/numbering" Target="numbering.xml"/><Relationship Id="rId6" Type="http://schemas.openxmlformats.org/officeDocument/2006/relationships/hyperlink" Target="https://stepik.org/lesson/310418/step/3?unit=292724" TargetMode="External"/><Relationship Id="rId11" Type="http://schemas.openxmlformats.org/officeDocument/2006/relationships/hyperlink" Target="https://stepik.org/lesson/310418/step/8?unit=292724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stepik.org/lesson/310418/step/2?unit=292724" TargetMode="External"/><Relationship Id="rId15" Type="http://schemas.openxmlformats.org/officeDocument/2006/relationships/image" Target="media/image1.jpeg"/><Relationship Id="rId23" Type="http://schemas.openxmlformats.org/officeDocument/2006/relationships/fontTable" Target="fontTable.xml"/><Relationship Id="rId10" Type="http://schemas.openxmlformats.org/officeDocument/2006/relationships/hyperlink" Target="https://stepik.org/lesson/310418/step/7?unit=292724" TargetMode="Externa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hyperlink" Target="https://stepik.org/lesson/310418/step/6?unit=292724" TargetMode="External"/><Relationship Id="rId14" Type="http://schemas.openxmlformats.org/officeDocument/2006/relationships/hyperlink" Target="https://stepik.org/lesson/310418/step/11?unit=292724" TargetMode="External"/><Relationship Id="rId22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16</Pages>
  <Words>9763</Words>
  <Characters>5566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Vaka</dc:creator>
  <cp:keywords/>
  <dc:description/>
  <cp:lastModifiedBy>Vaka</cp:lastModifiedBy>
  <cp:revision>8</cp:revision>
  <dcterms:created xsi:type="dcterms:W3CDTF">2022-08-21T18:13:00Z</dcterms:created>
  <dcterms:modified xsi:type="dcterms:W3CDTF">2022-08-23T10:41:00Z</dcterms:modified>
</cp:coreProperties>
</file>