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49" w:rsidRPr="00460249" w:rsidRDefault="00460249" w:rsidP="004602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Cодержание урока</w:t>
      </w:r>
    </w:p>
    <w:p w:rsidR="00460249" w:rsidRPr="00460249" w:rsidRDefault="00460249" w:rsidP="004602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 помощью запросов корректировки данных для базы данных «Абитуриент» формируется список абитуриентов, рекомендованных к зачислению в университет: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создается таблица с суммой баллов абитуриентов по предметам ЕГЭ в соответствии с поданными заявлениями</w:t>
        </w:r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 таблицы удаляются абитуриенты, если они не набрали минимального балла по предмету, необходимому для поступления на образовательную программу</w:t>
        </w:r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абитуриентам, у которых есть медаль или значок ГТО, добавляются дополнительные баллы</w:t>
        </w:r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 сортируются в соответствии с набранными баллами по каждой образовательной программе</w:t>
        </w:r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 список абитуриентов, рекомендованных к зачислению ( </w:t>
      </w:r>
      <w:hyperlink r:id="rId9" w:history="1"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вставляется столбец для нумерации</w:t>
        </w:r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0" w:history="1"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осуществляется нумерация студентов по образовательной программе</w:t>
        </w:r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1" w:history="1"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выбираются абитуриенты с наибольшими баллами в соответствии с планом набора</w:t>
        </w:r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7287F" w:rsidRDefault="00B7287F" w:rsidP="00B7287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Создать вспомогательную таблицу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color w:val="222222"/>
        </w:rPr>
        <w:t>,  куда включить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 образовательной программы,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 абитуриента, сумму баллов абитуриентов (столбец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r>
        <w:rPr>
          <w:rFonts w:ascii="inherit" w:hAnsi="inherit" w:cs="Arial"/>
          <w:color w:val="222222"/>
        </w:rPr>
        <w:t>) в отсортированном сначала по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 образовательной программы, а потом по убыванию суммы баллов виде (использовать </w:t>
      </w:r>
      <w:hyperlink r:id="rId12" w:history="1">
        <w:r>
          <w:rPr>
            <w:rStyle w:val="a4"/>
            <w:rFonts w:ascii="inherit" w:hAnsi="inherit" w:cs="Arial"/>
          </w:rPr>
          <w:t>запрос</w:t>
        </w:r>
      </w:hyperlink>
      <w:r>
        <w:rPr>
          <w:rFonts w:ascii="inherit" w:hAnsi="inherit" w:cs="Arial"/>
          <w:color w:val="222222"/>
        </w:rPr>
        <w:t> из предыдущего урока).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Фрагмент логической схемы базы данных: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1" name="Рисунок 1" descr="https://ucarecdn.com/f80c65d2-82b4-4ae7-8036-3181302256e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80c65d2-82b4-4ae7-8036-3181302256ee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Пояснение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Связанные шаги</w:t>
      </w: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Текст задания </w:t>
      </w:r>
      <w:r>
        <w:rPr>
          <w:rFonts w:ascii="inherit" w:hAnsi="inherit" w:cs="Arial"/>
          <w:color w:val="222222"/>
        </w:rPr>
        <w:t>(чтобы не прокручивать страницу) 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Создать вспомогательную таблицу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i/>
          <w:iCs/>
          <w:color w:val="6F6F6F"/>
        </w:rPr>
        <w:t>,  куда включить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i/>
          <w:iCs/>
          <w:color w:val="6F6F6F"/>
        </w:rPr>
        <w:t> образовательной программы, 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i/>
          <w:iCs/>
          <w:color w:val="6F6F6F"/>
        </w:rPr>
        <w:t> абитуриента, сумму баллов абитуриентов (столбец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r>
        <w:rPr>
          <w:rFonts w:ascii="inherit" w:hAnsi="inherit" w:cs="Arial"/>
          <w:i/>
          <w:iCs/>
          <w:color w:val="6F6F6F"/>
        </w:rPr>
        <w:t>) в отсортированном сначала по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i/>
          <w:iCs/>
          <w:color w:val="6F6F6F"/>
        </w:rPr>
        <w:t> образовательной программы, а потом по убыванию суммы баллов виде (использовать </w:t>
      </w:r>
      <w:hyperlink r:id="rId14" w:history="1">
        <w:r>
          <w:rPr>
            <w:rStyle w:val="a4"/>
            <w:rFonts w:ascii="inherit" w:hAnsi="inherit" w:cs="Arial"/>
            <w:i/>
            <w:iCs/>
          </w:rPr>
          <w:t>запрос</w:t>
        </w:r>
      </w:hyperlink>
      <w:r>
        <w:rPr>
          <w:rFonts w:ascii="inherit" w:hAnsi="inherit" w:cs="Arial"/>
          <w:i/>
          <w:iCs/>
          <w:color w:val="6F6F6F"/>
        </w:rPr>
        <w:t> из предыдущего урока).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program_enrollee</w:t>
      </w:r>
      <w:r>
        <w:rPr>
          <w:rStyle w:val="cm-variable-2"/>
          <w:rFonts w:ascii="inherit" w:hAnsi="inherit"/>
          <w:color w:val="0055AA"/>
        </w:rPr>
        <w:t>.program_id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 program_enrollee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Style w:val="cm-punctuation"/>
          <w:rFonts w:ascii="inherit" w:hAnsi="inherit"/>
          <w:color w:val="000000"/>
        </w:rPr>
        <w:t>,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000000"/>
        </w:rPr>
        <w:t>result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'itog'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</w:t>
      </w:r>
      <w:r>
        <w:rPr>
          <w:rStyle w:val="cm-comment"/>
          <w:rFonts w:ascii="inherit" w:hAnsi="inherit"/>
          <w:color w:val="AA5500"/>
        </w:rPr>
        <w:t>/* program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JOIN program_enrollee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 ON program.program_id = program_enrollee.program_id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JOIN enrollee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 ON enrollee.enrollee_id = program_enrollee.enrollee_id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JOIN enrollee_subject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 ON enrollee.enrollee_id = enrollee_subject.enrollee_id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JOIN subject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 ON subject.subject_id = enrollee_subject.subject_id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JOIN program_subject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 ON subject.subject_id = program_subject.subject_id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AND program.program_id = program_subject.program_id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Option 2*/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program_enrollee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enrollee_subject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program_enrollee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enrollee_subject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program_subject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program_subject</w:t>
      </w:r>
      <w:r>
        <w:rPr>
          <w:rStyle w:val="cm-variable-2"/>
          <w:rFonts w:ascii="inherit" w:hAnsi="inherit"/>
          <w:color w:val="0055AA"/>
        </w:rPr>
        <w:t>.program_id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program_enrollee</w:t>
      </w:r>
      <w:r>
        <w:rPr>
          <w:rStyle w:val="cm-variable-2"/>
          <w:rFonts w:ascii="inherit" w:hAnsi="inherit"/>
          <w:color w:val="0055AA"/>
        </w:rPr>
        <w:t>.program_id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program_subject</w:t>
      </w:r>
      <w:r>
        <w:rPr>
          <w:rStyle w:val="cm-variable-2"/>
          <w:rFonts w:ascii="inherit" w:hAnsi="inherit"/>
          <w:color w:val="0055AA"/>
        </w:rPr>
        <w:t>.subject_id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enrollee_subject</w:t>
      </w:r>
      <w:r>
        <w:rPr>
          <w:rStyle w:val="cm-variable-2"/>
          <w:rFonts w:ascii="inherit" w:hAnsi="inherit"/>
          <w:color w:val="0055AA"/>
        </w:rPr>
        <w:t>.subject_id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B7287F" w:rsidRDefault="00B7287F" w:rsidP="00B7287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Из таблицы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color w:val="222222"/>
        </w:rPr>
        <w:t>, созданной на предыдущем шаге, удалить записи, если абитуриент на выбранную образовательную программу не набрал минимального балла хотя бы по одному предмету (использовать </w:t>
      </w:r>
      <w:hyperlink r:id="rId15" w:history="1">
        <w:r>
          <w:rPr>
            <w:rStyle w:val="a4"/>
            <w:rFonts w:ascii="inherit" w:hAnsi="inherit" w:cs="Arial"/>
          </w:rPr>
          <w:t>запрос</w:t>
        </w:r>
      </w:hyperlink>
      <w:r>
        <w:rPr>
          <w:rFonts w:ascii="inherit" w:hAnsi="inherit" w:cs="Arial"/>
          <w:color w:val="222222"/>
        </w:rPr>
        <w:t> из предыдущего урока).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Фрагмент логической схемы базы данных: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3" name="Рисунок 3" descr="https://ucarecdn.com/823d0242-0982-4087-b52b-94aabc9bbb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3d0242-0982-4087-b52b-94aabc9bbb94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Таблица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295400" cy="965200"/>
            <wp:effectExtent l="0" t="0" r="0" b="6350"/>
            <wp:docPr id="2" name="Рисунок 2" descr="https://ucarecdn.com/de0838ba-43ec-4cf8-a237-fad5de177b5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de0838ba-43ec-4cf8-a237-fad5de177b5a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Пояснение</w:t>
      </w:r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Связанные шаги</w:t>
      </w: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Текст задания </w:t>
      </w:r>
      <w:r>
        <w:rPr>
          <w:rFonts w:ascii="inherit" w:hAnsi="inherit" w:cs="Arial"/>
          <w:color w:val="222222"/>
        </w:rPr>
        <w:t>(чтобы не прокручивать страницу) 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Из таблицы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i/>
          <w:iCs/>
          <w:color w:val="6F6F6F"/>
        </w:rPr>
        <w:t>,  созданной на предыдущем шаге, удалить записи, если абитуриент на выбранную образовательную программу не набрал минимального балла хотя бы по одному предмету (использовать </w:t>
      </w:r>
      <w:hyperlink r:id="rId17" w:history="1">
        <w:r>
          <w:rPr>
            <w:rStyle w:val="a4"/>
            <w:rFonts w:ascii="inherit" w:hAnsi="inherit" w:cs="Arial"/>
            <w:i/>
            <w:iCs/>
          </w:rPr>
          <w:t>запрос</w:t>
        </w:r>
      </w:hyperlink>
      <w:r>
        <w:rPr>
          <w:rFonts w:ascii="inherit" w:hAnsi="inherit" w:cs="Arial"/>
          <w:i/>
          <w:iCs/>
          <w:color w:val="6F6F6F"/>
        </w:rPr>
        <w:t> из предыдущего урока).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applicant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program_subject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000000"/>
        </w:rPr>
        <w:t>program_id</w:t>
      </w:r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enrollee_subject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000000"/>
        </w:rPr>
        <w:t>enrollee_id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subject_id</w:t>
      </w:r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result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min_result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000000"/>
        </w:rPr>
        <w:t>program_id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enrollee_id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program</w:t>
      </w:r>
      <w:r>
        <w:rPr>
          <w:rStyle w:val="cm-variable-2"/>
          <w:rFonts w:ascii="inherit" w:hAnsi="inherit"/>
          <w:color w:val="0055AA"/>
        </w:rPr>
        <w:t>.program_id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program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program_enrollee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program</w:t>
      </w:r>
      <w:r>
        <w:rPr>
          <w:rStyle w:val="cm-variable-2"/>
          <w:rFonts w:ascii="inherit" w:hAnsi="inherit"/>
          <w:color w:val="0055AA"/>
        </w:rPr>
        <w:t>.program_id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program_enrollee</w:t>
      </w:r>
      <w:r>
        <w:rPr>
          <w:rStyle w:val="cm-variable-2"/>
          <w:rFonts w:ascii="inherit" w:hAnsi="inherit"/>
          <w:color w:val="0055AA"/>
        </w:rPr>
        <w:t>.program_id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enrollee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program_enrollee</w:t>
      </w:r>
      <w:r>
        <w:rPr>
          <w:rStyle w:val="cm-variable-2"/>
          <w:rFonts w:ascii="inherit" w:hAnsi="inherit"/>
          <w:color w:val="0055AA"/>
        </w:rPr>
        <w:t>.enrollee_id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enrollee_subject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enrollee_subject</w:t>
      </w:r>
      <w:r>
        <w:rPr>
          <w:rStyle w:val="cm-variable-2"/>
          <w:rFonts w:ascii="inherit" w:hAnsi="inherit"/>
          <w:color w:val="0055AA"/>
        </w:rPr>
        <w:t>.enrollee_id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subject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subject</w:t>
      </w:r>
      <w:r>
        <w:rPr>
          <w:rStyle w:val="cm-variable-2"/>
          <w:rFonts w:ascii="inherit" w:hAnsi="inherit"/>
          <w:color w:val="0055AA"/>
        </w:rPr>
        <w:t>.subject_id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enrollee_subject</w:t>
      </w:r>
      <w:r>
        <w:rPr>
          <w:rStyle w:val="cm-variable-2"/>
          <w:rFonts w:ascii="inherit" w:hAnsi="inherit"/>
          <w:color w:val="0055AA"/>
        </w:rPr>
        <w:t>.subject_id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program_subject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subject</w:t>
      </w:r>
      <w:r>
        <w:rPr>
          <w:rStyle w:val="cm-variable-2"/>
          <w:rFonts w:ascii="inherit" w:hAnsi="inherit"/>
          <w:color w:val="0055AA"/>
        </w:rPr>
        <w:t>.subject_id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program_subject</w:t>
      </w:r>
      <w:r>
        <w:rPr>
          <w:rStyle w:val="cm-variable-2"/>
          <w:rFonts w:ascii="inherit" w:hAnsi="inherit"/>
          <w:color w:val="0055AA"/>
        </w:rPr>
        <w:t>.subject_id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program</w:t>
      </w:r>
      <w:r>
        <w:rPr>
          <w:rStyle w:val="cm-variable-2"/>
          <w:rFonts w:ascii="inherit" w:hAnsi="inherit"/>
          <w:color w:val="0055AA"/>
        </w:rPr>
        <w:t>.program_id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program_subject</w:t>
      </w:r>
      <w:r>
        <w:rPr>
          <w:rStyle w:val="cm-variable-2"/>
          <w:rFonts w:ascii="inherit" w:hAnsi="inherit"/>
          <w:color w:val="0055AA"/>
        </w:rPr>
        <w:t>.program_id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result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min_result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61191F" w:rsidRDefault="0061191F" w:rsidP="0061191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</w:t>
      </w:r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Повысить итоговые баллы абитуриентов в таблице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color w:val="222222"/>
        </w:rPr>
        <w:t> на значения дополнительных баллов (использовать </w:t>
      </w:r>
      <w:hyperlink r:id="rId18" w:history="1">
        <w:r>
          <w:rPr>
            <w:rStyle w:val="a4"/>
            <w:rFonts w:ascii="inherit" w:hAnsi="inherit" w:cs="Arial"/>
          </w:rPr>
          <w:t>запрос</w:t>
        </w:r>
      </w:hyperlink>
      <w:r>
        <w:rPr>
          <w:rFonts w:ascii="inherit" w:hAnsi="inherit" w:cs="Arial"/>
          <w:color w:val="222222"/>
        </w:rPr>
        <w:t> из предыдущего урока).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Фрагмент логической схемы базы данных: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77950" cy="2012950"/>
            <wp:effectExtent l="0" t="0" r="0" b="6350"/>
            <wp:docPr id="5" name="Рисунок 5" descr="https://ucarecdn.com/14d04390-f8c1-4245-be43-dfb319b12f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4d04390-f8c1-4245-be43-dfb319b12ffc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Структура корректируемой таблицы: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97000" cy="1035050"/>
            <wp:effectExtent l="0" t="0" r="0" b="0"/>
            <wp:docPr id="4" name="Рисунок 4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Пояснение</w:t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Связанные шаги</w:t>
      </w: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Текст задания </w:t>
      </w:r>
      <w:r>
        <w:rPr>
          <w:rFonts w:ascii="inherit" w:hAnsi="inherit" w:cs="Arial"/>
          <w:color w:val="222222"/>
        </w:rPr>
        <w:t>(чтобы не прокручивать страницу) 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Повысить итоговые баллы абитуриентов в таблице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i/>
          <w:iCs/>
          <w:color w:val="6F6F6F"/>
        </w:rPr>
        <w:t> на значения дополнительных баллов (использовать </w:t>
      </w:r>
      <w:hyperlink r:id="rId21" w:history="1">
        <w:r>
          <w:rPr>
            <w:rStyle w:val="a4"/>
            <w:rFonts w:ascii="inherit" w:hAnsi="inherit" w:cs="Arial"/>
            <w:i/>
            <w:iCs/>
          </w:rPr>
          <w:t>запрос</w:t>
        </w:r>
      </w:hyperlink>
      <w:r>
        <w:rPr>
          <w:rFonts w:ascii="inherit" w:hAnsi="inherit" w:cs="Arial"/>
          <w:i/>
          <w:iCs/>
          <w:color w:val="6F6F6F"/>
        </w:rPr>
        <w:t> из предыдущего урока).</w:t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applicant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000000"/>
        </w:rPr>
        <w:t>bonus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'Бонус'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enrollee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enrollee_achievement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enrollee_achievement</w:t>
      </w:r>
      <w:r>
        <w:rPr>
          <w:rStyle w:val="cm-variable-2"/>
          <w:rFonts w:ascii="inherit" w:hAnsi="inherit"/>
          <w:color w:val="0055AA"/>
        </w:rPr>
        <w:t>.enrollee_id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achievement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achievement</w:t>
      </w:r>
      <w:r>
        <w:rPr>
          <w:rStyle w:val="cm-variable-2"/>
          <w:rFonts w:ascii="inherit" w:hAnsi="inherit"/>
          <w:color w:val="0055AA"/>
        </w:rPr>
        <w:t>.achievement_id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enrollee_achievement</w:t>
      </w:r>
      <w:r>
        <w:rPr>
          <w:rStyle w:val="cm-variable-2"/>
          <w:rFonts w:ascii="inherit" w:hAnsi="inherit"/>
          <w:color w:val="0055AA"/>
        </w:rPr>
        <w:t>.achievement_id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enrollee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wert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applicant</w:t>
      </w:r>
      <w:r>
        <w:rPr>
          <w:rStyle w:val="cm-variable-2"/>
          <w:rFonts w:ascii="inherit" w:hAnsi="inherit"/>
          <w:color w:val="0055AA"/>
        </w:rPr>
        <w:t>.itog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applicant</w:t>
      </w:r>
      <w:r>
        <w:rPr>
          <w:rStyle w:val="cm-variable-2"/>
          <w:rFonts w:ascii="inherit" w:hAnsi="inherit"/>
          <w:color w:val="0055AA"/>
        </w:rPr>
        <w:t>.itog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+</w:t>
      </w:r>
      <w:r>
        <w:rPr>
          <w:rFonts w:ascii="inherit" w:hAnsi="inherit"/>
          <w:color w:val="000000"/>
        </w:rPr>
        <w:t xml:space="preserve"> wert.Бонус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wert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.enrollee_id</w:t>
      </w:r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55D22" w:rsidRDefault="00755D22" w:rsidP="00755D22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</w:t>
      </w:r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Поскольку при добавлении дополнительных баллов, абитуриенты по каждой образовательной программе могут следовать не в порядке убывания суммарных баллов, необходимо создать новую таблицу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r>
        <w:rPr>
          <w:rFonts w:ascii="inherit" w:hAnsi="inherit" w:cs="Arial"/>
          <w:color w:val="222222"/>
        </w:rPr>
        <w:t> на основе таблицы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color w:val="222222"/>
        </w:rPr>
        <w:t>.</w:t>
      </w:r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При создании таблицы данные нужно отсортировать сначала по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 образовательной программы, потом по убыванию итогового балла. А таблицу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color w:val="222222"/>
        </w:rPr>
        <w:t>, которая была создана как вспомогательная, необходимо удалить.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Структура корректируемой таблицы: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397000" cy="1035050"/>
            <wp:effectExtent l="0" t="0" r="0" b="0"/>
            <wp:docPr id="6" name="Рисунок 6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Пояснение</w:t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Связанные шаги</w:t>
      </w:r>
    </w:p>
    <w:p w:rsidR="0031009A" w:rsidRDefault="0031009A" w:rsidP="003100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09A" w:rsidRDefault="0031009A" w:rsidP="003100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Текст задания </w:t>
      </w:r>
      <w:r>
        <w:rPr>
          <w:rFonts w:ascii="inherit" w:hAnsi="inherit" w:cs="Arial"/>
          <w:color w:val="222222"/>
        </w:rPr>
        <w:t>(чтобы не прокручивать страницу) :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Поскольку при добавлении дополнительных баллов, абитуриенты по каждой образовательной программе могут следовать не в порядке убывания суммарных баллов, необходимо создать новую таблицу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r>
        <w:rPr>
          <w:rFonts w:ascii="inherit" w:hAnsi="inherit" w:cs="Arial"/>
          <w:i/>
          <w:iCs/>
          <w:color w:val="6F6F6F"/>
        </w:rPr>
        <w:t> на основе таблицы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i/>
          <w:iCs/>
          <w:color w:val="6F6F6F"/>
        </w:rPr>
        <w:t>.</w:t>
      </w:r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>При создании таблицы данные нужно отсортировать сначала по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i/>
          <w:iCs/>
          <w:color w:val="6F6F6F"/>
        </w:rPr>
        <w:t> образовательной программы, потом по убыванию итогового балла. А таблицу </w:t>
      </w:r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r>
        <w:rPr>
          <w:rFonts w:ascii="inherit" w:hAnsi="inherit" w:cs="Arial"/>
          <w:i/>
          <w:iCs/>
          <w:color w:val="6F6F6F"/>
        </w:rPr>
        <w:t>, которая была создана как вспомогательная, необходимо удалить.</w:t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program_id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enrollee_id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itog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31009A" w:rsidRDefault="0031009A" w:rsidP="0031009A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Зачисление студентов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Рассмотрим, как происходит формирование списка абитуриентов, проходящих по конкурсу на образовательные программы. 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В таблицу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r>
        <w:rPr>
          <w:rFonts w:ascii="inherit" w:hAnsi="inherit" w:cs="Arial"/>
          <w:color w:val="222222"/>
        </w:rPr>
        <w:t> для пояснения включены столбцы «План набора» и «Результат». Каждая программа имеет свой план набора, например, план набора образовательной программы с</w:t>
      </w:r>
      <w:r>
        <w:rPr>
          <w:rStyle w:val="a5"/>
          <w:rFonts w:ascii="inherit" w:hAnsi="inherit" w:cs="Arial"/>
          <w:color w:val="222222"/>
        </w:rPr>
        <w:t> </w:t>
      </w:r>
      <w:r>
        <w:rPr>
          <w:rStyle w:val="HTML1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 1 – 2 человека.  Проходящими по конкурсу считаются первые два человека в списке  отсортированных по итоговому баллу абитуриентов, подавших заявление на  образовательную программу. Это абитуриенты с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 3 и 2. Аналогично отбираются абитуриенты на остальные образовательные программы. В таблице все проходящие по конкурсу выделены зеленым цветом.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503"/>
        <w:gridCol w:w="1337"/>
        <w:gridCol w:w="653"/>
        <w:gridCol w:w="3019"/>
      </w:tblGrid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a5"/>
              </w:rPr>
              <w:lastRenderedPageBreak/>
              <w:t>program_id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r>
              <w:rPr>
                <w:rStyle w:val="a5"/>
              </w:rPr>
              <w:t>план набора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r>
              <w:rPr>
                <w:rStyle w:val="a5"/>
              </w:rPr>
              <w:t>enrollee_id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r>
              <w:rPr>
                <w:rStyle w:val="a5"/>
              </w:rPr>
              <w:t>itog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r>
              <w:rPr>
                <w:rStyle w:val="a5"/>
              </w:rPr>
              <w:t>Результат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рекомендован к зачислению</w:t>
            </w:r>
          </w:p>
        </w:tc>
      </w:tr>
    </w:tbl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отбора рекомендованных к зачислению студентов можно разработать различные алгоритмы. Мы реализуем несколько SQL запросов. В первом запросе вставим в таблицу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r>
        <w:rPr>
          <w:rFonts w:ascii="inherit" w:hAnsi="inherit" w:cs="Arial"/>
          <w:color w:val="222222"/>
        </w:rPr>
        <w:t> новый столбец для последовательной нумерации строк. 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изменения структуры таблицы используется оператор </w:t>
      </w:r>
      <w:r>
        <w:rPr>
          <w:rStyle w:val="HTML1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ALTER TABLE</w:t>
      </w:r>
      <w:r>
        <w:rPr>
          <w:rFonts w:ascii="inherit" w:hAnsi="inherit" w:cs="Arial"/>
          <w:color w:val="222222"/>
        </w:rPr>
        <w:t>. С его помощью можно вставить новый столбец, удалить существующий, переименовать столбец и пр.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вставки нового столбца используется SQL запросы: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ADD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 тип; - вставляет столбец после последнего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ADD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 тип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FIRST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; - вставляет столбец перед первым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ADD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 тип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AFTER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имя_столбца_1; - вставляет столбец после укзанного столбца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удаления столбца используется SQL запросы: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COLUMN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имя_столбца; - удаляет столбец с заданным именем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имя_столбца; - ключевое слово COLUMN не обязательно указывать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имя_столбца,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               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имя_столбца_1; - удаляет два столбца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переименования столбца используется  запрос (тип данных указывать обязательно):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таблица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CHANGE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 новое_имя_столбца ТИП ДАННЫХ;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изменения типа  столбца используется запрос (два раза указывать имя столбца обязательно): 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ALTER TABLE таблица CHANGE имя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столбца имя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столбца НОВЫЙ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ТИП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ДАННЫХ;</w:t>
      </w:r>
    </w:p>
    <w:p w:rsidR="006471B8" w:rsidRDefault="006471B8" w:rsidP="006471B8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Включить в таблицу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r>
        <w:rPr>
          <w:rFonts w:ascii="inherit" w:hAnsi="inherit" w:cs="Arial"/>
          <w:color w:val="222222"/>
        </w:rPr>
        <w:t> новый столбец </w:t>
      </w:r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str_id</w:t>
      </w:r>
      <w:r>
        <w:rPr>
          <w:rFonts w:ascii="inherit" w:hAnsi="inherit" w:cs="Arial"/>
          <w:color w:val="222222"/>
        </w:rPr>
        <w:t> целого типа , расположить его перед первым.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Структура корректируемой таблицы: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250950" cy="965200"/>
            <wp:effectExtent l="0" t="0" r="6350" b="6350"/>
            <wp:docPr id="7" name="Рисунок 7" descr="https://ucarecdn.com/56d55eb1-112b-406f-a961-a656d00f325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6d55eb1-112b-406f-a961-a656d00f3258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B8" w:rsidRDefault="006471B8" w:rsidP="006471B8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ADD</w:t>
      </w:r>
      <w:r>
        <w:rPr>
          <w:rFonts w:ascii="inherit" w:hAnsi="inherit"/>
          <w:color w:val="000000"/>
        </w:rPr>
        <w:t xml:space="preserve"> str_id </w:t>
      </w:r>
      <w:r>
        <w:rPr>
          <w:rStyle w:val="cm-builtin"/>
          <w:rFonts w:ascii="inherit" w:hAnsi="inherit"/>
          <w:color w:val="3300AA"/>
        </w:rPr>
        <w:t>int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FIRST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/*вставляет столбец перед первым*/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ADD</w:t>
      </w:r>
      <w:r>
        <w:rPr>
          <w:rFonts w:ascii="inherit" w:hAnsi="inherit"/>
          <w:color w:val="000000"/>
        </w:rPr>
        <w:t xml:space="preserve"> str1 </w:t>
      </w:r>
      <w:r>
        <w:rPr>
          <w:rStyle w:val="cm-builtin"/>
          <w:rFonts w:ascii="inherit" w:hAnsi="inherit"/>
          <w:color w:val="3300AA"/>
        </w:rPr>
        <w:t>varchar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number"/>
          <w:rFonts w:ascii="inherit" w:hAnsi="inherit"/>
          <w:color w:val="116644"/>
        </w:rPr>
        <w:t>50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/*вставляет столбец после последнего*/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ADD</w:t>
      </w:r>
      <w:r>
        <w:rPr>
          <w:rFonts w:ascii="inherit" w:hAnsi="inherit"/>
          <w:color w:val="000000"/>
        </w:rPr>
        <w:t xml:space="preserve"> str2 </w:t>
      </w:r>
      <w:r>
        <w:rPr>
          <w:rStyle w:val="cm-builtin"/>
          <w:rFonts w:ascii="inherit" w:hAnsi="inherit"/>
          <w:color w:val="3300AA"/>
        </w:rPr>
        <w:t>int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AFTER</w:t>
      </w:r>
      <w:r>
        <w:rPr>
          <w:rFonts w:ascii="inherit" w:hAnsi="inherit"/>
          <w:color w:val="000000"/>
        </w:rPr>
        <w:t xml:space="preserve"> str1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/*вставляет столбец после укзанного столбца*/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COLUMN</w:t>
      </w:r>
      <w:r>
        <w:rPr>
          <w:rFonts w:ascii="inherit" w:hAnsi="inherit"/>
          <w:color w:val="000000"/>
        </w:rPr>
        <w:t xml:space="preserve"> str2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/*удаляет столбец с заданным именем*/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str1</w:t>
      </w:r>
      <w:r>
        <w:rPr>
          <w:rStyle w:val="cm-punctuation"/>
          <w:rFonts w:ascii="inherit" w:hAnsi="inherit"/>
          <w:color w:val="000000"/>
        </w:rPr>
        <w:t>,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10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str_id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 удаляет два столбца*/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CHANGE</w:t>
      </w:r>
      <w:r>
        <w:rPr>
          <w:rFonts w:ascii="inherit" w:hAnsi="inherit"/>
          <w:color w:val="000000"/>
        </w:rPr>
        <w:t xml:space="preserve"> itog itog2 </w:t>
      </w:r>
      <w:r>
        <w:rPr>
          <w:rStyle w:val="cm-builtin"/>
          <w:rFonts w:ascii="inherit" w:hAnsi="inherit"/>
          <w:color w:val="3300AA"/>
        </w:rPr>
        <w:t>int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Style w:val="cm-comment"/>
          <w:rFonts w:ascii="inherit" w:hAnsi="inherit"/>
          <w:color w:val="AA5500"/>
        </w:rPr>
        <w:t>/*Для переименования столбца используется                                                                            запрос (тип данных указывать обязательно)*/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applicant_order </w:t>
      </w:r>
      <w:r>
        <w:rPr>
          <w:rStyle w:val="cm-keyword"/>
          <w:rFonts w:ascii="inherit" w:hAnsi="inherit"/>
          <w:color w:val="770088"/>
        </w:rPr>
        <w:t>CHANGE</w:t>
      </w:r>
      <w:r>
        <w:rPr>
          <w:rFonts w:ascii="inherit" w:hAnsi="inherit"/>
          <w:color w:val="000000"/>
        </w:rPr>
        <w:t xml:space="preserve"> itog2 itog2 </w:t>
      </w:r>
      <w:r>
        <w:rPr>
          <w:rStyle w:val="cm-builtin"/>
          <w:rFonts w:ascii="inherit" w:hAnsi="inherit"/>
          <w:color w:val="3300AA"/>
        </w:rPr>
        <w:t>varchar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number"/>
          <w:rFonts w:ascii="inherit" w:hAnsi="inherit"/>
          <w:color w:val="116644"/>
        </w:rPr>
        <w:t>50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Style w:val="cm-comment"/>
          <w:rFonts w:ascii="inherit" w:hAnsi="inherit"/>
          <w:color w:val="AA5500"/>
        </w:rPr>
        <w:t>/*Для изменения типа  столбца используется                                                                      запрос (два раза указывать имя столбца обязательно)*/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471B8" w:rsidRDefault="006471B8" w:rsidP="006471B8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applicant_order</w:t>
      </w:r>
      <w:r>
        <w:rPr>
          <w:rStyle w:val="cm-punctuation"/>
          <w:rFonts w:ascii="inherit" w:hAnsi="inherit"/>
          <w:color w:val="000000"/>
        </w:rPr>
        <w:t>;</w:t>
      </w:r>
    </w:p>
    <w:p w:rsidR="00265414" w:rsidRPr="00265414" w:rsidRDefault="00265414" w:rsidP="00265414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оператора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выглядит следующим образом: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IF(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condition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set_this_value_if_TRUE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set_this_value_if_FALSE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)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Где находится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конечно же является важным.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IF(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condition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set_this_value_if_TRUE AND do_something_if_TRUE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set_this_value_if_FALSE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)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- случай 1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IF(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condition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set_this_value_if_TRUE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set_this_value_if_FALSE AND do_something_if_FALSE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)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- случай 2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 первом случае, выражение после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(как и выражение перед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) сработает, если условие выполнится.</w:t>
      </w:r>
    </w:p>
    <w:p w:rsidR="00265414" w:rsidRPr="00265414" w:rsidRDefault="00265414" w:rsidP="00265414">
      <w:pPr>
        <w:shd w:val="clear" w:color="auto" w:fill="F3F4F6"/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 втором случае, выражение после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(как и выражение перед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) сработает, если условие НЕ выполнится.</w:t>
      </w:r>
    </w:p>
    <w:p w:rsidR="006471B8" w:rsidRDefault="006471B8"/>
    <w:p w:rsidR="001F4DF5" w:rsidRPr="001F4DF5" w:rsidRDefault="001F4DF5" w:rsidP="001F4DF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F4DF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Нумерация строк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 строки в таблице или запросе в некоторых версиях SQL можно получить с помощью оконной функции 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row_number()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Когда создавался этот шаг версии SQL на платформе Stepik эта функция не поддерживалась. Сейчас версию изменили, оконные функции рассматриваются в следующем уроке.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этом шаге нумерацию реализуем с помощью переменных.  Переменные задаются с помощью ключевого слова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SET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 перед именем указывается символ @. Например, создадим переменную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@row_num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присвоим ей значение 1: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@row_num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 эту переменную можно использовать в запросах,  кроме того в запросах можно изменить ее значение. 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Пронумеруем записи в таблице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applicant_order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@row_num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*, (@row_num := @row_num +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str_num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applicant_order;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program_id | enrollee_id | itog | str_num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3           | 235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2           | 226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 | 219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6           | 276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 | 235  | 5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2           | 226  | 6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6           | 270  | 7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 | 239  | 8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5           | 200  | 9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6           | 270  | 10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3           | 247  | 11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5           | 200  | 12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</w:t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 нумерацию, которая начинается заново для каждой образовательной программы. Для этого можно использовать алгоритм, в котором в переменную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@row_num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заносится 1, если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id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программы в предыдущей записи не равен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программы в текущей: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объявить переменную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@num_pr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задать ей начальное значение;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запомнить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образовательной программы для текущей записи в переменной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@num_pr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для следующей записи сравнить значение переменной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@num_pr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образовательной программы;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они равны, то продолжить нумерацию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@row_num := @row_num + 1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противном случае начать нумерацию снова, для этого установить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@row_num := 1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@num_pr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@row_num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*, 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(program_id = @num_pr, @row_num := @row_num +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@row_num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str_num,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@num_pr := program_id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add_var 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applicant_order;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program_id | enrollee_id | itog | str_num | add_var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3           | 235  | 1     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2           | 226  | 2     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 | 219  | 3     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6           | 276  | 1     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 | 235  | 2     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2           | 226  | 3     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6           | 270  | 1     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 | 239  | 2     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5           | 200  | 3     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6           | 270  | 1     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3           | 247  | 2     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5           | 200  | 3     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------------+-------------+------+---------+---------+</w:t>
      </w:r>
    </w:p>
    <w:p w:rsidR="001F4DF5" w:rsidRPr="001F4DF5" w:rsidRDefault="001F4DF5" w:rsidP="001F4DF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F4DF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Занести в столбец</w:t>
      </w: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str_id</w:t>
      </w: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applicant_order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нумерацию абитуриентов, которая начинается с 1 для каждой образовательной программы.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Структура корректируемой таблицы: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2B7D04" wp14:editId="544F637B">
            <wp:extent cx="1270000" cy="1168400"/>
            <wp:effectExtent l="0" t="0" r="6350" b="0"/>
            <wp:docPr id="8" name="Рисунок 8" descr="https://ucarecdn.com/53f4570a-9e0b-4ae7-934b-d74795b9969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3f4570a-9e0b-4ae7-934b-d74795b99693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 от Илья Бодня</w:t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F4DF5" w:rsidRPr="001F4DF5" w:rsidRDefault="001F4DF5" w:rsidP="001F4DF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@num_pr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/*создадим переменную @num_pr и присвоим ей значение 1*/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@row_num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/*создадим переменную @row_num и присвоим ей значение 0*/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applicant_order 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str_id =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program_id 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@num_pr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@row_num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@row_num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@row_num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@num_pr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program_id</w:t>
      </w:r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applicant_order;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 Переменная для номера строки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@np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 Переменная для номера program_id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applicant_order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str_id =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program_id 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@np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 Если номер program_id равен значению переменной (для первой строки таблицы 1 = 0, для второй 1 = 1, смотри AND), то: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 установи str_id = 1 + 1, а если нет, то: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@nr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 установи str_id = 1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@np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program_id</w:t>
      </w:r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 а для следующей строки измени значение переменной на номер program_id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applicant_order;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/*SET @num_pr := 0;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@row_num := 1;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applicant_order 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str_id =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CASE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program_id = @num_pr THEN @row_num := @row_num + 1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ELSE @row_num := 1 AND @num_pr := program_id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END;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1F4DF5" w:rsidRPr="001F4DF5" w:rsidRDefault="001F4DF5" w:rsidP="001F4DF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* FROM applicant_order;*/</w:t>
      </w:r>
    </w:p>
    <w:p w:rsidR="00AF5E91" w:rsidRPr="00AF5E91" w:rsidRDefault="00AF5E91" w:rsidP="00AF5E9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5E9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5E91" w:rsidRPr="00AF5E91" w:rsidRDefault="00AF5E91" w:rsidP="00AF5E9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5E9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 таблицу </w:t>
      </w:r>
      <w:r w:rsidRPr="00AF5E9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r w:rsidRPr="00AF5E9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в которую включить абитуриентов, которые могут быть рекомендованы к зачислению  в соответствии с планом набора. Информацию отсортировать сначала в алфавитном порядке по названию программ, а потом по убыванию итогового балла.</w:t>
      </w:r>
    </w:p>
    <w:p w:rsidR="00AF5E91" w:rsidRPr="00AF5E91" w:rsidRDefault="00AF5E91" w:rsidP="00AF5E9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5E9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F5E91" w:rsidRPr="00AF5E91" w:rsidRDefault="00AF5E91" w:rsidP="00FD6CA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5E9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61D0878" wp14:editId="770A4991">
            <wp:extent cx="2927350" cy="2362200"/>
            <wp:effectExtent l="0" t="0" r="6350" b="0"/>
            <wp:docPr id="9" name="Рисунок 9" descr="https://ucarecdn.com/21cacbbd-ab78-4347-b1a4-1df3791c875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21cacbbd-ab78-4347-b1a4-1df3791c875c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E91" w:rsidRPr="00AF5E91" w:rsidRDefault="00AF5E91" w:rsidP="00AF5E9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5E9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 </w:t>
      </w:r>
      <w:r w:rsidRPr="00AF5E9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(чтобы не прокручивать страницу):</w:t>
      </w:r>
    </w:p>
    <w:p w:rsidR="00AF5E91" w:rsidRPr="00AF5E91" w:rsidRDefault="00AF5E91" w:rsidP="00AF5E9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F5E9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 таблицу </w:t>
      </w:r>
      <w:r w:rsidRPr="00AF5E9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r w:rsidRPr="00AF5E9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в которую включить абитуриентов, которые могут быть рекомендованы к зачислению  в соответствии с планом набора. Информацию отсортировать сначала в алфавитном порядке по названию программ, а потом по убыванию итогового балла.</w:t>
      </w:r>
    </w:p>
    <w:p w:rsidR="00AF5E91" w:rsidRPr="00AF5E91" w:rsidRDefault="00AF5E91" w:rsidP="00AF5E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F5E9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name_program, name_enrollee, itog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program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applicant_order 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program</w:t>
      </w:r>
      <w:r w:rsidRPr="00AF5E9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applicant_order</w:t>
      </w:r>
      <w:r w:rsidRPr="00AF5E9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 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enrollee</w:t>
      </w:r>
      <w:r w:rsidRPr="00AF5E9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applicant_order</w:t>
      </w:r>
      <w:r w:rsidRPr="00AF5E9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str_id &lt;= plan 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F5E9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F5E9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F5E91" w:rsidRPr="00AF5E91" w:rsidRDefault="00AF5E91" w:rsidP="00AF5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F5E91" w:rsidRPr="00AF5E91" w:rsidRDefault="00AF5E91" w:rsidP="00AF5E9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F5E9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F5E91" w:rsidRPr="00AF5E91" w:rsidRDefault="00AF5E91" w:rsidP="00AF5E9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F5E9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F5E9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student;</w:t>
      </w:r>
    </w:p>
    <w:p w:rsidR="00AF5E91" w:rsidRPr="001F4DF5" w:rsidRDefault="00AF5E91">
      <w:pPr>
        <w:rPr>
          <w:lang w:val="en-US"/>
        </w:rPr>
      </w:pPr>
    </w:p>
    <w:sectPr w:rsidR="00AF5E91" w:rsidRPr="001F4D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189"/>
    <w:multiLevelType w:val="multilevel"/>
    <w:tmpl w:val="53E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437FF"/>
    <w:multiLevelType w:val="multilevel"/>
    <w:tmpl w:val="D9D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755EE"/>
    <w:multiLevelType w:val="multilevel"/>
    <w:tmpl w:val="925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A40DAB"/>
    <w:multiLevelType w:val="multilevel"/>
    <w:tmpl w:val="F8E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F659C8"/>
    <w:multiLevelType w:val="multilevel"/>
    <w:tmpl w:val="258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075AF1"/>
    <w:multiLevelType w:val="multilevel"/>
    <w:tmpl w:val="3B4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54CEA"/>
    <w:multiLevelType w:val="multilevel"/>
    <w:tmpl w:val="D88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860887"/>
    <w:multiLevelType w:val="multilevel"/>
    <w:tmpl w:val="911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F"/>
    <w:rsid w:val="001F4DF5"/>
    <w:rsid w:val="00265414"/>
    <w:rsid w:val="0031009A"/>
    <w:rsid w:val="00460249"/>
    <w:rsid w:val="00523DC9"/>
    <w:rsid w:val="005E0F3F"/>
    <w:rsid w:val="0061191F"/>
    <w:rsid w:val="006471B8"/>
    <w:rsid w:val="00715164"/>
    <w:rsid w:val="00755D22"/>
    <w:rsid w:val="00AF5E91"/>
    <w:rsid w:val="00B7287F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3D3C"/>
  <w15:chartTrackingRefBased/>
  <w15:docId w15:val="{AB228123-A2EB-4844-A80E-19D718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02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6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02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728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8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B7287F"/>
  </w:style>
  <w:style w:type="character" w:customStyle="1" w:styleId="cm-variable-2">
    <w:name w:val="cm-variable-2"/>
    <w:basedOn w:val="a0"/>
    <w:rsid w:val="00B7287F"/>
  </w:style>
  <w:style w:type="character" w:customStyle="1" w:styleId="cm-punctuation">
    <w:name w:val="cm-punctuation"/>
    <w:basedOn w:val="a0"/>
    <w:rsid w:val="00B7287F"/>
  </w:style>
  <w:style w:type="character" w:customStyle="1" w:styleId="cm-bracket">
    <w:name w:val="cm-bracket"/>
    <w:basedOn w:val="a0"/>
    <w:rsid w:val="00B7287F"/>
  </w:style>
  <w:style w:type="character" w:customStyle="1" w:styleId="cm-string">
    <w:name w:val="cm-string"/>
    <w:basedOn w:val="a0"/>
    <w:rsid w:val="00B7287F"/>
  </w:style>
  <w:style w:type="character" w:customStyle="1" w:styleId="cm-comment">
    <w:name w:val="cm-comment"/>
    <w:basedOn w:val="a0"/>
    <w:rsid w:val="00B7287F"/>
  </w:style>
  <w:style w:type="character" w:customStyle="1" w:styleId="cm-operator">
    <w:name w:val="cm-operator"/>
    <w:basedOn w:val="a0"/>
    <w:rsid w:val="00B7287F"/>
  </w:style>
  <w:style w:type="character" w:customStyle="1" w:styleId="cm-number">
    <w:name w:val="cm-number"/>
    <w:basedOn w:val="a0"/>
    <w:rsid w:val="00B7287F"/>
  </w:style>
  <w:style w:type="character" w:styleId="HTML1">
    <w:name w:val="HTML Code"/>
    <w:basedOn w:val="a0"/>
    <w:uiPriority w:val="99"/>
    <w:semiHidden/>
    <w:unhideWhenUsed/>
    <w:rsid w:val="006471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471B8"/>
  </w:style>
  <w:style w:type="character" w:customStyle="1" w:styleId="cm-builtin">
    <w:name w:val="cm-builtin"/>
    <w:basedOn w:val="a0"/>
    <w:rsid w:val="006471B8"/>
  </w:style>
  <w:style w:type="character" w:styleId="a6">
    <w:name w:val="Emphasis"/>
    <w:basedOn w:val="a0"/>
    <w:uiPriority w:val="20"/>
    <w:qFormat/>
    <w:rsid w:val="00265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283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9147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58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50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4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4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84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249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73222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1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6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15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33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9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3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40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02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83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28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55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8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605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426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8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22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08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5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70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36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837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47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70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3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56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4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484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73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55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4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148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12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9570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9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5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9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36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50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12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03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4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49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14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74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03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3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886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64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85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06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69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63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1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03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47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2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39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29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61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8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219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9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301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3741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264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2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84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15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6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53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42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09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1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79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99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24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333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65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65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194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5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74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95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12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32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15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2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2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56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0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87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1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16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09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128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7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5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60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1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9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19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5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383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08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43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0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6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77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78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852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69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30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96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9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40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5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41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00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7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147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62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50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4346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7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7578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725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471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9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38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10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1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95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9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46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13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8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57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81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51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449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0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2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46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370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563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8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49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2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235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7744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1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1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9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5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15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2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89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6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71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73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61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70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19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7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85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6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62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2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8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6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36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28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06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36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18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9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5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47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6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43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88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23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9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1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0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64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57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20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35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6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23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05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7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14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5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6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81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2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8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03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88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42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33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1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9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0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1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9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8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2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9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05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19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2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8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7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9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4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47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0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75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61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861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98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043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9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2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3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8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4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9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47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5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2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1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0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6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2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9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0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2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0/step/5?unit=292726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epik.org/lesson/310418/step/7?unit=29272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epik.org/lesson/310418/step/7?unit=292724" TargetMode="External"/><Relationship Id="rId7" Type="http://schemas.openxmlformats.org/officeDocument/2006/relationships/hyperlink" Target="https://stepik.org/lesson/310420/step/4?unit=292726" TargetMode="External"/><Relationship Id="rId12" Type="http://schemas.openxmlformats.org/officeDocument/2006/relationships/hyperlink" Target="https://stepik.org/lesson/310418/step/10?unit=292724" TargetMode="External"/><Relationship Id="rId17" Type="http://schemas.openxmlformats.org/officeDocument/2006/relationships/hyperlink" Target="https://stepik.org/lesson/310418/step/11?unit=29272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0/step/3?unit=292726" TargetMode="External"/><Relationship Id="rId11" Type="http://schemas.openxmlformats.org/officeDocument/2006/relationships/hyperlink" Target="https://stepik.org/lesson/310420/step/8?unit=292726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s://stepik.org/lesson/310420/step/2?unit=292726" TargetMode="External"/><Relationship Id="rId15" Type="http://schemas.openxmlformats.org/officeDocument/2006/relationships/hyperlink" Target="https://stepik.org/lesson/310418/step/11?unit=292724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s://stepik.org/lesson/310420/step/7?unit=292726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0/step/6?unit=292726" TargetMode="External"/><Relationship Id="rId14" Type="http://schemas.openxmlformats.org/officeDocument/2006/relationships/hyperlink" Target="https://stepik.org/lesson/310418/step/10?unit=292724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15</Pages>
  <Words>10985</Words>
  <Characters>6263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11</cp:revision>
  <dcterms:created xsi:type="dcterms:W3CDTF">2022-08-26T12:27:00Z</dcterms:created>
  <dcterms:modified xsi:type="dcterms:W3CDTF">2022-08-28T15:39:00Z</dcterms:modified>
</cp:coreProperties>
</file>