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33lct4jrhcko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Project Specification: Campaign Flux - Marketing CRM (v7.0)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qvowkct0scp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objective is to build "Campaign Flux," a high-performance Marketing Customer Relationship Management (CRM) tool. This platform enables marketing teams to manage massive lead databases, track real-time campaign performance, and orchestrate complex multi-channel marketing flows. The system must remain fully functional in offline environments (capturing leads at events), process heavy analytics in the background, and maintain a seamless 60fps UI despite high-frequency data updates from global marketing channels.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83o5jtzxbzl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Core Concepts to Demonstrate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Browser Event Loop:</w:t>
      </w:r>
      <w:r w:rsidDel="00000000" w:rsidR="00000000" w:rsidRPr="00000000">
        <w:rPr>
          <w:color w:val="1f1f1f"/>
          <w:rtl w:val="0"/>
        </w:rPr>
        <w:t xml:space="preserve"> Managing high-frequency UI updates without blocking the main thread.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Storage Tiers:</w:t>
      </w:r>
      <w:r w:rsidDel="00000000" w:rsidR="00000000" w:rsidRPr="00000000">
        <w:rPr>
          <w:color w:val="1f1f1f"/>
          <w:rtl w:val="0"/>
        </w:rPr>
        <w:t xml:space="preserve"> LocalStorage (Layouts), SessionStorage (Active Campaign Drafts), and IndexedDB (Offline Lead Repository).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Advanced Concurrency:</w:t>
      </w:r>
      <w:r w:rsidDel="00000000" w:rsidR="00000000" w:rsidRPr="00000000">
        <w:rPr>
          <w:color w:val="1f1f1f"/>
          <w:rtl w:val="0"/>
        </w:rPr>
        <w:t xml:space="preserve"> Web Workers for calculating "Lead Scoring" and "Sentiment Analysis" on bulk data.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Structures: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Map</w:t>
      </w:r>
      <w:r w:rsidDel="00000000" w:rsidR="00000000" w:rsidRPr="00000000">
        <w:rPr>
          <w:color w:val="1f1f1f"/>
          <w:rtl w:val="0"/>
        </w:rPr>
        <w:t xml:space="preserve"> for Lead Segmenting and </w:t>
      </w:r>
      <w:r w:rsidDel="00000000" w:rsidR="00000000" w:rsidRPr="00000000">
        <w:rPr>
          <w:color w:val="444746"/>
          <w:shd w:fill="e9eef6" w:val="clear"/>
          <w:rtl w:val="0"/>
        </w:rPr>
        <w:t xml:space="preserve">Set</w:t>
      </w:r>
      <w:r w:rsidDel="00000000" w:rsidR="00000000" w:rsidRPr="00000000">
        <w:rPr>
          <w:color w:val="1f1f1f"/>
          <w:rtl w:val="0"/>
        </w:rPr>
        <w:t xml:space="preserve"> for unique categorical Interest Tagging.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Communication Matrix:</w:t>
      </w:r>
      <w:r w:rsidDel="00000000" w:rsidR="00000000" w:rsidRPr="00000000">
        <w:rPr>
          <w:color w:val="1f1f1f"/>
          <w:rtl w:val="0"/>
        </w:rPr>
        <w:t xml:space="preserve"> WebSockets (Live Interaction Feed), SSE (Campaign ROI Metrics), Short Polling (Service Health), and Long Polling (Third-Party Export Handshakes).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Idempotency:</w:t>
      </w:r>
      <w:r w:rsidDel="00000000" w:rsidR="00000000" w:rsidRPr="00000000">
        <w:rPr>
          <w:color w:val="1f1f1f"/>
          <w:rtl w:val="0"/>
        </w:rPr>
        <w:t xml:space="preserve"> Ensuring bulk lead uploads or status changes (e.g., "Unsubscribe") are not duplicated during network retries.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 Mechanics:</w:t>
      </w:r>
      <w:r w:rsidDel="00000000" w:rsidR="00000000" w:rsidRPr="00000000">
        <w:rPr>
          <w:color w:val="1f1f1f"/>
          <w:rtl w:val="0"/>
        </w:rPr>
        <w:t xml:space="preserve"> Event delegation for high-density lead grids and propagation control for nested action menus.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Memory &amp; Logic: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WeakMap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444746"/>
          <w:shd w:fill="e9eef6" w:val="clear"/>
          <w:rtl w:val="0"/>
        </w:rPr>
        <w:t xml:space="preserve">WeakSet</w:t>
      </w:r>
      <w:r w:rsidDel="00000000" w:rsidR="00000000" w:rsidRPr="00000000">
        <w:rPr>
          <w:color w:val="1f1f1f"/>
          <w:rtl w:val="0"/>
        </w:rPr>
        <w:t xml:space="preserve"> for DOM metadata and sync tracking; </w:t>
      </w:r>
      <w:r w:rsidDel="00000000" w:rsidR="00000000" w:rsidRPr="00000000">
        <w:rPr>
          <w:color w:val="444746"/>
          <w:shd w:fill="e9eef6" w:val="clear"/>
          <w:rtl w:val="0"/>
        </w:rPr>
        <w:t xml:space="preserve">try/catch/finally</w:t>
      </w:r>
      <w:r w:rsidDel="00000000" w:rsidR="00000000" w:rsidRPr="00000000">
        <w:rPr>
          <w:color w:val="1f1f1f"/>
          <w:rtl w:val="0"/>
        </w:rPr>
        <w:t xml:space="preserve"> for safe binary uploads.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DevTools &amp; Memory Profiling:</w:t>
      </w:r>
      <w:r w:rsidDel="00000000" w:rsidR="00000000" w:rsidRPr="00000000">
        <w:rPr>
          <w:color w:val="1f1f1f"/>
          <w:rtl w:val="0"/>
        </w:rPr>
        <w:t xml:space="preserve"> Identifying memory leaks, analyzing Heap Snapshots, and observing Garbage Collection (GC) behavior.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9hiikbldwgc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Technical Deliverables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bg6akvmeqdl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D1: The Persistence &amp; Offline Reliability Layer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 (IndexedDB - The Lead Vault):</w:t>
      </w:r>
      <w:r w:rsidDel="00000000" w:rsidR="00000000" w:rsidRPr="00000000">
        <w:rPr>
          <w:color w:val="1f1f1f"/>
          <w:rtl w:val="0"/>
        </w:rPr>
        <w:t xml:space="preserve"> Store the full database of leads and campaign history.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Offline Queue &amp; Idempotency:</w:t>
      </w:r>
      <w:r w:rsidDel="00000000" w:rsidR="00000000" w:rsidRPr="00000000">
        <w:rPr>
          <w:color w:val="1f1f1f"/>
          <w:rtl w:val="0"/>
        </w:rPr>
        <w:t xml:space="preserve"> If a user captures a new lead or updates a status while offline, queue the request.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color w:val="1f1f1f"/>
          <w:rtl w:val="0"/>
        </w:rPr>
        <w:t xml:space="preserve"> Each request must carry a unique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Idempotency Key</w:t>
      </w:r>
      <w:r w:rsidDel="00000000" w:rsidR="00000000" w:rsidRPr="00000000">
        <w:rPr>
          <w:color w:val="1f1f1f"/>
          <w:rtl w:val="0"/>
        </w:rPr>
        <w:t xml:space="preserve">. Upon reconnection, the sync logic must ensure that a "New Lead" or "Unsubscribe" action isn't processed twice if the network times out during transmission.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2 (LocalStorage - Workspace Persistence):</w:t>
      </w:r>
      <w:r w:rsidDel="00000000" w:rsidR="00000000" w:rsidRPr="00000000">
        <w:rPr>
          <w:color w:val="1f1f1f"/>
          <w:rtl w:val="0"/>
        </w:rPr>
        <w:t xml:space="preserve"> Store the user's dashboard configuration (e.g., widget placement and dark mode).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3 (SessionStorage - Campaign Context):</w:t>
      </w:r>
      <w:r w:rsidDel="00000000" w:rsidR="00000000" w:rsidRPr="00000000">
        <w:rPr>
          <w:color w:val="1f1f1f"/>
          <w:rtl w:val="0"/>
        </w:rPr>
        <w:t xml:space="preserve"> Store the state of an "Active Campaign Draft" so the user can navigate to other parts of the CRM without losing their work.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8fp4nyuzmr8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D2: Real-Time Data Management (Maps &amp; Sets)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4 (The Segmenting Map):</w:t>
      </w:r>
      <w:r w:rsidDel="00000000" w:rsidR="00000000" w:rsidRPr="00000000">
        <w:rPr>
          <w:color w:val="1f1f1f"/>
          <w:rtl w:val="0"/>
        </w:rPr>
        <w:t xml:space="preserve"> Use a </w:t>
      </w:r>
      <w:r w:rsidDel="00000000" w:rsidR="00000000" w:rsidRPr="00000000">
        <w:rPr>
          <w:color w:val="444746"/>
          <w:shd w:fill="e9eef6" w:val="clear"/>
          <w:rtl w:val="0"/>
        </w:rPr>
        <w:t xml:space="preserve">Map</w:t>
      </w:r>
      <w:r w:rsidDel="00000000" w:rsidR="00000000" w:rsidRPr="00000000">
        <w:rPr>
          <w:color w:val="1f1f1f"/>
          <w:rtl w:val="0"/>
        </w:rPr>
        <w:t xml:space="preserve"> to track lead distribution across different segments (</w:t>
      </w:r>
      <w:r w:rsidDel="00000000" w:rsidR="00000000" w:rsidRPr="00000000">
        <w:rPr>
          <w:color w:val="444746"/>
          <w:shd w:fill="e9eef6" w:val="clear"/>
          <w:rtl w:val="0"/>
        </w:rPr>
        <w:t xml:space="preserve">segmentId =&gt; { count: 1500, avgScore: 82 }</w:t>
      </w:r>
      <w:r w:rsidDel="00000000" w:rsidR="00000000" w:rsidRPr="00000000">
        <w:rPr>
          <w:color w:val="1f1f1f"/>
          <w:rtl w:val="0"/>
        </w:rPr>
        <w:t xml:space="preserve">). Update this Map dynamically to power real-time dashboard visualizations.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5 (The Interest Set):</w:t>
      </w:r>
      <w:r w:rsidDel="00000000" w:rsidR="00000000" w:rsidRPr="00000000">
        <w:rPr>
          <w:color w:val="1f1f1f"/>
          <w:rtl w:val="0"/>
        </w:rPr>
        <w:t xml:space="preserve"> Use a </w:t>
      </w:r>
      <w:r w:rsidDel="00000000" w:rsidR="00000000" w:rsidRPr="00000000">
        <w:rPr>
          <w:color w:val="444746"/>
          <w:shd w:fill="e9eef6" w:val="clear"/>
          <w:rtl w:val="0"/>
        </w:rPr>
        <w:t xml:space="preserve">Set</w:t>
      </w:r>
      <w:r w:rsidDel="00000000" w:rsidR="00000000" w:rsidRPr="00000000">
        <w:rPr>
          <w:color w:val="1f1f1f"/>
          <w:rtl w:val="0"/>
        </w:rPr>
        <w:t xml:space="preserve"> to track unique "Interest Tags" encountered across a batch of leads (e.g., "SaaS", "Enterprise", "B2B"). This set will power a "Smart Filter" system.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krplwdnpfm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D3: The High-Availability Communication Matrix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6 (WebSockets - Live Interaction Feed):</w:t>
      </w:r>
      <w:r w:rsidDel="00000000" w:rsidR="00000000" w:rsidRPr="00000000">
        <w:rPr>
          <w:color w:val="1f1f1f"/>
          <w:rtl w:val="0"/>
        </w:rPr>
        <w:t xml:space="preserve"> A bi-directional stream showing every live customer interaction (e.g., "User X opened Email Y"). Include heartbeat logic to detect dead connections.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7 (SSE - Global ROI Feed):</w:t>
      </w:r>
      <w:r w:rsidDel="00000000" w:rsidR="00000000" w:rsidRPr="00000000">
        <w:rPr>
          <w:color w:val="1f1f1f"/>
          <w:rtl w:val="0"/>
        </w:rPr>
        <w:t xml:space="preserve"> A read-only stream showing live conversion metrics and ROI across all active global campaigns.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8 (Long Polling - Data Export Handshake):</w:t>
      </w:r>
      <w:r w:rsidDel="00000000" w:rsidR="00000000" w:rsidRPr="00000000">
        <w:rPr>
          <w:color w:val="1f1f1f"/>
          <w:rtl w:val="0"/>
        </w:rPr>
        <w:t xml:space="preserve"> Initiate a long-hanging request when a user attempts to export a large dataset to a third-party tool (e.g., Salesforce). The request waits for an "Export Complete" token.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9 (Short Polling - System Health):</w:t>
      </w:r>
      <w:r w:rsidDel="00000000" w:rsidR="00000000" w:rsidRPr="00000000">
        <w:rPr>
          <w:color w:val="1f1f1f"/>
          <w:rtl w:val="0"/>
        </w:rPr>
        <w:t xml:space="preserve"> A 5-second check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fetch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AbortController</w:t>
      </w:r>
      <w:r w:rsidDel="00000000" w:rsidR="00000000" w:rsidRPr="00000000">
        <w:rPr>
          <w:color w:val="1f1f1f"/>
          <w:rtl w:val="0"/>
        </w:rPr>
        <w:t xml:space="preserve"> to monitor the API health. Handle </w:t>
      </w:r>
      <w:r w:rsidDel="00000000" w:rsidR="00000000" w:rsidRPr="00000000">
        <w:rPr>
          <w:color w:val="444746"/>
          <w:shd w:fill="e9eef6" w:val="clear"/>
          <w:rtl w:val="0"/>
        </w:rPr>
        <w:t xml:space="preserve">429</w:t>
      </w:r>
      <w:r w:rsidDel="00000000" w:rsidR="00000000" w:rsidRPr="00000000">
        <w:rPr>
          <w:color w:val="1f1f1f"/>
          <w:rtl w:val="0"/>
        </w:rPr>
        <w:t xml:space="preserve"> rate-limits with exponential backoff.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5ws2jb3xokg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D4: Binary Assets &amp; Background Computing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10 (Multipart Asset Upload):</w:t>
      </w:r>
      <w:r w:rsidDel="00000000" w:rsidR="00000000" w:rsidRPr="00000000">
        <w:rPr>
          <w:color w:val="1f1f1f"/>
          <w:rtl w:val="0"/>
        </w:rPr>
        <w:t xml:space="preserve"> Implement a feature to upload marketing assets (banners/logos) or CSV lead lists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multipart/form-data</w:t>
      </w:r>
      <w:r w:rsidDel="00000000" w:rsidR="00000000" w:rsidRPr="00000000">
        <w:rPr>
          <w:color w:val="1f1f1f"/>
          <w:rtl w:val="0"/>
        </w:rPr>
        <w:t xml:space="preserve">. Generate a local preview for images via </w:t>
      </w:r>
      <w:r w:rsidDel="00000000" w:rsidR="00000000" w:rsidRPr="00000000">
        <w:rPr>
          <w:color w:val="444746"/>
          <w:shd w:fill="e9eef6" w:val="clear"/>
          <w:rtl w:val="0"/>
        </w:rPr>
        <w:t xml:space="preserve">URL.createObjectURL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11 (Web Worker - Lead Scoring Engine):</w:t>
      </w:r>
      <w:r w:rsidDel="00000000" w:rsidR="00000000" w:rsidRPr="00000000">
        <w:rPr>
          <w:color w:val="1f1f1f"/>
          <w:rtl w:val="0"/>
        </w:rPr>
        <w:t xml:space="preserve"> Implement a "Score Leads" button. This processes a dataset of 10,000+ leads to calculate priority based on historical behavior. 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must</w:t>
      </w:r>
      <w:r w:rsidDel="00000000" w:rsidR="00000000" w:rsidRPr="00000000">
        <w:rPr>
          <w:color w:val="1f1f1f"/>
          <w:rtl w:val="0"/>
        </w:rPr>
        <w:t xml:space="preserve"> run in a Web Worker to keep the UI fluid.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86nh2u6ionv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D5: DevTools &amp; Memory Profiling Lab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12 (Leak Detection):</w:t>
      </w:r>
      <w:r w:rsidDel="00000000" w:rsidR="00000000" w:rsidRPr="00000000">
        <w:rPr>
          <w:color w:val="1f1f1f"/>
          <w:rtl w:val="0"/>
        </w:rPr>
        <w:t xml:space="preserve"> Include a "Stress Test" mode that generates 1,000 temporary lead rows. Trainees must ensure these are properly garbage collected when the view is cleared.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13 (Heap Analysis):</w:t>
      </w:r>
      <w:r w:rsidDel="00000000" w:rsidR="00000000" w:rsidRPr="00000000">
        <w:rPr>
          <w:color w:val="1f1f1f"/>
          <w:rtl w:val="0"/>
        </w:rPr>
        <w:t xml:space="preserve"> Use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Memory Tab</w:t>
      </w:r>
      <w:r w:rsidDel="00000000" w:rsidR="00000000" w:rsidRPr="00000000">
        <w:rPr>
          <w:color w:val="1f1f1f"/>
          <w:rtl w:val="0"/>
        </w:rPr>
        <w:t xml:space="preserve"> to take Heap Snapshots before and after the "Stress Test." Identify any detached DOM nodes or uncleaned closures.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14 (Allocation Instrumentation):</w:t>
      </w:r>
      <w:r w:rsidDel="00000000" w:rsidR="00000000" w:rsidRPr="00000000">
        <w:rPr>
          <w:color w:val="1f1f1f"/>
          <w:rtl w:val="0"/>
        </w:rPr>
        <w:t xml:space="preserve"> Use the "Allocation instrumentation on timeline" to observe memory spikes during high-frequency WebSocket interaction updates.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15 (GC Observation):</w:t>
      </w:r>
      <w:r w:rsidDel="00000000" w:rsidR="00000000" w:rsidRPr="00000000">
        <w:rPr>
          <w:color w:val="1f1f1f"/>
          <w:rtl w:val="0"/>
        </w:rPr>
        <w:t xml:space="preserve"> Explicitly demonstrate how the </w:t>
      </w:r>
      <w:r w:rsidDel="00000000" w:rsidR="00000000" w:rsidRPr="00000000">
        <w:rPr>
          <w:color w:val="444746"/>
          <w:shd w:fill="e9eef6" w:val="clear"/>
          <w:rtl w:val="0"/>
        </w:rPr>
        <w:t xml:space="preserve">WeakMap</w:t>
      </w:r>
      <w:r w:rsidDel="00000000" w:rsidR="00000000" w:rsidRPr="00000000">
        <w:rPr>
          <w:color w:val="1f1f1f"/>
          <w:rtl w:val="0"/>
        </w:rPr>
        <w:t xml:space="preserve"> allows the GC to reclaim memory once lead rows are removed from the DOM.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kuyjntzfagr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D6: DOM Architecture &amp; Memory Management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16 (Event Delegation):</w:t>
      </w:r>
      <w:r w:rsidDel="00000000" w:rsidR="00000000" w:rsidRPr="00000000">
        <w:rPr>
          <w:color w:val="1f1f1f"/>
          <w:rtl w:val="0"/>
        </w:rPr>
        <w:t xml:space="preserve"> A single event listener on the main Lead Table for all actions (Edit, Delete, Score, Tag).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17 (Propagation Control):</w:t>
      </w:r>
      <w:r w:rsidDel="00000000" w:rsidR="00000000" w:rsidRPr="00000000">
        <w:rPr>
          <w:color w:val="1f1f1f"/>
          <w:rtl w:val="0"/>
        </w:rPr>
        <w:t xml:space="preserve"> Inside a Lead Row, there is a "Quick Action" dropdown. Clicking inside the dropdown should not trigger the "Select Lead" event of the row (use </w:t>
      </w:r>
      <w:r w:rsidDel="00000000" w:rsidR="00000000" w:rsidRPr="00000000">
        <w:rPr>
          <w:color w:val="444746"/>
          <w:shd w:fill="e9eef6" w:val="clear"/>
          <w:rtl w:val="0"/>
        </w:rPr>
        <w:t xml:space="preserve">stopPropagation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 18 (WeakMap/WeakSet Usage):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 a </w:t>
      </w:r>
      <w:r w:rsidDel="00000000" w:rsidR="00000000" w:rsidRPr="00000000">
        <w:rPr>
          <w:color w:val="444746"/>
          <w:shd w:fill="e9eef6" w:val="clear"/>
          <w:rtl w:val="0"/>
        </w:rPr>
        <w:t xml:space="preserve">WeakMap</w:t>
      </w:r>
      <w:r w:rsidDel="00000000" w:rsidR="00000000" w:rsidRPr="00000000">
        <w:rPr>
          <w:color w:val="1f1f1f"/>
          <w:rtl w:val="0"/>
        </w:rPr>
        <w:t xml:space="preserve"> to store temporary "Interaction Tooltips" associated with specific Lead DOM elements.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Use a </w:t>
      </w:r>
      <w:r w:rsidDel="00000000" w:rsidR="00000000" w:rsidRPr="00000000">
        <w:rPr>
          <w:color w:val="444746"/>
          <w:shd w:fill="e9eef6" w:val="clear"/>
          <w:rtl w:val="0"/>
        </w:rPr>
        <w:t xml:space="preserve">WeakSet</w:t>
      </w:r>
      <w:r w:rsidDel="00000000" w:rsidR="00000000" w:rsidRPr="00000000">
        <w:rPr>
          <w:color w:val="1f1f1f"/>
          <w:rtl w:val="0"/>
        </w:rPr>
        <w:t xml:space="preserve"> to track "Selected" leads for bulk actions.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0crkwbthxv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UI/UX Specification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edubtoz80zp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Layout Structure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high-density "Marketing Command Center" dark theme (</w:t>
      </w:r>
      <w:r w:rsidDel="00000000" w:rsidR="00000000" w:rsidRPr="00000000">
        <w:rPr>
          <w:color w:val="444746"/>
          <w:shd w:fill="e9eef6" w:val="clear"/>
          <w:rtl w:val="0"/>
        </w:rPr>
        <w:t xml:space="preserve">bg-slate-950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saykiip4n9h" w:id="12"/>
      <w:bookmarkEnd w:id="1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Header (The Control Hub)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Connectivity LEDs:</w:t>
      </w:r>
      <w:r w:rsidDel="00000000" w:rsidR="00000000" w:rsidRPr="00000000">
        <w:rPr>
          <w:color w:val="1f1f1f"/>
          <w:rtl w:val="0"/>
        </w:rPr>
        <w:t xml:space="preserve"> Status indicators for WS, SSE, LP, and SP protocols.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Sync Badge:</w:t>
      </w:r>
      <w:r w:rsidDel="00000000" w:rsidR="00000000" w:rsidRPr="00000000">
        <w:rPr>
          <w:color w:val="1f1f1f"/>
          <w:rtl w:val="0"/>
        </w:rPr>
        <w:t xml:space="preserve"> Counter for offline leads pending in the IndexedDB queue.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Diagnostic Button:</w:t>
      </w:r>
      <w:r w:rsidDel="00000000" w:rsidR="00000000" w:rsidRPr="00000000">
        <w:rPr>
          <w:color w:val="1f1f1f"/>
          <w:rtl w:val="0"/>
        </w:rPr>
        <w:t xml:space="preserve"> Triggers the console log sequence of Macrotasks vs Microtasks.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rjyvcq09qwm" w:id="13"/>
      <w:bookmarkEnd w:id="1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The Marketing Dashboard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 Grid:</w:t>
      </w:r>
      <w:r w:rsidDel="00000000" w:rsidR="00000000" w:rsidRPr="00000000">
        <w:rPr>
          <w:color w:val="1f1f1f"/>
          <w:rtl w:val="0"/>
        </w:rPr>
        <w:t xml:space="preserve"> High-density list using event delegation. Each row shows lead score and status.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Segment Visualizer:</w:t>
      </w:r>
      <w:r w:rsidDel="00000000" w:rsidR="00000000" w:rsidRPr="00000000">
        <w:rPr>
          <w:color w:val="1f1f1f"/>
          <w:rtl w:val="0"/>
        </w:rPr>
        <w:t xml:space="preserve"> Real-time data visualization powered by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Map</w:t>
      </w:r>
      <w:r w:rsidDel="00000000" w:rsidR="00000000" w:rsidRPr="00000000">
        <w:rPr>
          <w:color w:val="1f1f1f"/>
          <w:rtl w:val="0"/>
        </w:rPr>
        <w:t xml:space="preserve"> data structure.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Memory Visualizer:</w:t>
      </w:r>
      <w:r w:rsidDel="00000000" w:rsidR="00000000" w:rsidRPr="00000000">
        <w:rPr>
          <w:color w:val="1f1f1f"/>
          <w:rtl w:val="0"/>
        </w:rPr>
        <w:t xml:space="preserve"> A small sparkline showing real-time JS Heap usage trends.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idij2gpr7t1" w:id="14"/>
      <w:bookmarkEnd w:id="1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Side Panels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Live Feed:</w:t>
      </w:r>
      <w:r w:rsidDel="00000000" w:rsidR="00000000" w:rsidRPr="00000000">
        <w:rPr>
          <w:color w:val="1f1f1f"/>
          <w:rtl w:val="0"/>
        </w:rPr>
        <w:t xml:space="preserve"> A scrolling terminal showing WebSocket-driven interaction events.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Worker Status:</w:t>
      </w:r>
      <w:r w:rsidDel="00000000" w:rsidR="00000000" w:rsidRPr="00000000">
        <w:rPr>
          <w:color w:val="1f1f1f"/>
          <w:rtl w:val="0"/>
        </w:rPr>
        <w:t xml:space="preserve"> A progress indicator for the Lead Scoring Web Worker.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twot0wikrw5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Submission Requirements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Code:</w:t>
      </w:r>
      <w:r w:rsidDel="00000000" w:rsidR="00000000" w:rsidRPr="00000000">
        <w:rPr>
          <w:color w:val="1f1f1f"/>
          <w:rtl w:val="0"/>
        </w:rPr>
        <w:t xml:space="preserve"> A single-file implementation.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Narrative:</w:t>
      </w:r>
      <w:r w:rsidDel="00000000" w:rsidR="00000000" w:rsidRPr="00000000">
        <w:rPr>
          <w:color w:val="1f1f1f"/>
          <w:rtl w:val="0"/>
        </w:rPr>
        <w:t xml:space="preserve"> * Explain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Idempotency Strategy</w:t>
      </w:r>
      <w:r w:rsidDel="00000000" w:rsidR="00000000" w:rsidRPr="00000000">
        <w:rPr>
          <w:color w:val="1f1f1f"/>
          <w:rtl w:val="0"/>
        </w:rPr>
        <w:t xml:space="preserve"> used for lead capture.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Describe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Memory Audit</w:t>
      </w:r>
      <w:r w:rsidDel="00000000" w:rsidR="00000000" w:rsidRPr="00000000">
        <w:rPr>
          <w:color w:val="1f1f1f"/>
          <w:rtl w:val="0"/>
        </w:rPr>
        <w:t xml:space="preserve">: Detail how DevTools confirmed no memory leaks exist during row deletion.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Audit (Screenshots Required):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Memory Tab:</w:t>
      </w:r>
      <w:r w:rsidDel="00000000" w:rsidR="00000000" w:rsidRPr="00000000">
        <w:rPr>
          <w:color w:val="1f1f1f"/>
          <w:rtl w:val="0"/>
        </w:rPr>
        <w:t xml:space="preserve"> Before/After Heap Snapshots during the "Stress Test."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Tab:</w:t>
      </w:r>
      <w:r w:rsidDel="00000000" w:rsidR="00000000" w:rsidRPr="00000000">
        <w:rPr>
          <w:color w:val="1f1f1f"/>
          <w:rtl w:val="0"/>
        </w:rPr>
        <w:t xml:space="preserve"> Evidence of binary </w:t>
      </w:r>
      <w:r w:rsidDel="00000000" w:rsidR="00000000" w:rsidRPr="00000000">
        <w:rPr>
          <w:color w:val="444746"/>
          <w:shd w:fill="e9eef6" w:val="clear"/>
          <w:rtl w:val="0"/>
        </w:rPr>
        <w:t xml:space="preserve">multipart</w:t>
      </w:r>
      <w:r w:rsidDel="00000000" w:rsidR="00000000" w:rsidRPr="00000000">
        <w:rPr>
          <w:color w:val="1f1f1f"/>
          <w:rtl w:val="0"/>
        </w:rPr>
        <w:t xml:space="preserve"> requests and the long-poll "Pending" state.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Console:</w:t>
      </w:r>
      <w:r w:rsidDel="00000000" w:rsidR="00000000" w:rsidRPr="00000000">
        <w:rPr>
          <w:color w:val="1f1f1f"/>
          <w:rtl w:val="0"/>
        </w:rPr>
        <w:t xml:space="preserve"> The output of the Event Loop diagnostic explaining execution priority.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