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FINAL_results.ipynb Usage Audit Report</w:t>
      </w:r>
    </w:p>
    <w:p>
      <w:pPr>
        <w:jc w:val="center"/>
      </w:pPr>
      <w:r>
        <w:rPr>
          <w:i/>
        </w:rPr>
        <w:t>Audit of whether the notebook uses all functions/classes from the uploaded scripts/ folder</w:t>
      </w:r>
    </w:p>
    <w:p>
      <w:pPr>
        <w:pStyle w:val="Heading1"/>
      </w:pPr>
      <w:r>
        <w:t>Main answer</w:t>
      </w:r>
    </w:p>
    <w:p>
      <w:r>
        <w:rPr>
          <w:b/>
        </w:rPr>
        <w:t>No, the notebook is not using all functions/classes from scripts/.</w:t>
      </w:r>
      <w:r>
        <w:t xml:space="preserve"> It uses only one main pipeline path and then performs much of the final analysis directly inside the notebook.</w:t>
      </w:r>
    </w:p>
    <w:p>
      <w:r>
        <w:t>The notebook uses the project code mainly here: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subprocess.run([sys.executable, "-m", "scripts.runs.run", "-c", cfg], ...)</w:t>
      </w:r>
    </w:p>
    <w:p>
      <w:r>
        <w:t>It runs the following configuration files: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main_dyn_off.yaml</w:t>
      </w:r>
      <w:r>
        <w:br/>
      </w:r>
      <w:r>
        <w:rPr>
          <w:rFonts w:ascii="Courier New" w:hAnsi="Courier New" w:eastAsia="Courier New"/>
          <w:sz w:val="17"/>
        </w:rPr>
        <w:t>main_dyn_strong.yaml</w:t>
      </w:r>
    </w:p>
    <w:p>
      <w:r>
        <w:rPr>
          <w:b/>
        </w:rPr>
        <w:t xml:space="preserve">Therefore, the notebook does not directly import or call all classes and functions from scripts/. </w:t>
      </w:r>
      <w:r>
        <w:t>It launches scripts/runs/run.py, and the rest of the notebook mostly uses its own internal functions for loading PnL, overlays, benchmarks, metrics, PSR/DSR, bootstrap, plots, turnover, and composition charts.</w:t>
      </w:r>
    </w:p>
    <w:p>
      <w:pPr>
        <w:pStyle w:val="Heading1"/>
      </w:pPr>
      <w:r>
        <w:t>Important detail: REGENERATE flag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REGENERATE = True</w:t>
      </w:r>
    </w:p>
    <w:p>
      <w:pPr>
        <w:pStyle w:val="ListBullet"/>
      </w:pPr>
      <w:r>
        <w:t>With REGENERATE = True, the notebook runs the model pipeline through scripts.runs.run.</w:t>
      </w:r>
    </w:p>
    <w:p>
      <w:pPr>
        <w:pStyle w:val="ListBullet"/>
      </w:pPr>
      <w:r>
        <w:t>With REGENERATE = False, the notebook basically does not use the scripts/ pipeline; it only reads existing files from data/.</w:t>
      </w:r>
    </w:p>
    <w:p>
      <w:pPr>
        <w:pStyle w:val="Heading1"/>
      </w:pPr>
      <w:r>
        <w:t>What is actually selected by the notebook configs</w:t>
      </w:r>
    </w:p>
    <w:p>
      <w:r>
        <w:t>Both notebook configs select the following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5E7E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408"/>
            <w:shd w:fill="E5E7E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Config value</w:t>
            </w:r>
          </w:p>
        </w:tc>
        <w:tc>
          <w:tcPr>
            <w:tcW w:type="dxa" w:w="3408"/>
            <w:shd w:fill="E5E7E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Actual class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bayessian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BayessianModel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optimizer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bayessian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BayessianCVaR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execution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base_exec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BaseExecution</w:t>
            </w:r>
          </w:p>
        </w:tc>
      </w:tr>
    </w:tbl>
    <w:p>
      <w:r>
        <w:t>So the main active path is: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FINAL_results.ipynb</w:t>
      </w:r>
      <w:r>
        <w:br/>
      </w:r>
      <w:r>
        <w:rPr>
          <w:rFonts w:ascii="Courier New" w:hAnsi="Courier New" w:eastAsia="Courier New"/>
          <w:sz w:val="17"/>
        </w:rPr>
        <w:t xml:space="preserve">   -&gt; python -m scripts.runs.run</w:t>
      </w:r>
      <w:r>
        <w:br/>
      </w:r>
      <w:r>
        <w:rPr>
          <w:rFonts w:ascii="Courier New" w:hAnsi="Courier New" w:eastAsia="Courier New"/>
          <w:sz w:val="17"/>
        </w:rPr>
        <w:t xml:space="preserve">      -&gt; scripts/runs/run.py</w:t>
      </w:r>
      <w:r>
        <w:br/>
      </w:r>
      <w:r>
        <w:rPr>
          <w:rFonts w:ascii="Courier New" w:hAnsi="Courier New" w:eastAsia="Courier New"/>
          <w:sz w:val="17"/>
        </w:rPr>
        <w:t xml:space="preserve">         -&gt; BayessianModel</w:t>
      </w:r>
      <w:r>
        <w:br/>
      </w:r>
      <w:r>
        <w:rPr>
          <w:rFonts w:ascii="Courier New" w:hAnsi="Courier New" w:eastAsia="Courier New"/>
          <w:sz w:val="17"/>
        </w:rPr>
        <w:t xml:space="preserve">         -&gt; BayessianCVaR</w:t>
      </w:r>
      <w:r>
        <w:br/>
      </w:r>
      <w:r>
        <w:rPr>
          <w:rFonts w:ascii="Courier New" w:hAnsi="Courier New" w:eastAsia="Courier New"/>
          <w:sz w:val="17"/>
        </w:rPr>
        <w:t xml:space="preserve">         -&gt; BaseExecution</w:t>
      </w:r>
      <w:r>
        <w:br/>
      </w:r>
      <w:r>
        <w:rPr>
          <w:rFonts w:ascii="Courier New" w:hAnsi="Courier New" w:eastAsia="Courier New"/>
          <w:sz w:val="17"/>
        </w:rPr>
        <w:t xml:space="preserve">         -&gt; BaseResults</w:t>
      </w:r>
      <w:r>
        <w:br/>
      </w:r>
      <w:r>
        <w:rPr>
          <w:rFonts w:ascii="Courier New" w:hAnsi="Courier New" w:eastAsia="Courier New"/>
          <w:sz w:val="17"/>
        </w:rPr>
        <w:t xml:space="preserve">         -&gt; DynamicParameterController</w:t>
      </w:r>
    </w:p>
    <w:p>
      <w:pPr>
        <w:pStyle w:val="Heading1"/>
      </w:pPr>
      <w:r>
        <w:t>Modules imported but not really used</w:t>
      </w:r>
    </w:p>
    <w:p>
      <w:r>
        <w:t>Your configs have: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use_backtest_engine: false</w:t>
      </w:r>
    </w:p>
    <w:p>
      <w:r>
        <w:t>Because of this, scripts/runs/run.py imports the backtesting engine, but then disables it and falls back to the normal optimizer path.</w:t>
      </w:r>
    </w:p>
    <w:p>
      <w:r>
        <w:t>That means the following modules are imported or reachable, but not really active in this notebook run: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scripts/backtesting/engine_integration.py</w:t>
      </w:r>
      <w:r>
        <w:br/>
      </w:r>
      <w:r>
        <w:rPr>
          <w:rFonts w:ascii="Courier New" w:hAnsi="Courier New" w:eastAsia="Courier New"/>
          <w:sz w:val="17"/>
        </w:rPr>
        <w:t>scripts/backtesting/walk_forward_engine.py</w:t>
      </w:r>
      <w:r>
        <w:br/>
      </w:r>
      <w:r>
        <w:rPr>
          <w:rFonts w:ascii="Courier New" w:hAnsi="Courier New" w:eastAsia="Courier New"/>
          <w:sz w:val="17"/>
        </w:rPr>
        <w:t>scripts/strategies/*</w:t>
      </w:r>
    </w:p>
    <w:p>
      <w:r>
        <w:t>Also, because registries import all available model/optimizer classes, these can be loaded, but they are not selected by the configs: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MLRegressionModel</w:t>
      </w:r>
      <w:r>
        <w:br/>
      </w:r>
      <w:r>
        <w:rPr>
          <w:rFonts w:ascii="Courier New" w:hAnsi="Courier New" w:eastAsia="Courier New"/>
          <w:sz w:val="17"/>
        </w:rPr>
        <w:t>MarkowitzCVaR</w:t>
      </w:r>
      <w:r>
        <w:br/>
      </w:r>
      <w:r>
        <w:rPr>
          <w:rFonts w:ascii="Courier New" w:hAnsi="Courier New" w:eastAsia="Courier New"/>
          <w:sz w:val="17"/>
        </w:rPr>
        <w:t>BlackLitterman</w:t>
      </w:r>
      <w:r>
        <w:br/>
      </w:r>
      <w:r>
        <w:rPr>
          <w:rFonts w:ascii="Courier New" w:hAnsi="Courier New" w:eastAsia="Courier New"/>
          <w:sz w:val="17"/>
        </w:rPr>
        <w:t>strategy classes</w:t>
      </w:r>
    </w:p>
    <w:p>
      <w:pPr>
        <w:pStyle w:val="Heading1"/>
      </w:pPr>
      <w:r>
        <w:t>Modules clearly not used by this notebook path</w:t>
      </w:r>
    </w:p>
    <w:p>
      <w:r>
        <w:t>These are not reached from FINAL_results.ipynb -&gt; scripts.runs.run:</w:t>
      </w:r>
    </w:p>
    <w:p>
      <w:pPr>
        <w:pStyle w:val="CodeBlock"/>
        <w:shd w:fill="F3F4F6"/>
      </w:pPr>
      <w:r>
        <w:rPr>
          <w:rFonts w:ascii="Courier New" w:hAnsi="Courier New" w:eastAsia="Courier New"/>
          <w:sz w:val="17"/>
        </w:rPr>
        <w:t>scripts/runs/strategy_run.py</w:t>
      </w:r>
      <w:r>
        <w:br/>
      </w:r>
      <w:r>
        <w:rPr>
          <w:rFonts w:ascii="Courier New" w:hAnsi="Courier New" w:eastAsia="Courier New"/>
          <w:sz w:val="17"/>
        </w:rPr>
        <w:t>scripts/runs/combined_strategy_run.py</w:t>
      </w:r>
      <w:r>
        <w:br/>
      </w:r>
      <w:r>
        <w:rPr>
          <w:rFonts w:ascii="Courier New" w:hAnsi="Courier New" w:eastAsia="Courier New"/>
          <w:sz w:val="17"/>
        </w:rPr>
        <w:t>scripts/runs/combined_run.py</w:t>
      </w:r>
      <w:r>
        <w:br/>
      </w:r>
      <w:r>
        <w:rPr>
          <w:rFonts w:ascii="Courier New" w:hAnsi="Courier New" w:eastAsia="Courier New"/>
          <w:sz w:val="17"/>
        </w:rPr>
        <w:t>scripts/runs/new_run.py</w:t>
      </w:r>
      <w:r>
        <w:br/>
      </w:r>
      <w:r>
        <w:rPr>
          <w:rFonts w:ascii="Courier New" w:hAnsi="Courier New" w:eastAsia="Courier New"/>
          <w:sz w:val="17"/>
        </w:rPr>
        <w:t>scripts/runs/new_run2.py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scripts/features/base.py</w:t>
      </w:r>
      <w:r>
        <w:br/>
      </w:r>
      <w:r>
        <w:rPr>
          <w:rFonts w:ascii="Courier New" w:hAnsi="Courier New" w:eastAsia="Courier New"/>
          <w:sz w:val="17"/>
        </w:rPr>
        <w:t>scripts/features/baseline.py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scripts/past/calculate.py</w:t>
      </w:r>
      <w:r>
        <w:br/>
      </w:r>
      <w:r>
        <w:rPr>
          <w:rFonts w:ascii="Courier New" w:hAnsi="Courier New" w:eastAsia="Courier New"/>
          <w:sz w:val="17"/>
        </w:rPr>
        <w:t>scripts/past/parser.py</w:t>
      </w:r>
      <w:r>
        <w:br/>
      </w:r>
      <w:r>
        <w:rPr>
          <w:rFonts w:ascii="Courier New" w:hAnsi="Courier New" w:eastAsia="Courier New"/>
          <w:sz w:val="17"/>
        </w:rPr>
        <w:t>scripts/past/plot.py</w:t>
      </w:r>
      <w:r>
        <w:br/>
      </w:r>
      <w:r>
        <w:rPr>
          <w:rFonts w:ascii="Courier New" w:hAnsi="Courier New" w:eastAsia="Courier New"/>
          <w:sz w:val="17"/>
        </w:rPr>
        <w:t>scripts/past/portfolio.py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scripts/dataloader/filter_data.py</w:t>
      </w:r>
      <w:r>
        <w:br/>
      </w:r>
      <w:r>
        <w:rPr>
          <w:rFonts w:ascii="Courier New" w:hAnsi="Courier New" w:eastAsia="Courier New"/>
          <w:sz w:val="17"/>
        </w:rPr>
        <w:t>scripts/dataloader/monthly_etf_filtration.py</w:t>
      </w:r>
      <w:r>
        <w:br/>
      </w:r>
      <w:r>
        <w:rPr>
          <w:rFonts w:ascii="Courier New" w:hAnsi="Courier New" w:eastAsia="Courier New"/>
          <w:sz w:val="17"/>
        </w:rPr>
        <w:t>scripts/dataloader/monthly_etf_filtration_2.py</w:t>
      </w:r>
      <w:r>
        <w:br/>
      </w:r>
      <w:r>
        <w:rPr>
          <w:rFonts w:ascii="Courier New" w:hAnsi="Courier New" w:eastAsia="Courier New"/>
          <w:sz w:val="17"/>
        </w:rPr>
        <w:t>scripts/dataloader/new_filter_data.py</w:t>
      </w:r>
      <w:r>
        <w:br/>
      </w:r>
      <w:r>
        <w:rPr>
          <w:rFonts w:ascii="Courier New" w:hAnsi="Courier New" w:eastAsia="Courier New"/>
          <w:sz w:val="17"/>
        </w:rPr>
        <w:t>scripts/dataloader/parse_close.py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scripts/results/model_results.py</w:t>
      </w:r>
      <w:r>
        <w:br/>
      </w:r>
      <w:r>
        <w:rPr>
          <w:rFonts w:ascii="Courier New" w:hAnsi="Courier New" w:eastAsia="Courier New"/>
          <w:sz w:val="17"/>
        </w:rPr>
        <w:t>scripts/results/multiple_stats.py</w:t>
      </w:r>
      <w:r>
        <w:br/>
      </w:r>
      <w:r>
        <w:rPr>
          <w:rFonts w:ascii="Courier New" w:hAnsi="Courier New" w:eastAsia="Courier New"/>
          <w:sz w:val="17"/>
        </w:rPr>
        <w:t>scripts/results/portfolio_heatmap.py</w:t>
      </w:r>
      <w:r>
        <w:br/>
      </w:r>
      <w:r>
        <w:rPr>
          <w:rFonts w:ascii="Courier New" w:hAnsi="Courier New" w:eastAsia="Courier New"/>
          <w:sz w:val="17"/>
        </w:rPr>
        <w:t>scripts/results/stats.py</w:t>
      </w:r>
      <w:r>
        <w:br/>
      </w:r>
      <w:r>
        <w:rPr>
          <w:rFonts w:ascii="Courier New" w:hAnsi="Courier New" w:eastAsia="Courier New"/>
          <w:sz w:val="17"/>
        </w:rPr>
        <w:t>scripts/results/visualize_metrics.py</w:t>
      </w:r>
      <w:r>
        <w:br/>
      </w:r>
      <w:r>
        <w:rPr>
          <w:rFonts w:ascii="Courier New" w:hAnsi="Courier New" w:eastAsia="Courier New"/>
          <w:sz w:val="17"/>
        </w:rPr>
        <w:t>scripts/results/weights_rebalancing.py</w:t>
      </w:r>
    </w:p>
    <w:p>
      <w:pPr>
        <w:pStyle w:val="Heading1"/>
      </w:pPr>
      <w:r>
        <w:t>Summary</w:t>
      </w:r>
    </w:p>
    <w:p>
      <w:r>
        <w:t>Structurally, FINAL_results.ipynb is more like a final report notebook:</w:t>
      </w:r>
    </w:p>
    <w:p>
      <w:pPr>
        <w:pStyle w:val="ListNumber"/>
      </w:pPr>
      <w:r>
        <w:t>It optionally regenerates two model runs using scripts.runs.run.</w:t>
      </w:r>
    </w:p>
    <w:p>
      <w:pPr>
        <w:pStyle w:val="ListNumber"/>
      </w:pPr>
      <w:r>
        <w:t>It copies selected outputs from results/ into data/.</w:t>
      </w:r>
    </w:p>
    <w:p>
      <w:pPr>
        <w:pStyle w:val="ListNumber"/>
      </w:pPr>
      <w:r>
        <w:t>It creates additional overlays and benchmarks inside the notebook itself.</w:t>
      </w:r>
    </w:p>
    <w:p>
      <w:pPr>
        <w:pStyle w:val="ListNumber"/>
      </w:pPr>
      <w:r>
        <w:t>It computes final tables, PSR/DSR, bootstrap tests, plots, turnover, and dynamic-parameter visualizations inside the notebook.</w:t>
      </w:r>
    </w:p>
    <w:p>
      <w:r>
        <w:rPr>
          <w:b/>
        </w:rPr>
        <w:t xml:space="preserve">Final conclusion: </w:t>
      </w:r>
      <w:r>
        <w:t>the notebook does not prove that the whole scripts/ framework is used. It uses one main pipeline path plus notebook-level analysis code.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FINAL_results.ipynb usage audit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216" w:right="216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