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5AD" w:rsidRDefault="00A475AD" w:rsidP="00A475AD"/>
    <w:p w:rsidR="00A475AD" w:rsidRDefault="00A475AD" w:rsidP="00A475AD">
      <w:proofErr w:type="gramStart"/>
      <w:r>
        <w:t>Python C/C++ API</w:t>
      </w:r>
      <w:r w:rsidR="00A027AB">
        <w:t>.</w:t>
      </w:r>
      <w:proofErr w:type="gramEnd"/>
    </w:p>
    <w:p w:rsidR="00B64FBF" w:rsidRDefault="00A475AD" w:rsidP="00A475AD">
      <w:r>
        <w:t xml:space="preserve">The Application Programmer’s Interface to Python gives C and C++ programmers access to the Python interpreter at a variety of levels. There are two fundamentally different reasons for using the Python/C API. </w:t>
      </w:r>
    </w:p>
    <w:p w:rsidR="00B64FBF" w:rsidRDefault="00A475AD" w:rsidP="00A475AD">
      <w:r>
        <w:t xml:space="preserve">The first reason is to write extension modules for specific purposes; these are C modules that extend the Python interpreter. This is probably the most common use. </w:t>
      </w:r>
    </w:p>
    <w:p w:rsidR="00A475AD" w:rsidRDefault="00A475AD" w:rsidP="00A475AD">
      <w:r>
        <w:t>The second reason is to use Python as a component in a larger application; this technique is generally referred to as embedding Python in an application.</w:t>
      </w:r>
    </w:p>
    <w:p w:rsidR="00A027AB" w:rsidRDefault="003342A1" w:rsidP="00A475AD">
      <w:r>
        <w:t>Compiled and presented by Vakindu Philliam.</w:t>
      </w:r>
    </w:p>
    <w:p w:rsidR="003342A1" w:rsidRDefault="003342A1" w:rsidP="00A475AD"/>
    <w:sectPr w:rsidR="003342A1" w:rsidSect="00A1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475AD"/>
    <w:rsid w:val="003342A1"/>
    <w:rsid w:val="00452F60"/>
    <w:rsid w:val="004A5C5F"/>
    <w:rsid w:val="00720BE9"/>
    <w:rsid w:val="00734D27"/>
    <w:rsid w:val="00A021FF"/>
    <w:rsid w:val="00A027AB"/>
    <w:rsid w:val="00A11E62"/>
    <w:rsid w:val="00A475AD"/>
    <w:rsid w:val="00B64FBF"/>
    <w:rsid w:val="00D72AC1"/>
    <w:rsid w:val="00E0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34</cp:revision>
  <dcterms:created xsi:type="dcterms:W3CDTF">2019-06-16T10:09:00Z</dcterms:created>
  <dcterms:modified xsi:type="dcterms:W3CDTF">2019-06-17T09:04:00Z</dcterms:modified>
</cp:coreProperties>
</file>