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Arial" w:hAnsi="Arial"/>
          <w:b/>
          <w:color w:val="17324D"/>
          <w:sz w:val="62"/>
        </w:rPr>
        <w:t>SYLVINIA</w:t>
      </w:r>
    </w:p>
    <w:p>
      <w:pPr>
        <w:widowControl/>
        <w:spacing w:before="160"/>
        <w:jc w:val="center"/>
      </w:pPr>
      <w:r>
        <w:rPr>
          <w:rFonts w:ascii="Arial" w:hAnsi="Arial"/>
          <w:b/>
          <w:color w:val="31556F"/>
          <w:sz w:val="44"/>
        </w:rPr>
        <w:t>BIBLE MAÎTRESSE</w:t>
      </w:r>
    </w:p>
    <w:p>
      <w:pPr>
        <w:widowControl/>
        <w:jc w:val="center"/>
      </w:pPr>
      <w:r>
        <w:rPr>
          <w:rFonts w:ascii="Arial" w:hAnsi="Arial"/>
          <w:color w:val="506070"/>
          <w:sz w:val="28"/>
        </w:rPr>
        <w:t>Visual Novel &amp; Chroniques Alternatives</w:t>
      </w:r>
    </w:p>
    <w:p>
      <w:pPr>
        <w:widowControl/>
        <w:spacing w:before="500"/>
        <w:jc w:val="center"/>
      </w:pPr>
      <w:r>
        <w:t>Version 1.1  •  Consolidation du 30 août 2026</w:t>
      </w:r>
    </w:p>
    <w:p>
      <w:pPr>
        <w:widowControl/>
        <w:spacing w:before="80"/>
        <w:jc w:val="center"/>
      </w:pPr>
      <w:r>
        <w:rPr>
          <w:rFonts w:ascii="Arial" w:hAnsi="Arial"/>
          <w:i/>
          <w:color w:val="677785"/>
          <w:sz w:val="21"/>
        </w:rPr>
        <w:t>Document vivant - Référence maîtresse de travail</w:t>
      </w:r>
    </w:p>
    <w:p>
      <w:pPr>
        <w:widowControl/>
        <w:spacing w:before="500"/>
        <w:jc w:val="center"/>
      </w:pPr>
      <w:r>
        <w:rPr>
          <w:rFonts w:ascii="Arial" w:hAnsi="Arial"/>
          <w:color w:val="31556F"/>
          <w:sz w:val="24"/>
        </w:rPr>
        <w:t>◆</w:t>
      </w:r>
    </w:p>
    <w:p>
      <w:pPr>
        <w:widowControl/>
      </w:pPr>
      <w:r>
        <w:br w:type="page"/>
      </w:r>
    </w:p>
    <w:p>
      <w:pPr>
        <w:pStyle w:val="Heading1"/>
        <w:widowControl/>
      </w:pPr>
      <w:r>
        <w:t>Navigation du document</w:t>
      </w:r>
    </w:p>
    <w:p>
      <w:pPr>
        <w:widowControl/>
        <w:spacing w:after="160"/>
      </w:pPr>
      <w:r>
        <w:rPr>
          <w:rFonts w:ascii="Arial" w:hAnsi="Arial"/>
        </w:rPr>
        <w:t xml:space="preserve">Les titres utilisent les styles Word de niveaux 1 à 3. Dans Word, ouvrir le volet </w:t>
      </w:r>
      <w:r>
        <w:rPr>
          <w:rFonts w:ascii="Arial" w:hAnsi="Arial"/>
          <w:b/>
        </w:rPr>
        <w:t>Navigation</w:t>
      </w:r>
      <w:r>
        <w:rPr>
          <w:rFonts w:ascii="Arial" w:hAnsi="Arial"/>
        </w:rPr>
        <w:t xml:space="preserve"> pour parcourir rapidement les sections de la bible.</w:t>
      </w:r>
    </w:p>
    <w:p>
      <w:pPr>
        <w:pStyle w:val="Heading1"/>
        <w:widowControl/>
      </w:pPr>
      <w:r>
        <w:rPr>
          <w:rFonts w:ascii="Arial" w:hAnsi="Arial"/>
        </w:rPr>
        <w:t>0. FONCTION DE CE DOCUMENT</w:t>
      </w:r>
    </w:p>
    <w:p>
      <w:pPr>
        <w:widowControl/>
        <w:spacing w:after="64"/>
      </w:pPr>
      <w:r>
        <w:rPr>
          <w:rFonts w:ascii="Arial" w:hAnsi="Arial"/>
        </w:rPr>
        <w:t xml:space="preserve">Cette bible est conçue pour pouvoir être donnée à une nouvelle conversation, à un nouveau Work ou à un nouveau développeur afin de reprendre </w:t>
      </w:r>
      <w:r>
        <w:rPr>
          <w:rFonts w:ascii="Arial" w:hAnsi="Arial"/>
          <w:b/>
        </w:rPr>
        <w:t>Sylvinia</w:t>
      </w:r>
      <w:r>
        <w:rPr>
          <w:rFonts w:ascii="Arial" w:hAnsi="Arial"/>
        </w:rPr>
        <w:t xml:space="preserve"> sans dépendre d'un historique de chat.</w:t>
      </w:r>
    </w:p>
    <w:p>
      <w:pPr>
        <w:widowControl/>
        <w:spacing w:after="64"/>
      </w:pPr>
      <w:r>
        <w:rPr>
          <w:rFonts w:ascii="Arial" w:hAnsi="Arial"/>
        </w:rPr>
        <w:t>Elle doit centraliser :</w:t>
      </w:r>
    </w:p>
    <w:p>
      <w:pPr>
        <w:pStyle w:val="ListBullet"/>
        <w:widowControl/>
        <w:spacing w:after="24"/>
        <w:ind w:left="369" w:hanging="125"/>
      </w:pPr>
      <w:r>
        <w:rPr>
          <w:rFonts w:ascii="Arial" w:hAnsi="Arial"/>
        </w:rPr>
        <w:t>le canon utile de l'univers ;</w:t>
      </w:r>
    </w:p>
    <w:p>
      <w:pPr>
        <w:pStyle w:val="ListBullet"/>
        <w:widowControl/>
        <w:spacing w:after="24"/>
        <w:ind w:left="369" w:hanging="125"/>
      </w:pPr>
      <w:r>
        <w:rPr>
          <w:rFonts w:ascii="Arial" w:hAnsi="Arial"/>
        </w:rPr>
        <w:t>la chronologie des Tomes 1 et 2 ;</w:t>
      </w:r>
    </w:p>
    <w:p>
      <w:pPr>
        <w:pStyle w:val="ListBullet"/>
        <w:widowControl/>
        <w:spacing w:after="24"/>
        <w:ind w:left="369" w:hanging="125"/>
      </w:pPr>
      <w:r>
        <w:rPr>
          <w:rFonts w:ascii="Arial" w:hAnsi="Arial"/>
        </w:rPr>
        <w:t>la divergence des Chroniques Alternatives ;</w:t>
      </w:r>
    </w:p>
    <w:p>
      <w:pPr>
        <w:pStyle w:val="ListBullet"/>
        <w:widowControl/>
        <w:spacing w:after="24"/>
        <w:ind w:left="369" w:hanging="125"/>
      </w:pPr>
      <w:r>
        <w:rPr>
          <w:rFonts w:ascii="Arial" w:hAnsi="Arial"/>
        </w:rPr>
        <w:t>l'identité du Mode Histoire ;</w:t>
      </w:r>
    </w:p>
    <w:p>
      <w:pPr>
        <w:pStyle w:val="ListBullet"/>
        <w:widowControl/>
        <w:spacing w:after="24"/>
        <w:ind w:left="369" w:hanging="125"/>
      </w:pPr>
      <w:r>
        <w:rPr>
          <w:rFonts w:ascii="Arial" w:hAnsi="Arial"/>
        </w:rPr>
        <w:t>les personnages et leurs voix ;</w:t>
      </w:r>
    </w:p>
    <w:p>
      <w:pPr>
        <w:pStyle w:val="ListBullet"/>
        <w:widowControl/>
        <w:spacing w:after="24"/>
        <w:ind w:left="369" w:hanging="125"/>
      </w:pPr>
      <w:r>
        <w:rPr>
          <w:rFonts w:ascii="Arial" w:hAnsi="Arial"/>
        </w:rPr>
        <w:t>les relations directionnelles ;</w:t>
      </w:r>
    </w:p>
    <w:p>
      <w:pPr>
        <w:pStyle w:val="ListBullet"/>
        <w:widowControl/>
        <w:spacing w:after="24"/>
        <w:ind w:left="369" w:hanging="125"/>
      </w:pPr>
      <w:r>
        <w:rPr>
          <w:rFonts w:ascii="Arial" w:hAnsi="Arial"/>
        </w:rPr>
        <w:t>les règles d'écriture ;</w:t>
      </w:r>
    </w:p>
    <w:p>
      <w:pPr>
        <w:pStyle w:val="ListBullet"/>
        <w:widowControl/>
        <w:spacing w:after="24"/>
        <w:ind w:left="369" w:hanging="125"/>
      </w:pPr>
      <w:r>
        <w:rPr>
          <w:rFonts w:ascii="Arial" w:hAnsi="Arial"/>
        </w:rPr>
        <w:t>les règles de progression relationnelle ;</w:t>
      </w:r>
    </w:p>
    <w:p>
      <w:pPr>
        <w:pStyle w:val="ListBullet"/>
        <w:widowControl/>
        <w:spacing w:after="24"/>
        <w:ind w:left="369" w:hanging="125"/>
      </w:pPr>
      <w:r>
        <w:rPr>
          <w:rFonts w:ascii="Arial" w:hAnsi="Arial"/>
        </w:rPr>
        <w:t>les rendez-vous ;</w:t>
      </w:r>
    </w:p>
    <w:p>
      <w:pPr>
        <w:pStyle w:val="ListBullet"/>
        <w:widowControl/>
        <w:spacing w:after="24"/>
        <w:ind w:left="369" w:hanging="125"/>
      </w:pPr>
      <w:r>
        <w:rPr>
          <w:rFonts w:ascii="Arial" w:hAnsi="Arial"/>
        </w:rPr>
        <w:t>l'intimité ;</w:t>
      </w:r>
    </w:p>
    <w:p>
      <w:pPr>
        <w:pStyle w:val="ListBullet"/>
        <w:widowControl/>
        <w:spacing w:after="24"/>
        <w:ind w:left="369" w:hanging="125"/>
      </w:pPr>
      <w:r>
        <w:rPr>
          <w:rFonts w:ascii="Arial" w:hAnsi="Arial"/>
        </w:rPr>
        <w:t>les CG ;</w:t>
      </w:r>
    </w:p>
    <w:p>
      <w:pPr>
        <w:pStyle w:val="ListBullet"/>
        <w:widowControl/>
        <w:spacing w:after="24"/>
        <w:ind w:left="369" w:hanging="125"/>
      </w:pPr>
      <w:r>
        <w:rPr>
          <w:rFonts w:ascii="Arial" w:hAnsi="Arial"/>
        </w:rPr>
        <w:t>les règles de mise en scène ;</w:t>
      </w:r>
    </w:p>
    <w:p>
      <w:pPr>
        <w:pStyle w:val="ListBullet"/>
        <w:widowControl/>
        <w:spacing w:after="24"/>
        <w:ind w:left="369" w:hanging="125"/>
      </w:pPr>
      <w:r>
        <w:rPr>
          <w:rFonts w:ascii="Arial" w:hAnsi="Arial"/>
        </w:rPr>
        <w:t>les règles de développement et de non-régression ;</w:t>
      </w:r>
    </w:p>
    <w:p>
      <w:pPr>
        <w:pStyle w:val="ListBullet"/>
        <w:widowControl/>
        <w:spacing w:after="24"/>
        <w:ind w:left="369" w:hanging="125"/>
      </w:pPr>
      <w:r>
        <w:rPr>
          <w:rFonts w:ascii="Arial" w:hAnsi="Arial"/>
        </w:rPr>
        <w:t>les contradictions connues ;</w:t>
      </w:r>
    </w:p>
    <w:p>
      <w:pPr>
        <w:pStyle w:val="ListBullet"/>
        <w:widowControl/>
        <w:spacing w:after="24"/>
        <w:ind w:left="369" w:hanging="125"/>
      </w:pPr>
      <w:r>
        <w:rPr>
          <w:rFonts w:ascii="Arial" w:hAnsi="Arial"/>
        </w:rPr>
        <w:t>les décisions encore ouvertes.</w:t>
      </w:r>
    </w:p>
    <w:p>
      <w:pPr>
        <w:widowControl/>
        <w:spacing w:after="64"/>
      </w:pPr>
      <w:r>
        <w:rPr>
          <w:rFonts w:ascii="Arial" w:hAnsi="Arial"/>
        </w:rPr>
        <w:t>Question centrale avant toute nouvelle scène :</w:t>
      </w:r>
    </w:p>
    <w:p>
      <w:pPr>
        <w:pStyle w:val="BibleQuote"/>
        <w:widowControl/>
        <w:shd w:fill="F7F8FA"/>
      </w:pPr>
      <w:r>
        <w:rPr>
          <w:rFonts w:ascii="Arial" w:hAnsi="Arial"/>
          <w:b/>
        </w:rPr>
        <w:t>Est-ce que cette personne précise ferait réellement cela, avec cette personne précise, à ce moment précis de son histoire et de cette relation ?</w:t>
      </w:r>
    </w:p>
    <w:p>
      <w:pPr>
        <w:pStyle w:val="Heading1"/>
        <w:widowControl/>
      </w:pPr>
      <w:r>
        <w:rPr>
          <w:rFonts w:ascii="Arial" w:hAnsi="Arial"/>
        </w:rPr>
        <w:t>1. SOURCES DE RÉFÉRENCE</w:t>
      </w:r>
    </w:p>
    <w:p>
      <w:pPr>
        <w:pStyle w:val="Heading2"/>
        <w:widowControl/>
      </w:pPr>
      <w:r>
        <w:rPr>
          <w:rFonts w:ascii="Arial" w:hAnsi="Arial"/>
        </w:rPr>
        <w:t>1.1. Sources principales</w:t>
      </w:r>
    </w:p>
    <w:p>
      <w:pPr>
        <w:pStyle w:val="Heading3"/>
        <w:widowControl/>
      </w:pPr>
      <w:r>
        <w:rPr>
          <w:rFonts w:ascii="Arial" w:hAnsi="Arial"/>
        </w:rPr>
        <w:t>Romans</w:t>
      </w:r>
    </w:p>
    <w:p>
      <w:pPr>
        <w:widowControl/>
        <w:spacing w:after="24"/>
        <w:ind w:left="369" w:hanging="255"/>
      </w:pPr>
      <w:r>
        <w:rPr>
          <w:rFonts w:ascii="Arial" w:hAnsi="Arial"/>
          <w:b/>
        </w:rPr>
        <w:t xml:space="preserve">1.  </w:t>
      </w:r>
      <w:r>
        <w:rPr>
          <w:rFonts w:ascii="Arial" w:hAnsi="Arial"/>
          <w:b/>
        </w:rPr>
        <w:t>Chroniques de Sylvinia - Tome 1</w:t>
      </w:r>
    </w:p>
    <w:p>
      <w:pPr>
        <w:widowControl/>
        <w:spacing w:after="64"/>
      </w:pPr>
      <w:r>
        <w:rPr>
          <w:rFonts w:ascii="Arial" w:hAnsi="Arial"/>
        </w:rPr>
        <w:t xml:space="preserve">   - source principale pour l'état initial des personnages ;</w:t>
      </w:r>
    </w:p>
    <w:p>
      <w:pPr>
        <w:widowControl/>
        <w:spacing w:after="64"/>
      </w:pPr>
      <w:r>
        <w:rPr>
          <w:rFonts w:ascii="Arial" w:hAnsi="Arial"/>
        </w:rPr>
        <w:t xml:space="preserve">   - source principale pour les relations avant les conséquences du Tome 2 ;</w:t>
      </w:r>
    </w:p>
    <w:p>
      <w:pPr>
        <w:widowControl/>
        <w:spacing w:after="64"/>
      </w:pPr>
      <w:r>
        <w:rPr>
          <w:rFonts w:ascii="Arial" w:hAnsi="Arial"/>
        </w:rPr>
        <w:t xml:space="preserve">   - source principale pour les événements canoniques du premier grand arc.</w:t>
      </w:r>
    </w:p>
    <w:p>
      <w:pPr>
        <w:widowControl/>
        <w:spacing w:after="24"/>
        <w:ind w:left="369" w:hanging="255"/>
      </w:pPr>
      <w:r>
        <w:rPr>
          <w:rFonts w:ascii="Arial" w:hAnsi="Arial"/>
          <w:b/>
        </w:rPr>
        <w:t xml:space="preserve">2.  </w:t>
      </w:r>
      <w:r>
        <w:rPr>
          <w:rFonts w:ascii="Arial" w:hAnsi="Arial"/>
          <w:b/>
        </w:rPr>
        <w:t>Chroniques de Sylvinia - Tome 2</w:t>
      </w:r>
    </w:p>
    <w:p>
      <w:pPr>
        <w:widowControl/>
        <w:spacing w:after="64"/>
      </w:pPr>
      <w:r>
        <w:rPr>
          <w:rFonts w:ascii="Arial" w:hAnsi="Arial"/>
        </w:rPr>
        <w:t xml:space="preserve">   - source des conséquences du Tome 1 ;</w:t>
      </w:r>
    </w:p>
    <w:p>
      <w:pPr>
        <w:widowControl/>
        <w:spacing w:after="64"/>
      </w:pPr>
      <w:r>
        <w:rPr>
          <w:rFonts w:ascii="Arial" w:hAnsi="Arial"/>
        </w:rPr>
        <w:t xml:space="preserve">   - source de révélations sur les passés ;</w:t>
      </w:r>
    </w:p>
    <w:p>
      <w:pPr>
        <w:widowControl/>
        <w:spacing w:after="64"/>
      </w:pPr>
      <w:r>
        <w:rPr>
          <w:rFonts w:ascii="Arial" w:hAnsi="Arial"/>
        </w:rPr>
        <w:t xml:space="preserve">   - source de comportements sous pression extrême ;</w:t>
      </w:r>
    </w:p>
    <w:p>
      <w:pPr>
        <w:widowControl/>
        <w:spacing w:after="64"/>
      </w:pPr>
      <w:r>
        <w:rPr>
          <w:rFonts w:ascii="Arial" w:hAnsi="Arial"/>
        </w:rPr>
        <w:t xml:space="preserve">   - radiographie psychologique des personnages.</w:t>
      </w:r>
    </w:p>
    <w:p>
      <w:pPr>
        <w:pStyle w:val="Heading3"/>
        <w:widowControl/>
      </w:pPr>
      <w:r>
        <w:rPr>
          <w:rFonts w:ascii="Arial" w:hAnsi="Arial"/>
        </w:rPr>
        <w:t>Documents projet consolidés</w:t>
      </w:r>
    </w:p>
    <w:p>
      <w:pPr>
        <w:widowControl/>
        <w:spacing w:after="24"/>
        <w:ind w:left="369" w:hanging="255"/>
      </w:pPr>
      <w:r>
        <w:rPr>
          <w:rFonts w:ascii="Arial" w:hAnsi="Arial"/>
          <w:b/>
        </w:rPr>
        <w:t xml:space="preserve">3.  </w:t>
      </w:r>
      <w:r>
        <w:rPr>
          <w:rFonts w:ascii="Arial" w:hAnsi="Arial"/>
          <w:b/>
        </w:rPr>
        <w:t>README_Bible_Personnages_Dating_Sim_Sylvinia_MAJ_Chroniques_Alternatives.md</w:t>
      </w:r>
    </w:p>
    <w:p>
      <w:pPr>
        <w:widowControl/>
        <w:spacing w:after="64"/>
      </w:pPr>
      <w:r>
        <w:rPr>
          <w:rFonts w:ascii="Arial" w:hAnsi="Arial"/>
        </w:rPr>
        <w:t xml:space="preserve">   - ancienne bible comportementale ;</w:t>
      </w:r>
    </w:p>
    <w:p>
      <w:pPr>
        <w:widowControl/>
        <w:spacing w:after="64"/>
      </w:pPr>
      <w:r>
        <w:rPr>
          <w:rFonts w:ascii="Arial" w:hAnsi="Arial"/>
        </w:rPr>
        <w:t xml:space="preserve">   - utile pour les masques, moteurs, blessures, voix et états relationnels ;</w:t>
      </w:r>
    </w:p>
    <w:p>
      <w:pPr>
        <w:widowControl/>
        <w:spacing w:after="64"/>
      </w:pPr>
      <w:r>
        <w:rPr>
          <w:rFonts w:ascii="Arial" w:hAnsi="Arial"/>
        </w:rPr>
        <w:t xml:space="preserve">   - certaines règles sont désormais obsolètes et sont corrigées dans la présente bible.</w:t>
      </w:r>
    </w:p>
    <w:p>
      <w:pPr>
        <w:widowControl/>
        <w:spacing w:after="24"/>
        <w:ind w:left="369" w:hanging="255"/>
      </w:pPr>
      <w:r>
        <w:rPr>
          <w:rFonts w:ascii="Arial" w:hAnsi="Arial"/>
          <w:b/>
        </w:rPr>
        <w:t xml:space="preserve">4.  </w:t>
      </w:r>
      <w:r>
        <w:rPr>
          <w:rFonts w:ascii="Arial" w:hAnsi="Arial"/>
          <w:b/>
        </w:rPr>
        <w:t>README_matrice_personnalite_relationnelle_personnages_principaux.md</w:t>
      </w:r>
    </w:p>
    <w:p>
      <w:pPr>
        <w:widowControl/>
        <w:spacing w:after="64"/>
      </w:pPr>
      <w:r>
        <w:rPr>
          <w:rFonts w:ascii="Arial" w:hAnsi="Arial"/>
        </w:rPr>
        <w:t xml:space="preserve">   - référence pour les relations directionnelles ;</w:t>
      </w:r>
    </w:p>
    <w:p>
      <w:pPr>
        <w:widowControl/>
        <w:spacing w:after="64"/>
      </w:pPr>
      <w:r>
        <w:rPr>
          <w:rFonts w:ascii="Arial" w:hAnsi="Arial"/>
        </w:rPr>
        <w:t xml:space="preserve">   - principe central : A vers B n'est pas B vers A.</w:t>
      </w:r>
    </w:p>
    <w:p>
      <w:pPr>
        <w:pStyle w:val="Heading3"/>
        <w:widowControl/>
      </w:pPr>
      <w:r>
        <w:rPr>
          <w:rFonts w:ascii="Arial" w:hAnsi="Arial"/>
        </w:rPr>
        <w:t>Décisions de direction récentes</w:t>
      </w:r>
    </w:p>
    <w:p>
      <w:pPr>
        <w:widowControl/>
        <w:spacing w:after="24"/>
        <w:ind w:left="369" w:hanging="255"/>
      </w:pPr>
      <w:r>
        <w:rPr>
          <w:rFonts w:ascii="Arial" w:hAnsi="Arial"/>
          <w:b/>
        </w:rPr>
        <w:t xml:space="preserve">5.  </w:t>
      </w:r>
      <w:r>
        <w:rPr>
          <w:rFonts w:ascii="Arial" w:hAnsi="Arial"/>
        </w:rPr>
        <w:t xml:space="preserve">Refontes récentes de </w:t>
      </w:r>
      <w:r>
        <w:rPr>
          <w:rFonts w:ascii="Arial" w:hAnsi="Arial"/>
          <w:b/>
        </w:rPr>
        <w:t>Lineva</w:t>
      </w:r>
      <w:r>
        <w:rPr>
          <w:rFonts w:ascii="Arial" w:hAnsi="Arial"/>
        </w:rPr>
        <w:t xml:space="preserve"> et </w:t>
      </w:r>
      <w:r>
        <w:rPr>
          <w:rFonts w:ascii="Arial" w:hAnsi="Arial"/>
          <w:b/>
        </w:rPr>
        <w:t>Allenna</w:t>
      </w:r>
      <w:r>
        <w:rPr>
          <w:rFonts w:ascii="Arial" w:hAnsi="Arial"/>
        </w:rPr>
        <w:t>, décisions d'écriture et architecture relationnelle validées pendant le développement.</w:t>
      </w:r>
    </w:p>
    <w:p>
      <w:pPr>
        <w:widowControl/>
        <w:spacing w:after="64"/>
      </w:pPr>
      <w:r>
        <w:rPr>
          <w:rFonts w:ascii="Arial" w:hAnsi="Arial"/>
        </w:rPr>
        <w:t xml:space="preserve">   - ces décisions remplacent les anciens éléments contradictoires.</w:t>
      </w:r>
    </w:p>
    <w:p>
      <w:pPr>
        <w:pStyle w:val="Heading2"/>
        <w:widowControl/>
      </w:pPr>
      <w:r>
        <w:rPr>
          <w:rFonts w:ascii="Arial" w:hAnsi="Arial"/>
        </w:rPr>
        <w:t>1.2. Le code n'est pas le canon</w:t>
      </w:r>
    </w:p>
    <w:p>
      <w:pPr>
        <w:widowControl/>
        <w:spacing w:after="64"/>
      </w:pPr>
      <w:r>
        <w:rPr>
          <w:rFonts w:ascii="Arial" w:hAnsi="Arial"/>
        </w:rPr>
        <w:t>Le dépôt actuel permet de savoir ce qui est implémenté.</w:t>
      </w:r>
    </w:p>
    <w:p>
      <w:pPr>
        <w:widowControl/>
        <w:spacing w:after="64"/>
      </w:pPr>
      <w:r>
        <w:rPr>
          <w:rFonts w:ascii="Arial" w:hAnsi="Arial"/>
        </w:rPr>
        <w:t>Il peut également contenir :</w:t>
      </w:r>
    </w:p>
    <w:p>
      <w:pPr>
        <w:pStyle w:val="ListBullet"/>
        <w:widowControl/>
        <w:spacing w:after="24"/>
        <w:ind w:left="369" w:hanging="125"/>
      </w:pPr>
      <w:r>
        <w:rPr>
          <w:rFonts w:ascii="Arial" w:hAnsi="Arial"/>
        </w:rPr>
        <w:t>une ancienne règle ;</w:t>
      </w:r>
    </w:p>
    <w:p>
      <w:pPr>
        <w:pStyle w:val="ListBullet"/>
        <w:widowControl/>
        <w:spacing w:after="24"/>
        <w:ind w:left="369" w:hanging="125"/>
      </w:pPr>
      <w:r>
        <w:rPr>
          <w:rFonts w:ascii="Arial" w:hAnsi="Arial"/>
        </w:rPr>
        <w:t>un bug ;</w:t>
      </w:r>
    </w:p>
    <w:p>
      <w:pPr>
        <w:pStyle w:val="ListBullet"/>
        <w:widowControl/>
        <w:spacing w:after="24"/>
        <w:ind w:left="369" w:hanging="125"/>
      </w:pPr>
      <w:r>
        <w:rPr>
          <w:rFonts w:ascii="Arial" w:hAnsi="Arial"/>
        </w:rPr>
        <w:t>une phrase obsolète ;</w:t>
      </w:r>
    </w:p>
    <w:p>
      <w:pPr>
        <w:pStyle w:val="ListBullet"/>
        <w:widowControl/>
        <w:spacing w:after="24"/>
        <w:ind w:left="369" w:hanging="125"/>
      </w:pPr>
      <w:r>
        <w:rPr>
          <w:rFonts w:ascii="Arial" w:hAnsi="Arial"/>
        </w:rPr>
        <w:t>un seuil provisoire ;</w:t>
      </w:r>
    </w:p>
    <w:p>
      <w:pPr>
        <w:pStyle w:val="ListBullet"/>
        <w:widowControl/>
        <w:spacing w:after="24"/>
        <w:ind w:left="369" w:hanging="125"/>
      </w:pPr>
      <w:r>
        <w:rPr>
          <w:rFonts w:ascii="Arial" w:hAnsi="Arial"/>
        </w:rPr>
        <w:t>une route qui n'a pas encore été refondue.</w:t>
      </w:r>
    </w:p>
    <w:p>
      <w:pPr>
        <w:widowControl/>
        <w:spacing w:after="64"/>
      </w:pPr>
      <w:r>
        <w:rPr>
          <w:rFonts w:ascii="Arial" w:hAnsi="Arial"/>
          <w:b/>
        </w:rPr>
        <w:t>Une implémentation existante ne devient jamais canon uniquement parce qu'elle existe dans le code.</w:t>
      </w:r>
    </w:p>
    <w:p>
      <w:pPr>
        <w:pStyle w:val="Heading2"/>
      </w:pPr>
      <w:r>
        <w:t>1.3. Audit des sources pour la version 1.1</w:t>
      </w:r>
    </w:p>
    <w:p>
      <w:pPr/>
      <w:r>
        <w:t>Cette version ajoute un audit transversal du texte complet de Chroniques de Sylvinia - Tome 1, dans sa version corrigée et mise en page de 245 pages, ainsi qu'un audit du dépôt SylviniaVN sur sa branche principale.</w:t>
      </w:r>
    </w:p>
    <w:p>
      <w:pPr/>
      <w:r>
        <w:t>Le roman est utilisé pour retrouver des comportements vécus, des rapports de pouvoir, des limites de connaissance, des gestes, des contradictions internes et des détails de monde que les résumés de la bible peuvent aplatir.</w:t>
      </w:r>
    </w:p>
    <w:p>
      <w:pPr/>
      <w:r>
        <w:t>Le dépôt GitHub est utilisé comme inventaire de ce qui existe réellement dans le jeu : scènes, flags, données, lieux, dialogues, systèmes de connaissance, rumeurs, invitations, jobs et validations.</w:t>
      </w:r>
    </w:p>
    <w:p>
      <w:pPr/>
      <w:r>
        <w:t>Snapshot de travail du dépôt : branche main, commit fa2c627a936b32fc77bf317c1e6612f30f181dc9, observé le 30 août 2026.</w:t>
      </w:r>
    </w:p>
    <w:p>
      <w:pPr/>
      <w:r>
        <w:t>Règle : l'architecture technique du jeu peut inspirer une règle de production. Le contenu narratif du code ne devient pas canon par cette seule présence.</w:t>
      </w:r>
    </w:p>
    <w:p>
      <w:pPr>
        <w:pStyle w:val="ListBullet"/>
      </w:pPr>
      <w:r>
        <w:t>Exemple utile : requiresKnowledge est un bon mécanisme pour empêcher une scène de citer une information non acquise.</w:t>
      </w:r>
    </w:p>
    <w:p>
      <w:pPr>
        <w:pStyle w:val="ListBullet"/>
      </w:pPr>
      <w:r>
        <w:t>Exemple à surveiller : une entrée knows_* peut contenir une anecdote ou un passé non confirmé par les sources supérieures.</w:t>
      </w:r>
    </w:p>
    <w:p>
      <w:pPr>
        <w:pStyle w:val="ListBullet"/>
      </w:pPr>
      <w:r>
        <w:t>Toute donnée issue uniquement du code doit être traitée comme CODE À AUDITER, puis reliée à une source supérieure avant intégration à la bible.</w:t>
      </w:r>
    </w:p>
    <w:p>
      <w:pPr>
        <w:pStyle w:val="Heading1"/>
        <w:widowControl/>
      </w:pPr>
      <w:r>
        <w:rPr>
          <w:rFonts w:ascii="Arial" w:hAnsi="Arial"/>
        </w:rPr>
        <w:t>2. HIÉRARCHIE D'AUTORITÉ</w:t>
      </w:r>
    </w:p>
    <w:p>
      <w:pPr>
        <w:widowControl/>
        <w:spacing w:after="64"/>
      </w:pPr>
      <w:r>
        <w:rPr>
          <w:rFonts w:ascii="Arial" w:hAnsi="Arial"/>
        </w:rPr>
        <w:t>En cas de contradiction :</w:t>
      </w:r>
    </w:p>
    <w:p>
      <w:pPr>
        <w:widowControl/>
        <w:spacing w:after="24"/>
        <w:ind w:left="369" w:hanging="255"/>
      </w:pPr>
      <w:r>
        <w:rPr>
          <w:rFonts w:ascii="Arial" w:hAnsi="Arial"/>
          <w:b/>
        </w:rPr>
        <w:t xml:space="preserve">1.  </w:t>
      </w:r>
      <w:r>
        <w:rPr>
          <w:rFonts w:ascii="Arial" w:hAnsi="Arial"/>
          <w:b/>
        </w:rPr>
        <w:t>Décision explicite la plus récente de direction</w:t>
      </w:r>
    </w:p>
    <w:p>
      <w:pPr>
        <w:widowControl/>
        <w:spacing w:after="24"/>
        <w:ind w:left="369" w:hanging="255"/>
      </w:pPr>
      <w:r>
        <w:rPr>
          <w:rFonts w:ascii="Arial" w:hAnsi="Arial"/>
          <w:b/>
        </w:rPr>
        <w:t xml:space="preserve">2.  </w:t>
      </w:r>
      <w:r>
        <w:rPr>
          <w:rFonts w:ascii="Arial" w:hAnsi="Arial"/>
          <w:b/>
        </w:rPr>
        <w:t>Canon des romans</w:t>
      </w:r>
    </w:p>
    <w:p>
      <w:pPr>
        <w:widowControl/>
        <w:spacing w:after="24"/>
        <w:ind w:left="369" w:hanging="255"/>
      </w:pPr>
      <w:r>
        <w:rPr>
          <w:rFonts w:ascii="Arial" w:hAnsi="Arial"/>
          <w:b/>
        </w:rPr>
        <w:t xml:space="preserve">3.  </w:t>
      </w:r>
      <w:r>
        <w:rPr>
          <w:rFonts w:ascii="Arial" w:hAnsi="Arial"/>
          <w:b/>
        </w:rPr>
        <w:t>Canon spécifique VN / Chroniques Alternatives</w:t>
      </w:r>
    </w:p>
    <w:p>
      <w:pPr>
        <w:widowControl/>
        <w:spacing w:after="24"/>
        <w:ind w:left="369" w:hanging="255"/>
      </w:pPr>
      <w:r>
        <w:rPr>
          <w:rFonts w:ascii="Arial" w:hAnsi="Arial"/>
          <w:b/>
        </w:rPr>
        <w:t xml:space="preserve">4.  </w:t>
      </w:r>
      <w:r>
        <w:rPr>
          <w:rFonts w:ascii="Arial" w:hAnsi="Arial"/>
          <w:b/>
        </w:rPr>
        <w:t>Inférence d'écriture validée</w:t>
      </w:r>
    </w:p>
    <w:p>
      <w:pPr>
        <w:widowControl/>
        <w:spacing w:after="24"/>
        <w:ind w:left="369" w:hanging="255"/>
      </w:pPr>
      <w:r>
        <w:rPr>
          <w:rFonts w:ascii="Arial" w:hAnsi="Arial"/>
          <w:b/>
        </w:rPr>
        <w:t xml:space="preserve">5.  </w:t>
      </w:r>
      <w:r>
        <w:rPr>
          <w:rFonts w:ascii="Arial" w:hAnsi="Arial"/>
          <w:b/>
        </w:rPr>
        <w:t>Ancienne bible</w:t>
      </w:r>
    </w:p>
    <w:p>
      <w:pPr>
        <w:widowControl/>
        <w:spacing w:after="24"/>
        <w:ind w:left="369" w:hanging="255"/>
      </w:pPr>
      <w:r>
        <w:rPr>
          <w:rFonts w:ascii="Arial" w:hAnsi="Arial"/>
          <w:b/>
        </w:rPr>
        <w:t xml:space="preserve">6.  </w:t>
      </w:r>
      <w:r>
        <w:rPr>
          <w:rFonts w:ascii="Arial" w:hAnsi="Arial"/>
          <w:b/>
        </w:rPr>
        <w:t>Implémentation actuelle</w:t>
      </w:r>
    </w:p>
    <w:p>
      <w:pPr>
        <w:widowControl/>
        <w:spacing w:after="24"/>
        <w:ind w:left="369" w:hanging="255"/>
      </w:pPr>
      <w:r>
        <w:rPr>
          <w:rFonts w:ascii="Arial" w:hAnsi="Arial"/>
          <w:b/>
        </w:rPr>
        <w:t xml:space="preserve">7.  </w:t>
      </w:r>
      <w:r>
        <w:rPr>
          <w:rFonts w:ascii="Arial" w:hAnsi="Arial"/>
          <w:b/>
        </w:rPr>
        <w:t>Hypothèse ou exemple</w:t>
      </w:r>
    </w:p>
    <w:p>
      <w:pPr>
        <w:widowControl/>
        <w:spacing w:after="64"/>
      </w:pPr>
      <w:r>
        <w:rPr>
          <w:rFonts w:ascii="Arial" w:hAnsi="Arial"/>
        </w:rPr>
        <w:t>Une règle récente explicitement validée peut corriger une ancienne interprétation du roman ou du jeu, mais la divergence doit alors être assumée et documentée.</w:t>
      </w:r>
    </w:p>
    <w:p>
      <w:pPr>
        <w:pStyle w:val="Heading1"/>
        <w:widowControl/>
      </w:pPr>
      <w:r>
        <w:rPr>
          <w:rFonts w:ascii="Arial" w:hAnsi="Arial"/>
        </w:rPr>
        <w:t>3. STATUT DES INFORMATIONS</w:t>
      </w:r>
    </w:p>
    <w:p>
      <w:pPr>
        <w:widowControl/>
        <w:spacing w:after="64"/>
      </w:pPr>
      <w:r>
        <w:rPr>
          <w:rFonts w:ascii="Arial" w:hAnsi="Arial"/>
        </w:rPr>
        <w:t>Toute nouvelle donnée importante doit pouvoir recevoir l'une des étiquettes suivantes.</w:t>
      </w:r>
    </w:p>
    <w:p>
      <w:pPr>
        <w:pStyle w:val="ListBullet"/>
        <w:widowControl/>
        <w:spacing w:after="24"/>
        <w:ind w:left="369" w:hanging="125"/>
      </w:pPr>
      <w:r>
        <w:rPr>
          <w:rFonts w:ascii="Arial" w:hAnsi="Arial"/>
          <w:b/>
        </w:rPr>
        <w:t>CANON ROMAN</w:t>
      </w:r>
    </w:p>
    <w:p>
      <w:pPr>
        <w:pStyle w:val="ListBullet"/>
        <w:widowControl/>
        <w:spacing w:after="24"/>
        <w:ind w:left="369" w:hanging="125"/>
      </w:pPr>
      <w:r>
        <w:rPr>
          <w:rFonts w:ascii="Arial" w:hAnsi="Arial"/>
          <w:b/>
        </w:rPr>
        <w:t>CANON VN</w:t>
      </w:r>
    </w:p>
    <w:p>
      <w:pPr>
        <w:pStyle w:val="ListBullet"/>
        <w:widowControl/>
        <w:spacing w:after="24"/>
        <w:ind w:left="369" w:hanging="125"/>
      </w:pPr>
      <w:r>
        <w:rPr>
          <w:rFonts w:ascii="Arial" w:hAnsi="Arial"/>
          <w:b/>
        </w:rPr>
        <w:t>CANON CA</w:t>
      </w:r>
    </w:p>
    <w:p>
      <w:pPr>
        <w:pStyle w:val="ListBullet"/>
        <w:widowControl/>
        <w:spacing w:after="24"/>
        <w:ind w:left="369" w:hanging="125"/>
      </w:pPr>
      <w:r>
        <w:rPr>
          <w:rFonts w:ascii="Arial" w:hAnsi="Arial"/>
          <w:b/>
        </w:rPr>
        <w:t>DÉCISION DE DIRECTION</w:t>
      </w:r>
    </w:p>
    <w:p>
      <w:pPr>
        <w:pStyle w:val="ListBullet"/>
        <w:widowControl/>
        <w:spacing w:after="24"/>
        <w:ind w:left="369" w:hanging="125"/>
      </w:pPr>
      <w:r>
        <w:rPr>
          <w:rFonts w:ascii="Arial" w:hAnsi="Arial"/>
          <w:b/>
        </w:rPr>
        <w:t>INFÉRENCE VALIDÉE</w:t>
      </w:r>
    </w:p>
    <w:p>
      <w:pPr>
        <w:pStyle w:val="ListBullet"/>
        <w:widowControl/>
        <w:spacing w:after="24"/>
        <w:ind w:left="369" w:hanging="125"/>
      </w:pPr>
      <w:r>
        <w:rPr>
          <w:rFonts w:ascii="Arial" w:hAnsi="Arial"/>
          <w:b/>
        </w:rPr>
        <w:t>À CONFIRMER</w:t>
      </w:r>
    </w:p>
    <w:p>
      <w:pPr>
        <w:pStyle w:val="ListBullet"/>
        <w:widowControl/>
        <w:spacing w:after="24"/>
        <w:ind w:left="369" w:hanging="125"/>
      </w:pPr>
      <w:r>
        <w:rPr>
          <w:rFonts w:ascii="Arial" w:hAnsi="Arial"/>
          <w:b/>
        </w:rPr>
        <w:t>NON CANON / PISTE</w:t>
      </w:r>
    </w:p>
    <w:p>
      <w:pPr>
        <w:pStyle w:val="ListBullet"/>
        <w:widowControl/>
        <w:spacing w:after="24"/>
        <w:ind w:left="369" w:hanging="125"/>
      </w:pPr>
      <w:r>
        <w:rPr>
          <w:rFonts w:ascii="Arial" w:hAnsi="Arial"/>
          <w:b/>
        </w:rPr>
        <w:t>OBSOLÈTE</w:t>
      </w:r>
    </w:p>
    <w:p>
      <w:pPr>
        <w:widowControl/>
        <w:spacing w:after="64"/>
      </w:pPr>
      <w:r>
        <w:rPr>
          <w:rFonts w:ascii="Arial" w:hAnsi="Arial"/>
        </w:rPr>
        <w:t>Ne jamais transformer silencieusement une piste en canon.</w:t>
      </w:r>
    </w:p>
    <w:p>
      <w:pPr>
        <w:pStyle w:val="Heading2"/>
      </w:pPr>
      <w:r>
        <w:t>3.1. RÈGLE ZÉRO - LA BIBLE SAIT, LE PERSONNAGE NON</w:t>
      </w:r>
    </w:p>
    <w:p>
      <w:pPr/>
      <w:r>
        <w:t>La bible est omnisciente parce qu'elle sert aux auteurs. Aucun personnage ne l'est par défaut.</w:t>
      </w:r>
    </w:p>
    <w:p>
      <w:pPr/>
      <w:r>
        <w:t>La présence d'un fait dans cette bible signifie seulement que l'équipe de création peut le connaître. Elle ne signifie jamais que Hylee, Remerii, Iriana, Saidin, Tia, Naïah ou n'importe quel autre personnage peut l'utiliser dans une scène.</w:t>
      </w:r>
    </w:p>
    <w:p>
      <w:pPr>
        <w:pStyle w:val="Heading2"/>
      </w:pPr>
      <w:r>
        <w:t>3.2. CINQ COUCHES À NE JAMAIS CONFONDRE</w:t>
      </w:r>
    </w:p>
    <w:p>
      <w:pPr>
        <w:pStyle w:val="ListBullet"/>
      </w:pPr>
      <w:r>
        <w:t>VÉRITÉ CANONIQUE : ce qui est vrai dans le monde.</w:t>
      </w:r>
    </w:p>
    <w:p>
      <w:pPr>
        <w:pStyle w:val="ListBullet"/>
      </w:pPr>
      <w:r>
        <w:t>CONNAISSANCE DU PERSONNAGE : ce qu'il a réellement appris à ce moment précis.</w:t>
      </w:r>
    </w:p>
    <w:p>
      <w:pPr>
        <w:pStyle w:val="ListBullet"/>
      </w:pPr>
      <w:r>
        <w:t>CROYANCE DU PERSONNAGE : ce qu'il pense vrai, y compris lorsqu'il se trompe.</w:t>
      </w:r>
    </w:p>
    <w:p>
      <w:pPr>
        <w:pStyle w:val="ListBullet"/>
      </w:pPr>
      <w:r>
        <w:t>INFORMATION PUBLIQUE OU RUMEUR : ce qui circule, avec un degré de fiabilité variable.</w:t>
      </w:r>
    </w:p>
    <w:p>
      <w:pPr>
        <w:pStyle w:val="ListBullet"/>
      </w:pPr>
      <w:r>
        <w:t>CONNAISSANCE DU JOUEUR : ce que le joueur a effectivement découvert dans cette partie.</w:t>
      </w:r>
    </w:p>
    <w:p>
      <w:pPr/>
      <w:r>
        <w:t>Ces cinq couches peuvent diverger fortement. Cette divergence est une richesse narrative, pas une incohérence à corriger.</w:t>
      </w:r>
    </w:p>
    <w:p>
      <w:pPr>
        <w:pStyle w:val="Heading2"/>
      </w:pPr>
      <w:r>
        <w:t>3.3. ÉTATS DE CONNAISSANCE CONSEILLÉS</w:t>
      </w:r>
    </w:p>
    <w:p>
      <w:pPr>
        <w:pStyle w:val="ListBullet"/>
      </w:pPr>
      <w:r>
        <w:t>IGNORE : le personnage ne possède pas l'information.</w:t>
      </w:r>
    </w:p>
    <w:p>
      <w:pPr>
        <w:pStyle w:val="ListBullet"/>
      </w:pPr>
      <w:r>
        <w:t>RUMEUR : il en a entendu une version non vérifiée.</w:t>
      </w:r>
    </w:p>
    <w:p>
      <w:pPr>
        <w:pStyle w:val="ListBullet"/>
      </w:pPr>
      <w:r>
        <w:t>SOUPÇONNE : il a construit une hypothèse à partir d'indices.</w:t>
      </w:r>
    </w:p>
    <w:p>
      <w:pPr>
        <w:pStyle w:val="ListBullet"/>
      </w:pPr>
      <w:r>
        <w:t>SAIT PARTIELLEMENT : il possède des fragments, mais pas la conclusion complète.</w:t>
      </w:r>
    </w:p>
    <w:p>
      <w:pPr>
        <w:pStyle w:val="ListBullet"/>
      </w:pPr>
      <w:r>
        <w:t>SAIT : il dispose d'une source suffisamment solide pour tenir le fait pour vrai.</w:t>
      </w:r>
    </w:p>
    <w:p>
      <w:pPr>
        <w:pStyle w:val="ListBullet"/>
      </w:pPr>
      <w:r>
        <w:t>SAIT MAIS CACHE : il connaît le fait, mais son intérêt, sa peur, un pacte, une obligation ou la relation l'empêche de l'exprimer librement.</w:t>
      </w:r>
    </w:p>
    <w:p>
      <w:pPr>
        <w:pStyle w:val="ListBullet"/>
      </w:pPr>
      <w:r>
        <w:t>CROIT FAUX : le personnage possède une certitude erronée. Ne pas la corriger par la narration tant qu'il n'a pas de raison de changer d'avis.</w:t>
      </w:r>
    </w:p>
    <w:p>
      <w:pPr>
        <w:pStyle w:val="Heading2"/>
      </w:pPr>
      <w:r>
        <w:t>3.4. TEST DES SIX PORTES AVANT TOUTE RÉPLIQUE DE LORE</w:t>
      </w:r>
    </w:p>
    <w:p>
      <w:pPr/>
      <w:r>
        <w:t>Avant qu'un personnage cite une information importante, vérifier successivement :</w:t>
      </w:r>
    </w:p>
    <w:p>
      <w:pPr>
        <w:pStyle w:val="ListNumber"/>
      </w:pPr>
      <w:r>
        <w:t>La source : d'où tient-il cette information ?</w:t>
      </w:r>
    </w:p>
    <w:p>
      <w:pPr>
        <w:pStyle w:val="ListNumber"/>
      </w:pPr>
      <w:r>
        <w:t>La date : l'a-t-il déjà apprise à ce point de la chronologie ?</w:t>
      </w:r>
    </w:p>
    <w:p>
      <w:pPr>
        <w:pStyle w:val="ListNumber"/>
      </w:pPr>
      <w:r>
        <w:t>La fiabilité : sait-il, soupçonne-t-il ou répète-t-il une rumeur ?</w:t>
      </w:r>
    </w:p>
    <w:p>
      <w:pPr>
        <w:pStyle w:val="ListNumber"/>
      </w:pPr>
      <w:r>
        <w:t>La relation : accepterait-il de le dire à cette personne précise ?</w:t>
      </w:r>
    </w:p>
    <w:p>
      <w:pPr>
        <w:pStyle w:val="ListNumber"/>
      </w:pPr>
      <w:r>
        <w:t>Le risque : que lui coûte le fait de parler ?</w:t>
      </w:r>
    </w:p>
    <w:p>
      <w:pPr>
        <w:pStyle w:val="ListNumber"/>
      </w:pPr>
      <w:r>
        <w:t>La nécessité dramatique : la scène a-t-elle besoin de cette information maintenant ?</w:t>
      </w:r>
    </w:p>
    <w:p>
      <w:pPr/>
      <w:r>
        <w:t>Si une seule de ces portes ne s'ouvre pas, la réplique doit être modifiée, différée, rendue incertaine ou supprimée.</w:t>
      </w:r>
    </w:p>
    <w:p>
      <w:pPr>
        <w:pStyle w:val="Heading2"/>
      </w:pPr>
      <w:r>
        <w:t>3.5. GARDE-FOU ANTI-EXPOSITION</w:t>
      </w:r>
    </w:p>
    <w:p>
      <w:pPr/>
      <w:r>
        <w:t>Une scène n'est pas l'endroit où la bible vient réciter sa fiche.</w:t>
      </w:r>
    </w:p>
    <w:p>
      <w:pPr>
        <w:pStyle w:val="ListBullet"/>
      </w:pPr>
      <w:r>
        <w:t>Une scène ordinaire ne révèle qu'une quantité limitée de lore. Par défaut, viser un seul déplacement d'information important à la fois.</w:t>
      </w:r>
    </w:p>
    <w:p>
      <w:pPr>
        <w:pStyle w:val="ListBullet"/>
      </w:pPr>
      <w:r>
        <w:t>Une révélation doit naître d'un besoin présent : conflit, question, objet, lieu, erreur, conséquence, enquête, souvenir ou décision.</w:t>
      </w:r>
    </w:p>
    <w:p>
      <w:pPr>
        <w:pStyle w:val="ListBullet"/>
      </w:pPr>
      <w:r>
        <w:t>Un personnage peut répondre à côté, mentir, oublier, minimiser, refuser, détourner la conversation ou ne donner qu'un fragment.</w:t>
      </w:r>
    </w:p>
    <w:p>
      <w:pPr>
        <w:pStyle w:val="ListBullet"/>
      </w:pPr>
      <w:r>
        <w:t>Ne pas expliquer une relation que les gestes, l'humour, la distance ou un désaccord peuvent montrer.</w:t>
      </w:r>
    </w:p>
    <w:p>
      <w:pPr>
        <w:pStyle w:val="ListBullet"/>
      </w:pPr>
      <w:r>
        <w:t>Une scène explicitement consacrée à un briefing, un interrogatoire, une leçon ou une révélation peut contenir davantage d'informations, mais elle doit rester dialoguée, conflictuelle et située.</w:t>
      </w:r>
    </w:p>
    <w:p>
      <w:pPr>
        <w:pStyle w:val="Heading2"/>
      </w:pPr>
      <w:r>
        <w:t>3.6. PAS DE TÉLÉPATHIE D'AUTEUR</w:t>
      </w:r>
    </w:p>
    <w:p>
      <w:pPr>
        <w:pStyle w:val="ListBullet"/>
      </w:pPr>
      <w:r>
        <w:t>Être de la même famille ne transmet pas automatiquement les secrets familiaux.</w:t>
      </w:r>
    </w:p>
    <w:p>
      <w:pPr>
        <w:pStyle w:val="ListBullet"/>
      </w:pPr>
      <w:r>
        <w:t>Être du même camp ne donne pas accès à tous les plans du camp.</w:t>
      </w:r>
    </w:p>
    <w:p>
      <w:pPr>
        <w:pStyle w:val="ListBullet"/>
      </w:pPr>
      <w:r>
        <w:t>Être intelligent autorise de bonnes déductions, pas l'accès à des faits sans indice.</w:t>
      </w:r>
    </w:p>
    <w:p>
      <w:pPr>
        <w:pStyle w:val="ListBullet"/>
      </w:pPr>
      <w:r>
        <w:t>Être puissant en magie n'autorise pas à connaître la cosmologie entière.</w:t>
      </w:r>
    </w:p>
    <w:p>
      <w:pPr>
        <w:pStyle w:val="ListBullet"/>
      </w:pPr>
      <w:r>
        <w:t>Saidin peut percevoir des possibles ou posséder une avance d'information. Cela ne le transforme jamais en voix de l'auteur ni en base de données du futur.</w:t>
      </w:r>
    </w:p>
    <w:p>
      <w:pPr>
        <w:pStyle w:val="ListBullet"/>
      </w:pPr>
      <w:r>
        <w:t>Le joueur ne peut proposer une question ou une interprétation fondée sur un secret qu'après avoir acquis un indice suffisant dans sa partie.</w:t>
      </w:r>
    </w:p>
    <w:p>
      <w:pPr>
        <w:pStyle w:val="Heading2"/>
      </w:pPr>
      <w:r>
        <w:t>3.7. CONTAMINATION TEMPORELLE ET TECHNIQUE</w:t>
      </w:r>
    </w:p>
    <w:p>
      <w:pPr>
        <w:pStyle w:val="ListBullet"/>
      </w:pPr>
      <w:r>
        <w:t>Une révélation du Tome 2 ne fuit pas vers le Tome 1 ou le début des Chroniques Alternatives uniquement parce que l'auteur la connaît.</w:t>
      </w:r>
    </w:p>
    <w:p>
      <w:pPr>
        <w:pStyle w:val="ListBullet"/>
      </w:pPr>
      <w:r>
        <w:t>Un événement futur ne devient pas un souvenir anticipé.</w:t>
      </w:r>
    </w:p>
    <w:p>
      <w:pPr>
        <w:pStyle w:val="ListBullet"/>
      </w:pPr>
      <w:r>
        <w:t>Une variable, un commentaire, une confidence ou un knows_* du code ne doit pas être recopié dans la bible sans source supérieure.</w:t>
      </w:r>
    </w:p>
    <w:p>
      <w:pPr>
        <w:pStyle w:val="ListBullet"/>
      </w:pPr>
      <w:r>
        <w:t>Lorsqu'un détail du code contredit la bible actuelle, corriger ou mettre en quarantaine le code. Ne jamais adapter la bible pour sauver une implémentation obsolète.</w:t>
      </w:r>
    </w:p>
    <w:p>
      <w:pPr>
        <w:pStyle w:val="Heading1"/>
        <w:widowControl/>
      </w:pPr>
      <w:r>
        <w:rPr>
          <w:rFonts w:ascii="Arial" w:hAnsi="Arial"/>
        </w:rPr>
        <w:t>4. RÈGLE CRITIQUE SUR LES EXEMPLES</w:t>
      </w:r>
    </w:p>
    <w:p>
      <w:pPr>
        <w:widowControl/>
        <w:spacing w:after="64"/>
      </w:pPr>
      <w:r>
        <w:rPr>
          <w:rFonts w:ascii="Arial" w:hAnsi="Arial"/>
        </w:rPr>
        <w:t>Les exemples de dialogue présents dans cette bible ou dans une consigne servent uniquement à montrer :</w:t>
      </w:r>
    </w:p>
    <w:p>
      <w:pPr>
        <w:pStyle w:val="ListBullet"/>
        <w:widowControl/>
        <w:spacing w:after="24"/>
        <w:ind w:left="369" w:hanging="125"/>
      </w:pPr>
      <w:r>
        <w:rPr>
          <w:rFonts w:ascii="Arial" w:hAnsi="Arial"/>
        </w:rPr>
        <w:t>une ambiance ;</w:t>
      </w:r>
    </w:p>
    <w:p>
      <w:pPr>
        <w:pStyle w:val="ListBullet"/>
        <w:widowControl/>
        <w:spacing w:after="24"/>
        <w:ind w:left="369" w:hanging="125"/>
      </w:pPr>
      <w:r>
        <w:rPr>
          <w:rFonts w:ascii="Arial" w:hAnsi="Arial"/>
        </w:rPr>
        <w:t>un rythme ;</w:t>
      </w:r>
    </w:p>
    <w:p>
      <w:pPr>
        <w:pStyle w:val="ListBullet"/>
        <w:widowControl/>
        <w:spacing w:after="24"/>
        <w:ind w:left="369" w:hanging="125"/>
      </w:pPr>
      <w:r>
        <w:rPr>
          <w:rFonts w:ascii="Arial" w:hAnsi="Arial"/>
        </w:rPr>
        <w:t>un type de silence ;</w:t>
      </w:r>
    </w:p>
    <w:p>
      <w:pPr>
        <w:pStyle w:val="ListBullet"/>
        <w:widowControl/>
        <w:spacing w:after="24"/>
        <w:ind w:left="369" w:hanging="125"/>
      </w:pPr>
      <w:r>
        <w:rPr>
          <w:rFonts w:ascii="Arial" w:hAnsi="Arial"/>
        </w:rPr>
        <w:t>une intention ;</w:t>
      </w:r>
    </w:p>
    <w:p>
      <w:pPr>
        <w:pStyle w:val="ListBullet"/>
        <w:widowControl/>
        <w:spacing w:after="24"/>
        <w:ind w:left="369" w:hanging="125"/>
      </w:pPr>
      <w:r>
        <w:rPr>
          <w:rFonts w:ascii="Arial" w:hAnsi="Arial"/>
        </w:rPr>
        <w:t>une dynamique ;</w:t>
      </w:r>
    </w:p>
    <w:p>
      <w:pPr>
        <w:pStyle w:val="ListBullet"/>
        <w:widowControl/>
        <w:spacing w:after="24"/>
        <w:ind w:left="369" w:hanging="125"/>
      </w:pPr>
      <w:r>
        <w:rPr>
          <w:rFonts w:ascii="Arial" w:hAnsi="Arial"/>
        </w:rPr>
        <w:t>une manière de flirter ;</w:t>
      </w:r>
    </w:p>
    <w:p>
      <w:pPr>
        <w:pStyle w:val="ListBullet"/>
        <w:widowControl/>
        <w:spacing w:after="24"/>
        <w:ind w:left="369" w:hanging="125"/>
      </w:pPr>
      <w:r>
        <w:rPr>
          <w:rFonts w:ascii="Arial" w:hAnsi="Arial"/>
        </w:rPr>
        <w:t>un rapport de force ;</w:t>
      </w:r>
    </w:p>
    <w:p>
      <w:pPr>
        <w:pStyle w:val="ListBullet"/>
        <w:widowControl/>
        <w:spacing w:after="24"/>
        <w:ind w:left="369" w:hanging="125"/>
      </w:pPr>
      <w:r>
        <w:rPr>
          <w:rFonts w:ascii="Arial" w:hAnsi="Arial"/>
        </w:rPr>
        <w:t>une bonne ou mauvaise construction de phrase.</w:t>
      </w:r>
    </w:p>
    <w:p>
      <w:pPr>
        <w:widowControl/>
        <w:spacing w:after="64"/>
      </w:pPr>
      <w:r>
        <w:rPr>
          <w:rFonts w:ascii="Arial" w:hAnsi="Arial"/>
        </w:rPr>
        <w:t xml:space="preserve">Ils ne doivent </w:t>
      </w:r>
      <w:r>
        <w:rPr>
          <w:rFonts w:ascii="Arial" w:hAnsi="Arial"/>
          <w:b/>
        </w:rPr>
        <w:t>jamais</w:t>
      </w:r>
      <w:r>
        <w:rPr>
          <w:rFonts w:ascii="Arial" w:hAnsi="Arial"/>
        </w:rPr>
        <w:t xml:space="preserve"> être copiés automatiquement dans les dialogues réels.</w:t>
      </w:r>
    </w:p>
    <w:p>
      <w:pPr>
        <w:widowControl/>
        <w:spacing w:after="64"/>
      </w:pPr>
      <w:r>
        <w:rPr>
          <w:rFonts w:ascii="Arial" w:hAnsi="Arial"/>
        </w:rPr>
        <w:t>Toujours retenir :</w:t>
      </w:r>
    </w:p>
    <w:p>
      <w:pPr>
        <w:pStyle w:val="BibleCode"/>
        <w:keepLines/>
        <w:shd w:fill="F3F5F7"/>
      </w:pPr>
      <w:r>
        <w:rPr>
          <w:rFonts w:ascii="Courier New" w:hAnsi="Courier New"/>
          <w:sz w:val="17"/>
        </w:rPr>
        <w:t>EXEMPLE D'ÉCRITURE</w:t>
        <w:br/>
        <w:t>!=</w:t>
        <w:br/>
        <w:t>FAIT DE CANON</w:t>
      </w:r>
    </w:p>
    <w:p>
      <w:pPr>
        <w:widowControl/>
        <w:spacing w:after="64"/>
      </w:pPr>
      <w:r>
        <w:rPr>
          <w:rFonts w:ascii="Arial" w:hAnsi="Arial"/>
        </w:rPr>
        <w:t>Un exemple de :</w:t>
      </w:r>
    </w:p>
    <w:p>
      <w:pPr>
        <w:pStyle w:val="ListBullet"/>
        <w:widowControl/>
        <w:spacing w:after="24"/>
        <w:ind w:left="369" w:hanging="125"/>
      </w:pPr>
      <w:r>
        <w:rPr>
          <w:rFonts w:ascii="Arial" w:hAnsi="Arial"/>
        </w:rPr>
        <w:t>cuisine ;</w:t>
      </w:r>
    </w:p>
    <w:p>
      <w:pPr>
        <w:pStyle w:val="ListBullet"/>
        <w:widowControl/>
        <w:spacing w:after="24"/>
        <w:ind w:left="369" w:hanging="125"/>
      </w:pPr>
      <w:r>
        <w:rPr>
          <w:rFonts w:ascii="Arial" w:hAnsi="Arial"/>
        </w:rPr>
        <w:t>cicatrice ;</w:t>
      </w:r>
    </w:p>
    <w:p>
      <w:pPr>
        <w:pStyle w:val="ListBullet"/>
        <w:widowControl/>
        <w:spacing w:after="24"/>
        <w:ind w:left="369" w:hanging="125"/>
      </w:pPr>
      <w:r>
        <w:rPr>
          <w:rFonts w:ascii="Arial" w:hAnsi="Arial"/>
        </w:rPr>
        <w:t>boisson ;</w:t>
      </w:r>
    </w:p>
    <w:p>
      <w:pPr>
        <w:pStyle w:val="ListBullet"/>
        <w:widowControl/>
        <w:spacing w:after="24"/>
        <w:ind w:left="369" w:hanging="125"/>
      </w:pPr>
      <w:r>
        <w:rPr>
          <w:rFonts w:ascii="Arial" w:hAnsi="Arial"/>
        </w:rPr>
        <w:t>loisir ;</w:t>
      </w:r>
    </w:p>
    <w:p>
      <w:pPr>
        <w:pStyle w:val="ListBullet"/>
        <w:widowControl/>
        <w:spacing w:after="24"/>
        <w:ind w:left="369" w:hanging="125"/>
      </w:pPr>
      <w:r>
        <w:rPr>
          <w:rFonts w:ascii="Arial" w:hAnsi="Arial"/>
        </w:rPr>
        <w:t>habitude ;</w:t>
      </w:r>
    </w:p>
    <w:p>
      <w:pPr>
        <w:pStyle w:val="ListBullet"/>
        <w:widowControl/>
        <w:spacing w:after="24"/>
        <w:ind w:left="369" w:hanging="125"/>
      </w:pPr>
      <w:r>
        <w:rPr>
          <w:rFonts w:ascii="Arial" w:hAnsi="Arial"/>
        </w:rPr>
        <w:t>anecdote ;</w:t>
      </w:r>
    </w:p>
    <w:p>
      <w:pPr>
        <w:pStyle w:val="ListBullet"/>
        <w:widowControl/>
        <w:spacing w:after="24"/>
        <w:ind w:left="369" w:hanging="125"/>
      </w:pPr>
      <w:r>
        <w:rPr>
          <w:rFonts w:ascii="Arial" w:hAnsi="Arial"/>
        </w:rPr>
        <w:t>geste ;</w:t>
      </w:r>
    </w:p>
    <w:p>
      <w:pPr>
        <w:pStyle w:val="ListBullet"/>
        <w:widowControl/>
        <w:spacing w:after="24"/>
        <w:ind w:left="369" w:hanging="125"/>
      </w:pPr>
      <w:r>
        <w:rPr>
          <w:rFonts w:ascii="Arial" w:hAnsi="Arial"/>
        </w:rPr>
        <w:t>réplique ;</w:t>
      </w:r>
    </w:p>
    <w:p>
      <w:pPr>
        <w:widowControl/>
        <w:spacing w:after="64"/>
      </w:pPr>
      <w:r>
        <w:rPr>
          <w:rFonts w:ascii="Arial" w:hAnsi="Arial"/>
        </w:rPr>
        <w:t>n'est pas canon à moins d'être explicitement validé ailleurs.</w:t>
      </w:r>
    </w:p>
    <w:p>
      <w:pPr>
        <w:widowControl/>
        <w:spacing w:after="64"/>
      </w:pPr>
      <w:r>
        <w:rPr>
          <w:rFonts w:ascii="Arial" w:hAnsi="Arial"/>
        </w:rPr>
        <w:t>Les exemples signifient :</w:t>
      </w:r>
    </w:p>
    <w:p>
      <w:pPr>
        <w:pStyle w:val="BibleQuote"/>
        <w:widowControl/>
        <w:shd w:fill="F7F8FA"/>
      </w:pPr>
      <w:r>
        <w:rPr>
          <w:rFonts w:ascii="Arial" w:hAnsi="Arial"/>
          <w:b/>
        </w:rPr>
        <w:t>Écrire dans cet esprit.</w:t>
      </w:r>
    </w:p>
    <w:p>
      <w:pPr>
        <w:widowControl/>
        <w:spacing w:after="64"/>
      </w:pPr>
      <w:r>
        <w:rPr>
          <w:rFonts w:ascii="Arial" w:hAnsi="Arial"/>
        </w:rPr>
        <w:t>Ils ne signifient pas :</w:t>
      </w:r>
    </w:p>
    <w:p>
      <w:pPr>
        <w:pStyle w:val="BibleQuote"/>
        <w:widowControl/>
        <w:shd w:fill="F7F8FA"/>
      </w:pPr>
      <w:r>
        <w:rPr>
          <w:rFonts w:ascii="Arial" w:hAnsi="Arial"/>
          <w:b/>
        </w:rPr>
        <w:t>Insérer cette phrase.</w:t>
      </w:r>
    </w:p>
    <w:p>
      <w:pPr>
        <w:pStyle w:val="Heading1"/>
        <w:widowControl/>
      </w:pPr>
      <w:r>
        <w:rPr>
          <w:rFonts w:ascii="Arial" w:hAnsi="Arial"/>
        </w:rPr>
        <w:t>5. TERMINOLOGIE DU PROJET</w:t>
      </w:r>
    </w:p>
    <w:p>
      <w:pPr>
        <w:pStyle w:val="Heading2"/>
        <w:widowControl/>
      </w:pPr>
      <w:r>
        <w:rPr>
          <w:rFonts w:ascii="Arial" w:hAnsi="Arial"/>
        </w:rPr>
        <w:t>Mode Histoire</w:t>
      </w:r>
    </w:p>
    <w:p>
      <w:pPr>
        <w:widowControl/>
        <w:spacing w:after="64"/>
      </w:pPr>
      <w:r>
        <w:rPr>
          <w:rFonts w:ascii="Arial" w:hAnsi="Arial"/>
        </w:rPr>
        <w:t xml:space="preserve">Le Visual Novel principal. Il suit essentiellement </w:t>
      </w:r>
      <w:r>
        <w:rPr>
          <w:rFonts w:ascii="Arial" w:hAnsi="Arial"/>
          <w:b/>
        </w:rPr>
        <w:t>Hylee</w:t>
      </w:r>
      <w:r>
        <w:rPr>
          <w:rFonts w:ascii="Arial" w:hAnsi="Arial"/>
        </w:rPr>
        <w:t xml:space="preserve"> et adapte la chronologie romanesque.</w:t>
      </w:r>
    </w:p>
    <w:p>
      <w:pPr>
        <w:pStyle w:val="Heading2"/>
        <w:widowControl/>
      </w:pPr>
      <w:r>
        <w:rPr>
          <w:rFonts w:ascii="Arial" w:hAnsi="Arial"/>
        </w:rPr>
        <w:t>Chroniques Alternatives / CA</w:t>
      </w:r>
    </w:p>
    <w:p>
      <w:pPr>
        <w:widowControl/>
        <w:spacing w:after="64"/>
      </w:pPr>
      <w:r>
        <w:rPr>
          <w:rFonts w:ascii="Arial" w:hAnsi="Arial"/>
        </w:rPr>
        <w:t>Mode libre narratif situé dans une chronologie divergente proche du début du Tome 1.</w:t>
      </w:r>
    </w:p>
    <w:p>
      <w:pPr>
        <w:pStyle w:val="Heading2"/>
        <w:widowControl/>
      </w:pPr>
      <w:r>
        <w:rPr>
          <w:rFonts w:ascii="Arial" w:hAnsi="Arial"/>
        </w:rPr>
        <w:t>Personnage joueur CA</w:t>
      </w:r>
    </w:p>
    <w:p>
      <w:pPr>
        <w:widowControl/>
        <w:spacing w:after="64"/>
      </w:pPr>
      <w:r>
        <w:rPr>
          <w:rFonts w:ascii="Arial" w:hAnsi="Arial"/>
        </w:rPr>
        <w:t>Personnage créé par le joueur :</w:t>
      </w:r>
    </w:p>
    <w:p>
      <w:pPr>
        <w:pStyle w:val="ListBullet"/>
        <w:widowControl/>
        <w:spacing w:after="24"/>
        <w:ind w:left="369" w:hanging="125"/>
      </w:pPr>
      <w:r>
        <w:rPr>
          <w:rFonts w:ascii="Arial" w:hAnsi="Arial"/>
        </w:rPr>
        <w:t>nom choisi ;</w:t>
      </w:r>
    </w:p>
    <w:p>
      <w:pPr>
        <w:pStyle w:val="ListBullet"/>
        <w:widowControl/>
        <w:spacing w:after="24"/>
        <w:ind w:left="369" w:hanging="125"/>
      </w:pPr>
      <w:r>
        <w:rPr>
          <w:rFonts w:ascii="Arial" w:hAnsi="Arial"/>
        </w:rPr>
        <w:t>origine inconnue ;</w:t>
      </w:r>
    </w:p>
    <w:p>
      <w:pPr>
        <w:pStyle w:val="ListBullet"/>
        <w:widowControl/>
        <w:spacing w:after="24"/>
        <w:ind w:left="369" w:hanging="125"/>
      </w:pPr>
      <w:r>
        <w:rPr>
          <w:rFonts w:ascii="Arial" w:hAnsi="Arial"/>
        </w:rPr>
        <w:t>réalité d'origine oubliée ;</w:t>
      </w:r>
    </w:p>
    <w:p>
      <w:pPr>
        <w:pStyle w:val="ListBullet"/>
        <w:widowControl/>
        <w:spacing w:after="24"/>
        <w:ind w:left="369" w:hanging="125"/>
      </w:pPr>
      <w:r>
        <w:rPr>
          <w:rFonts w:ascii="Arial" w:hAnsi="Arial"/>
        </w:rPr>
        <w:t>conscience d'être étranger à cette réalité.</w:t>
      </w:r>
    </w:p>
    <w:p>
      <w:pPr>
        <w:widowControl/>
        <w:spacing w:after="64"/>
      </w:pPr>
      <w:r>
        <w:rPr>
          <w:rFonts w:ascii="Arial" w:hAnsi="Arial"/>
        </w:rPr>
        <w:t xml:space="preserve">Dans les textes visibles, ne pas l'appeler </w:t>
      </w:r>
      <w:r>
        <w:rPr>
          <w:rFonts w:ascii="Arial" w:hAnsi="Arial"/>
          <w:b/>
        </w:rPr>
        <w:t>« le protagoniste »</w:t>
      </w:r>
      <w:r>
        <w:rPr>
          <w:rFonts w:ascii="Arial" w:hAnsi="Arial"/>
        </w:rPr>
        <w:t xml:space="preserve"> après création.</w:t>
      </w:r>
    </w:p>
    <w:p>
      <w:pPr>
        <w:widowControl/>
        <w:spacing w:after="64"/>
      </w:pPr>
      <w:r>
        <w:rPr>
          <w:rFonts w:ascii="Arial" w:hAnsi="Arial"/>
        </w:rPr>
        <w:t>Utiliser :</w:t>
      </w:r>
    </w:p>
    <w:p>
      <w:pPr>
        <w:pStyle w:val="ListBullet"/>
        <w:widowControl/>
        <w:spacing w:after="24"/>
        <w:ind w:left="369" w:hanging="125"/>
      </w:pPr>
      <w:r>
        <w:rPr>
          <w:rFonts w:ascii="Arial" w:hAnsi="Arial"/>
        </w:rPr>
        <w:t>son nom ;</w:t>
      </w:r>
    </w:p>
    <w:p>
      <w:pPr>
        <w:pStyle w:val="ListBullet"/>
        <w:widowControl/>
        <w:spacing w:after="24"/>
        <w:ind w:left="369" w:hanging="125"/>
      </w:pPr>
      <w:r>
        <w:rPr>
          <w:rFonts w:ascii="Courier New" w:hAnsi="Courier New"/>
          <w:color w:val="46505A"/>
          <w:sz w:val="18"/>
        </w:rPr>
        <w:t>{player}</w:t>
      </w:r>
      <w:r>
        <w:rPr>
          <w:rFonts w:ascii="Arial" w:hAnsi="Arial"/>
        </w:rPr>
        <w:t xml:space="preserve"> dans les données si le rendu remplace correctement cette valeur ;</w:t>
      </w:r>
    </w:p>
    <w:p>
      <w:pPr>
        <w:pStyle w:val="ListBullet"/>
        <w:widowControl/>
        <w:spacing w:after="24"/>
        <w:ind w:left="369" w:hanging="125"/>
      </w:pPr>
      <w:r>
        <w:rPr>
          <w:rFonts w:ascii="Arial" w:hAnsi="Arial"/>
        </w:rPr>
        <w:t>« vous » dans la narration.</w:t>
      </w:r>
    </w:p>
    <w:p>
      <w:pPr>
        <w:pStyle w:val="Heading2"/>
        <w:widowControl/>
      </w:pPr>
      <w:r>
        <w:rPr>
          <w:rFonts w:ascii="Arial" w:hAnsi="Arial"/>
        </w:rPr>
        <w:t>Route</w:t>
      </w:r>
    </w:p>
    <w:p>
      <w:pPr>
        <w:widowControl/>
        <w:spacing w:after="64"/>
      </w:pPr>
      <w:r>
        <w:rPr>
          <w:rFonts w:ascii="Arial" w:hAnsi="Arial"/>
        </w:rPr>
        <w:t>Ensemble de scènes qui font progresser un lien ou un arc personnel.</w:t>
      </w:r>
    </w:p>
    <w:p>
      <w:pPr>
        <w:pStyle w:val="Heading2"/>
        <w:widowControl/>
      </w:pPr>
      <w:r>
        <w:rPr>
          <w:rFonts w:ascii="Arial" w:hAnsi="Arial"/>
        </w:rPr>
        <w:t>Confidence</w:t>
      </w:r>
    </w:p>
    <w:p>
      <w:pPr>
        <w:widowControl/>
        <w:spacing w:after="64"/>
      </w:pPr>
      <w:r>
        <w:rPr>
          <w:rFonts w:ascii="Arial" w:hAnsi="Arial"/>
        </w:rPr>
        <w:t>Scène révélant un passé ou un secret. Une confidence n'est pas une scène relationnelle obligatoire.</w:t>
      </w:r>
    </w:p>
    <w:p>
      <w:pPr>
        <w:pStyle w:val="Heading2"/>
        <w:widowControl/>
      </w:pPr>
      <w:r>
        <w:rPr>
          <w:rFonts w:ascii="Arial" w:hAnsi="Arial"/>
        </w:rPr>
        <w:t>Rendez-vous</w:t>
      </w:r>
    </w:p>
    <w:p>
      <w:pPr>
        <w:widowControl/>
        <w:spacing w:after="64"/>
      </w:pPr>
      <w:r>
        <w:rPr>
          <w:rFonts w:ascii="Arial" w:hAnsi="Arial"/>
        </w:rPr>
        <w:t>Moment volontairement partagé, hors nécessité narrative immédiate.</w:t>
      </w:r>
    </w:p>
    <w:p>
      <w:pPr>
        <w:pStyle w:val="Heading2"/>
        <w:widowControl/>
      </w:pPr>
      <w:r>
        <w:rPr>
          <w:rFonts w:ascii="Arial" w:hAnsi="Arial"/>
        </w:rPr>
        <w:t>Intimité</w:t>
      </w:r>
    </w:p>
    <w:p>
      <w:pPr>
        <w:widowControl/>
        <w:spacing w:after="64"/>
      </w:pPr>
      <w:r>
        <w:rPr>
          <w:rFonts w:ascii="Arial" w:hAnsi="Arial"/>
        </w:rPr>
        <w:t>Scène physique et/ou sexuelle pouvant émerger d'un rendez-vous ou d'une situation appropriée. Ce n'est pas automatiquement la fin d'une route.</w:t>
      </w:r>
    </w:p>
    <w:p>
      <w:pPr>
        <w:pStyle w:val="Heading1"/>
        <w:widowControl/>
      </w:pPr>
      <w:r>
        <w:rPr>
          <w:rFonts w:ascii="Arial" w:hAnsi="Arial"/>
        </w:rPr>
        <w:t>6. IDENTITÉ GÉNÉRALE DE L'UNIVERS</w:t>
      </w:r>
    </w:p>
    <w:p>
      <w:pPr>
        <w:widowControl/>
        <w:spacing w:after="64"/>
      </w:pPr>
      <w:r>
        <w:rPr>
          <w:rFonts w:ascii="Arial" w:hAnsi="Arial"/>
        </w:rPr>
        <w:t>Sylvinia est un monde de fractures :</w:t>
      </w:r>
    </w:p>
    <w:p>
      <w:pPr>
        <w:pStyle w:val="ListBullet"/>
        <w:widowControl/>
        <w:spacing w:after="24"/>
        <w:ind w:left="369" w:hanging="125"/>
      </w:pPr>
      <w:r>
        <w:rPr>
          <w:rFonts w:ascii="Arial" w:hAnsi="Arial"/>
        </w:rPr>
        <w:t>politiques ;</w:t>
      </w:r>
    </w:p>
    <w:p>
      <w:pPr>
        <w:pStyle w:val="ListBullet"/>
        <w:widowControl/>
        <w:spacing w:after="24"/>
        <w:ind w:left="369" w:hanging="125"/>
      </w:pPr>
      <w:r>
        <w:rPr>
          <w:rFonts w:ascii="Arial" w:hAnsi="Arial"/>
        </w:rPr>
        <w:t>familiales ;</w:t>
      </w:r>
    </w:p>
    <w:p>
      <w:pPr>
        <w:pStyle w:val="ListBullet"/>
        <w:widowControl/>
        <w:spacing w:after="24"/>
        <w:ind w:left="369" w:hanging="125"/>
      </w:pPr>
      <w:r>
        <w:rPr>
          <w:rFonts w:ascii="Arial" w:hAnsi="Arial"/>
        </w:rPr>
        <w:t>magiques ;</w:t>
      </w:r>
    </w:p>
    <w:p>
      <w:pPr>
        <w:pStyle w:val="ListBullet"/>
        <w:widowControl/>
        <w:spacing w:after="24"/>
        <w:ind w:left="369" w:hanging="125"/>
      </w:pPr>
      <w:r>
        <w:rPr>
          <w:rFonts w:ascii="Arial" w:hAnsi="Arial"/>
        </w:rPr>
        <w:t>culturelles ;</w:t>
      </w:r>
    </w:p>
    <w:p>
      <w:pPr>
        <w:pStyle w:val="ListBullet"/>
        <w:widowControl/>
        <w:spacing w:after="24"/>
        <w:ind w:left="369" w:hanging="125"/>
      </w:pPr>
      <w:r>
        <w:rPr>
          <w:rFonts w:ascii="Arial" w:hAnsi="Arial"/>
        </w:rPr>
        <w:t>religieuses.</w:t>
      </w:r>
    </w:p>
    <w:p>
      <w:pPr>
        <w:widowControl/>
        <w:spacing w:after="64"/>
      </w:pPr>
      <w:r>
        <w:rPr>
          <w:rFonts w:ascii="Arial" w:hAnsi="Arial"/>
        </w:rPr>
        <w:t>L'Empire sylvinien repose fortement sur :</w:t>
      </w:r>
    </w:p>
    <w:p>
      <w:pPr>
        <w:pStyle w:val="ListBullet"/>
        <w:widowControl/>
        <w:spacing w:after="24"/>
        <w:ind w:left="369" w:hanging="125"/>
      </w:pPr>
      <w:r>
        <w:rPr>
          <w:rFonts w:ascii="Arial" w:hAnsi="Arial"/>
        </w:rPr>
        <w:t>l'ordre ;</w:t>
      </w:r>
    </w:p>
    <w:p>
      <w:pPr>
        <w:pStyle w:val="ListBullet"/>
        <w:widowControl/>
        <w:spacing w:after="24"/>
        <w:ind w:left="369" w:hanging="125"/>
      </w:pPr>
      <w:r>
        <w:rPr>
          <w:rFonts w:ascii="Arial" w:hAnsi="Arial"/>
        </w:rPr>
        <w:t>la Lumière ;</w:t>
      </w:r>
    </w:p>
    <w:p>
      <w:pPr>
        <w:pStyle w:val="ListBullet"/>
        <w:widowControl/>
        <w:spacing w:after="24"/>
        <w:ind w:left="369" w:hanging="125"/>
      </w:pPr>
      <w:r>
        <w:rPr>
          <w:rFonts w:ascii="Arial" w:hAnsi="Arial"/>
        </w:rPr>
        <w:t>une hiérarchie ancienne ;</w:t>
      </w:r>
    </w:p>
    <w:p>
      <w:pPr>
        <w:pStyle w:val="ListBullet"/>
        <w:widowControl/>
        <w:spacing w:after="24"/>
        <w:ind w:left="369" w:hanging="125"/>
      </w:pPr>
      <w:r>
        <w:rPr>
          <w:rFonts w:ascii="Arial" w:hAnsi="Arial"/>
        </w:rPr>
        <w:t>une lecture officielle de l'histoire.</w:t>
      </w:r>
    </w:p>
    <w:p>
      <w:pPr>
        <w:widowControl/>
        <w:spacing w:after="64"/>
      </w:pPr>
      <w:r>
        <w:rPr>
          <w:rFonts w:ascii="Arial" w:hAnsi="Arial"/>
        </w:rPr>
        <w:t>Face à lui existent :</w:t>
      </w:r>
    </w:p>
    <w:p>
      <w:pPr>
        <w:pStyle w:val="ListBullet"/>
        <w:widowControl/>
        <w:spacing w:after="24"/>
        <w:ind w:left="369" w:hanging="125"/>
      </w:pPr>
      <w:r>
        <w:rPr>
          <w:rFonts w:ascii="Arial" w:hAnsi="Arial"/>
        </w:rPr>
        <w:t>les humains de Forthaven ;</w:t>
      </w:r>
    </w:p>
    <w:p>
      <w:pPr>
        <w:pStyle w:val="ListBullet"/>
        <w:widowControl/>
        <w:spacing w:after="24"/>
        <w:ind w:left="369" w:hanging="125"/>
      </w:pPr>
      <w:r>
        <w:rPr>
          <w:rFonts w:ascii="Arial" w:hAnsi="Arial"/>
        </w:rPr>
        <w:t>les Obscurcis d'Akuhn'Nabad ;</w:t>
      </w:r>
    </w:p>
    <w:p>
      <w:pPr>
        <w:pStyle w:val="ListBullet"/>
        <w:widowControl/>
        <w:spacing w:after="24"/>
        <w:ind w:left="369" w:hanging="125"/>
      </w:pPr>
      <w:r>
        <w:rPr>
          <w:rFonts w:ascii="Arial" w:hAnsi="Arial"/>
        </w:rPr>
        <w:t>les Tzekarii ;</w:t>
      </w:r>
    </w:p>
    <w:p>
      <w:pPr>
        <w:pStyle w:val="ListBullet"/>
        <w:widowControl/>
        <w:spacing w:after="24"/>
        <w:ind w:left="369" w:hanging="125"/>
      </w:pPr>
      <w:r>
        <w:rPr>
          <w:rFonts w:ascii="Arial" w:hAnsi="Arial"/>
        </w:rPr>
        <w:t>les Calciterres et leurs puissances démoniaques ;</w:t>
      </w:r>
    </w:p>
    <w:p>
      <w:pPr>
        <w:pStyle w:val="ListBullet"/>
        <w:widowControl/>
        <w:spacing w:after="24"/>
        <w:ind w:left="369" w:hanging="125"/>
      </w:pPr>
      <w:r>
        <w:rPr>
          <w:rFonts w:ascii="Arial" w:hAnsi="Arial"/>
        </w:rPr>
        <w:t>des figures qui vivent dans les marges des systèmes établis.</w:t>
      </w:r>
    </w:p>
    <w:p>
      <w:pPr>
        <w:widowControl/>
        <w:spacing w:after="64"/>
      </w:pPr>
      <w:r>
        <w:rPr>
          <w:rFonts w:ascii="Arial" w:hAnsi="Arial"/>
        </w:rPr>
        <w:t>L'univers ne doit jamais devenir un conflit simpliste :</w:t>
      </w:r>
    </w:p>
    <w:p>
      <w:pPr>
        <w:pStyle w:val="BibleCode"/>
        <w:keepLines/>
        <w:shd w:fill="F3F5F7"/>
      </w:pPr>
      <w:r>
        <w:rPr>
          <w:rFonts w:ascii="Courier New" w:hAnsi="Courier New"/>
          <w:sz w:val="17"/>
        </w:rPr>
        <w:t>Lumière = bien</w:t>
        <w:br/>
        <w:t>Ombre = mal</w:t>
        <w:br/>
        <w:t>Empire = civilisation</w:t>
        <w:br/>
        <w:t>Obscurcis = monstres</w:t>
      </w:r>
    </w:p>
    <w:p>
      <w:pPr>
        <w:widowControl/>
        <w:spacing w:after="64"/>
      </w:pPr>
      <w:r>
        <w:rPr>
          <w:rFonts w:ascii="Arial" w:hAnsi="Arial"/>
        </w:rPr>
        <w:t>Chaque force possède :</w:t>
      </w:r>
    </w:p>
    <w:p>
      <w:pPr>
        <w:pStyle w:val="ListBullet"/>
        <w:widowControl/>
        <w:spacing w:after="24"/>
        <w:ind w:left="369" w:hanging="125"/>
      </w:pPr>
      <w:r>
        <w:rPr>
          <w:rFonts w:ascii="Arial" w:hAnsi="Arial"/>
        </w:rPr>
        <w:t>une histoire ;</w:t>
      </w:r>
    </w:p>
    <w:p>
      <w:pPr>
        <w:pStyle w:val="ListBullet"/>
        <w:widowControl/>
        <w:spacing w:after="24"/>
        <w:ind w:left="369" w:hanging="125"/>
      </w:pPr>
      <w:r>
        <w:rPr>
          <w:rFonts w:ascii="Arial" w:hAnsi="Arial"/>
        </w:rPr>
        <w:t>des usages ;</w:t>
      </w:r>
    </w:p>
    <w:p>
      <w:pPr>
        <w:pStyle w:val="ListBullet"/>
        <w:widowControl/>
        <w:spacing w:after="24"/>
        <w:ind w:left="369" w:hanging="125"/>
      </w:pPr>
      <w:r>
        <w:rPr>
          <w:rFonts w:ascii="Arial" w:hAnsi="Arial"/>
        </w:rPr>
        <w:t>des intérêts ;</w:t>
      </w:r>
    </w:p>
    <w:p>
      <w:pPr>
        <w:pStyle w:val="ListBullet"/>
        <w:widowControl/>
        <w:spacing w:after="24"/>
        <w:ind w:left="369" w:hanging="125"/>
      </w:pPr>
      <w:r>
        <w:rPr>
          <w:rFonts w:ascii="Arial" w:hAnsi="Arial"/>
        </w:rPr>
        <w:t>des victimes ;</w:t>
      </w:r>
    </w:p>
    <w:p>
      <w:pPr>
        <w:pStyle w:val="ListBullet"/>
        <w:widowControl/>
        <w:spacing w:after="24"/>
        <w:ind w:left="369" w:hanging="125"/>
      </w:pPr>
      <w:r>
        <w:rPr>
          <w:rFonts w:ascii="Arial" w:hAnsi="Arial"/>
        </w:rPr>
        <w:t>des justifications ;</w:t>
      </w:r>
    </w:p>
    <w:p>
      <w:pPr>
        <w:pStyle w:val="ListBullet"/>
        <w:widowControl/>
        <w:spacing w:after="24"/>
        <w:ind w:left="369" w:hanging="125"/>
      </w:pPr>
      <w:r>
        <w:rPr>
          <w:rFonts w:ascii="Arial" w:hAnsi="Arial"/>
        </w:rPr>
        <w:t>des abus.</w:t>
      </w:r>
    </w:p>
    <w:p>
      <w:pPr>
        <w:pStyle w:val="Heading1"/>
        <w:widowControl/>
      </w:pPr>
      <w:r>
        <w:rPr>
          <w:rFonts w:ascii="Arial" w:hAnsi="Arial"/>
        </w:rPr>
        <w:t>7. LIEUX MAJEURS</w:t>
      </w:r>
    </w:p>
    <w:p>
      <w:pPr>
        <w:pStyle w:val="Heading2"/>
        <w:widowControl/>
      </w:pPr>
      <w:r>
        <w:rPr>
          <w:rFonts w:ascii="Arial" w:hAnsi="Arial"/>
        </w:rPr>
        <w:t>7.1. Al'Gratal</w:t>
      </w:r>
    </w:p>
    <w:p>
      <w:pPr>
        <w:widowControl/>
        <w:spacing w:after="64"/>
      </w:pPr>
      <w:r>
        <w:rPr>
          <w:rFonts w:ascii="Arial" w:hAnsi="Arial"/>
        </w:rPr>
        <w:t>Capitale impériale du nord.</w:t>
      </w:r>
    </w:p>
    <w:p>
      <w:pPr>
        <w:widowControl/>
        <w:spacing w:after="64"/>
      </w:pPr>
      <w:r>
        <w:rPr>
          <w:rFonts w:ascii="Arial" w:hAnsi="Arial"/>
        </w:rPr>
        <w:t>Centre :</w:t>
      </w:r>
    </w:p>
    <w:p>
      <w:pPr>
        <w:pStyle w:val="ListBullet"/>
        <w:widowControl/>
        <w:spacing w:after="24"/>
        <w:ind w:left="369" w:hanging="125"/>
      </w:pPr>
      <w:r>
        <w:rPr>
          <w:rFonts w:ascii="Arial" w:hAnsi="Arial"/>
        </w:rPr>
        <w:t>politique ;</w:t>
      </w:r>
    </w:p>
    <w:p>
      <w:pPr>
        <w:pStyle w:val="ListBullet"/>
        <w:widowControl/>
        <w:spacing w:after="24"/>
        <w:ind w:left="369" w:hanging="125"/>
      </w:pPr>
      <w:r>
        <w:rPr>
          <w:rFonts w:ascii="Arial" w:hAnsi="Arial"/>
        </w:rPr>
        <w:t>religieux ;</w:t>
      </w:r>
    </w:p>
    <w:p>
      <w:pPr>
        <w:pStyle w:val="ListBullet"/>
        <w:widowControl/>
        <w:spacing w:after="24"/>
        <w:ind w:left="369" w:hanging="125"/>
      </w:pPr>
      <w:r>
        <w:rPr>
          <w:rFonts w:ascii="Arial" w:hAnsi="Arial"/>
        </w:rPr>
        <w:t>dynastique ;</w:t>
      </w:r>
    </w:p>
    <w:p>
      <w:pPr>
        <w:pStyle w:val="ListBullet"/>
        <w:widowControl/>
        <w:spacing w:after="24"/>
        <w:ind w:left="369" w:hanging="125"/>
      </w:pPr>
      <w:r>
        <w:rPr>
          <w:rFonts w:ascii="Arial" w:hAnsi="Arial"/>
        </w:rPr>
        <w:t>administratif.</w:t>
      </w:r>
    </w:p>
    <w:p>
      <w:pPr>
        <w:widowControl/>
        <w:spacing w:after="64"/>
      </w:pPr>
      <w:r>
        <w:rPr>
          <w:rFonts w:ascii="Arial" w:hAnsi="Arial"/>
        </w:rPr>
        <w:t>Personnages fortement liés :</w:t>
      </w:r>
    </w:p>
    <w:p>
      <w:pPr>
        <w:pStyle w:val="ListBullet"/>
        <w:widowControl/>
        <w:spacing w:after="24"/>
        <w:ind w:left="369" w:hanging="125"/>
      </w:pPr>
      <w:r>
        <w:rPr>
          <w:rFonts w:ascii="Arial" w:hAnsi="Arial"/>
        </w:rPr>
        <w:t>Tia ;</w:t>
      </w:r>
    </w:p>
    <w:p>
      <w:pPr>
        <w:pStyle w:val="ListBullet"/>
        <w:widowControl/>
        <w:spacing w:after="24"/>
        <w:ind w:left="369" w:hanging="125"/>
      </w:pPr>
      <w:r>
        <w:rPr>
          <w:rFonts w:ascii="Arial" w:hAnsi="Arial"/>
        </w:rPr>
        <w:t>Iriana ;</w:t>
      </w:r>
    </w:p>
    <w:p>
      <w:pPr>
        <w:pStyle w:val="ListBullet"/>
        <w:widowControl/>
        <w:spacing w:after="24"/>
        <w:ind w:left="369" w:hanging="125"/>
      </w:pPr>
      <w:r>
        <w:rPr>
          <w:rFonts w:ascii="Arial" w:hAnsi="Arial"/>
        </w:rPr>
        <w:t>famille Farae.</w:t>
      </w:r>
    </w:p>
    <w:p>
      <w:pPr>
        <w:pStyle w:val="Heading2"/>
        <w:widowControl/>
      </w:pPr>
      <w:r>
        <w:rPr>
          <w:rFonts w:ascii="Arial" w:hAnsi="Arial"/>
        </w:rPr>
        <w:t>7.2. Mir'Aldas</w:t>
      </w:r>
    </w:p>
    <w:p>
      <w:pPr>
        <w:widowControl/>
        <w:spacing w:after="64"/>
      </w:pPr>
      <w:r>
        <w:rPr>
          <w:rFonts w:ascii="Arial" w:hAnsi="Arial"/>
        </w:rPr>
        <w:t>Forêt pourpre et domaine lié à Saidin.</w:t>
      </w:r>
    </w:p>
    <w:p>
      <w:pPr>
        <w:widowControl/>
        <w:spacing w:after="64"/>
      </w:pPr>
      <w:r>
        <w:rPr>
          <w:rFonts w:ascii="Arial" w:hAnsi="Arial"/>
        </w:rPr>
        <w:t>Lieu de :</w:t>
      </w:r>
    </w:p>
    <w:p>
      <w:pPr>
        <w:pStyle w:val="ListBullet"/>
        <w:widowControl/>
        <w:spacing w:after="24"/>
        <w:ind w:left="369" w:hanging="125"/>
      </w:pPr>
      <w:r>
        <w:rPr>
          <w:rFonts w:ascii="Arial" w:hAnsi="Arial"/>
        </w:rPr>
        <w:t>magie ;</w:t>
      </w:r>
    </w:p>
    <w:p>
      <w:pPr>
        <w:pStyle w:val="ListBullet"/>
        <w:widowControl/>
        <w:spacing w:after="24"/>
        <w:ind w:left="369" w:hanging="125"/>
      </w:pPr>
      <w:r>
        <w:rPr>
          <w:rFonts w:ascii="Arial" w:hAnsi="Arial"/>
        </w:rPr>
        <w:t>savoir ;</w:t>
      </w:r>
    </w:p>
    <w:p>
      <w:pPr>
        <w:pStyle w:val="ListBullet"/>
        <w:widowControl/>
        <w:spacing w:after="24"/>
        <w:ind w:left="369" w:hanging="125"/>
      </w:pPr>
      <w:r>
        <w:rPr>
          <w:rFonts w:ascii="Arial" w:hAnsi="Arial"/>
        </w:rPr>
        <w:t>temporalité étrange ;</w:t>
      </w:r>
    </w:p>
    <w:p>
      <w:pPr>
        <w:pStyle w:val="ListBullet"/>
        <w:widowControl/>
        <w:spacing w:after="24"/>
        <w:ind w:left="369" w:hanging="125"/>
      </w:pPr>
      <w:r>
        <w:rPr>
          <w:rFonts w:ascii="Arial" w:hAnsi="Arial"/>
        </w:rPr>
        <w:t>observation ;</w:t>
      </w:r>
    </w:p>
    <w:p>
      <w:pPr>
        <w:pStyle w:val="ListBullet"/>
        <w:widowControl/>
        <w:spacing w:after="24"/>
        <w:ind w:left="369" w:hanging="125"/>
      </w:pPr>
      <w:r>
        <w:rPr>
          <w:rFonts w:ascii="Arial" w:hAnsi="Arial"/>
        </w:rPr>
        <w:t>épreuves de perception et de choix.</w:t>
      </w:r>
    </w:p>
    <w:p>
      <w:pPr>
        <w:pStyle w:val="Heading2"/>
        <w:widowControl/>
      </w:pPr>
      <w:r>
        <w:rPr>
          <w:rFonts w:ascii="Arial" w:hAnsi="Arial"/>
        </w:rPr>
        <w:t>7.3. Forêt Interdite</w:t>
      </w:r>
    </w:p>
    <w:p>
      <w:pPr>
        <w:widowControl/>
        <w:spacing w:after="64"/>
      </w:pPr>
      <w:r>
        <w:rPr>
          <w:rFonts w:ascii="Arial" w:hAnsi="Arial"/>
        </w:rPr>
        <w:t>Zone du sud.</w:t>
      </w:r>
    </w:p>
    <w:p>
      <w:pPr>
        <w:widowControl/>
        <w:spacing w:after="64"/>
      </w:pPr>
      <w:r>
        <w:rPr>
          <w:rFonts w:ascii="Arial" w:hAnsi="Arial"/>
        </w:rPr>
        <w:t>Elle concentre :</w:t>
      </w:r>
    </w:p>
    <w:p>
      <w:pPr>
        <w:pStyle w:val="ListBullet"/>
        <w:widowControl/>
        <w:spacing w:after="24"/>
        <w:ind w:left="369" w:hanging="125"/>
      </w:pPr>
      <w:r>
        <w:rPr>
          <w:rFonts w:ascii="Arial" w:hAnsi="Arial"/>
        </w:rPr>
        <w:t>dangers ;</w:t>
      </w:r>
    </w:p>
    <w:p>
      <w:pPr>
        <w:pStyle w:val="ListBullet"/>
        <w:widowControl/>
        <w:spacing w:after="24"/>
        <w:ind w:left="369" w:hanging="125"/>
      </w:pPr>
      <w:r>
        <w:rPr>
          <w:rFonts w:ascii="Arial" w:hAnsi="Arial"/>
        </w:rPr>
        <w:t>anomalies ;</w:t>
      </w:r>
    </w:p>
    <w:p>
      <w:pPr>
        <w:pStyle w:val="ListBullet"/>
        <w:widowControl/>
        <w:spacing w:after="24"/>
        <w:ind w:left="369" w:hanging="125"/>
      </w:pPr>
      <w:r>
        <w:rPr>
          <w:rFonts w:ascii="Arial" w:hAnsi="Arial"/>
        </w:rPr>
        <w:t>routes obscures ;</w:t>
      </w:r>
    </w:p>
    <w:p>
      <w:pPr>
        <w:pStyle w:val="ListBullet"/>
        <w:widowControl/>
        <w:spacing w:after="24"/>
        <w:ind w:left="369" w:hanging="125"/>
      </w:pPr>
      <w:r>
        <w:rPr>
          <w:rFonts w:ascii="Arial" w:hAnsi="Arial"/>
        </w:rPr>
        <w:t>conflits ;</w:t>
      </w:r>
    </w:p>
    <w:p>
      <w:pPr>
        <w:pStyle w:val="ListBullet"/>
        <w:widowControl/>
        <w:spacing w:after="24"/>
        <w:ind w:left="369" w:hanging="125"/>
      </w:pPr>
      <w:r>
        <w:rPr>
          <w:rFonts w:ascii="Arial" w:hAnsi="Arial"/>
        </w:rPr>
        <w:t>passages liés aux événements des portails.</w:t>
      </w:r>
    </w:p>
    <w:p>
      <w:pPr>
        <w:widowControl/>
        <w:spacing w:after="64"/>
      </w:pPr>
      <w:r>
        <w:rPr>
          <w:rFonts w:ascii="Arial" w:hAnsi="Arial"/>
        </w:rPr>
        <w:t>Naïah y est fortement associée.</w:t>
      </w:r>
    </w:p>
    <w:p>
      <w:pPr>
        <w:pStyle w:val="Heading2"/>
        <w:widowControl/>
      </w:pPr>
      <w:r>
        <w:rPr>
          <w:rFonts w:ascii="Arial" w:hAnsi="Arial"/>
        </w:rPr>
        <w:t>7.4. Akuhn'Nabad</w:t>
      </w:r>
    </w:p>
    <w:p>
      <w:pPr>
        <w:widowControl/>
        <w:spacing w:after="64"/>
      </w:pPr>
      <w:r>
        <w:rPr>
          <w:rFonts w:ascii="Arial" w:hAnsi="Arial"/>
        </w:rPr>
        <w:t>Cité des Obscurcis.</w:t>
      </w:r>
    </w:p>
    <w:p>
      <w:pPr>
        <w:widowControl/>
        <w:spacing w:after="64"/>
      </w:pPr>
      <w:r>
        <w:rPr>
          <w:rFonts w:ascii="Arial" w:hAnsi="Arial"/>
        </w:rPr>
        <w:t>Ne jamais l'écrire comme un repaire de monstres.</w:t>
      </w:r>
    </w:p>
    <w:p>
      <w:pPr>
        <w:widowControl/>
        <w:spacing w:after="64"/>
      </w:pPr>
      <w:r>
        <w:rPr>
          <w:rFonts w:ascii="Arial" w:hAnsi="Arial"/>
        </w:rPr>
        <w:t>Akuhn'Nabad possède :</w:t>
      </w:r>
    </w:p>
    <w:p>
      <w:pPr>
        <w:pStyle w:val="ListBullet"/>
        <w:widowControl/>
        <w:spacing w:after="24"/>
        <w:ind w:left="369" w:hanging="125"/>
      </w:pPr>
      <w:r>
        <w:rPr>
          <w:rFonts w:ascii="Arial" w:hAnsi="Arial"/>
        </w:rPr>
        <w:t>habitants ;</w:t>
      </w:r>
    </w:p>
    <w:p>
      <w:pPr>
        <w:pStyle w:val="ListBullet"/>
        <w:widowControl/>
        <w:spacing w:after="24"/>
        <w:ind w:left="369" w:hanging="125"/>
      </w:pPr>
      <w:r>
        <w:rPr>
          <w:rFonts w:ascii="Arial" w:hAnsi="Arial"/>
        </w:rPr>
        <w:t>marchés ;</w:t>
      </w:r>
    </w:p>
    <w:p>
      <w:pPr>
        <w:pStyle w:val="ListBullet"/>
        <w:widowControl/>
        <w:spacing w:after="24"/>
        <w:ind w:left="369" w:hanging="125"/>
      </w:pPr>
      <w:r>
        <w:rPr>
          <w:rFonts w:ascii="Arial" w:hAnsi="Arial"/>
        </w:rPr>
        <w:t>artisans ;</w:t>
      </w:r>
    </w:p>
    <w:p>
      <w:pPr>
        <w:pStyle w:val="ListBullet"/>
        <w:widowControl/>
        <w:spacing w:after="24"/>
        <w:ind w:left="369" w:hanging="125"/>
      </w:pPr>
      <w:r>
        <w:rPr>
          <w:rFonts w:ascii="Arial" w:hAnsi="Arial"/>
        </w:rPr>
        <w:t>armée ;</w:t>
      </w:r>
    </w:p>
    <w:p>
      <w:pPr>
        <w:pStyle w:val="ListBullet"/>
        <w:widowControl/>
        <w:spacing w:after="24"/>
        <w:ind w:left="369" w:hanging="125"/>
      </w:pPr>
      <w:r>
        <w:rPr>
          <w:rFonts w:ascii="Arial" w:hAnsi="Arial"/>
        </w:rPr>
        <w:t>guérisseurs ;</w:t>
      </w:r>
    </w:p>
    <w:p>
      <w:pPr>
        <w:pStyle w:val="ListBullet"/>
        <w:widowControl/>
        <w:spacing w:after="24"/>
        <w:ind w:left="369" w:hanging="125"/>
      </w:pPr>
      <w:r>
        <w:rPr>
          <w:rFonts w:ascii="Arial" w:hAnsi="Arial"/>
        </w:rPr>
        <w:t>érudits ;</w:t>
      </w:r>
    </w:p>
    <w:p>
      <w:pPr>
        <w:pStyle w:val="ListBullet"/>
        <w:widowControl/>
        <w:spacing w:after="24"/>
        <w:ind w:left="369" w:hanging="125"/>
      </w:pPr>
      <w:r>
        <w:rPr>
          <w:rFonts w:ascii="Arial" w:hAnsi="Arial"/>
        </w:rPr>
        <w:t>temples ;</w:t>
      </w:r>
    </w:p>
    <w:p>
      <w:pPr>
        <w:pStyle w:val="ListBullet"/>
        <w:widowControl/>
        <w:spacing w:after="24"/>
        <w:ind w:left="369" w:hanging="125"/>
      </w:pPr>
      <w:r>
        <w:rPr>
          <w:rFonts w:ascii="Arial" w:hAnsi="Arial"/>
        </w:rPr>
        <w:t>écoles ;</w:t>
      </w:r>
    </w:p>
    <w:p>
      <w:pPr>
        <w:pStyle w:val="ListBullet"/>
        <w:widowControl/>
        <w:spacing w:after="24"/>
        <w:ind w:left="369" w:hanging="125"/>
      </w:pPr>
      <w:r>
        <w:rPr>
          <w:rFonts w:ascii="Arial" w:hAnsi="Arial"/>
        </w:rPr>
        <w:t>rites ;</w:t>
      </w:r>
    </w:p>
    <w:p>
      <w:pPr>
        <w:pStyle w:val="ListBullet"/>
        <w:widowControl/>
        <w:spacing w:after="24"/>
        <w:ind w:left="369" w:hanging="125"/>
      </w:pPr>
      <w:r>
        <w:rPr>
          <w:rFonts w:ascii="Arial" w:hAnsi="Arial"/>
        </w:rPr>
        <w:t>politique ;</w:t>
      </w:r>
    </w:p>
    <w:p>
      <w:pPr>
        <w:pStyle w:val="ListBullet"/>
        <w:widowControl/>
        <w:spacing w:after="24"/>
        <w:ind w:left="369" w:hanging="125"/>
      </w:pPr>
      <w:r>
        <w:rPr>
          <w:rFonts w:ascii="Arial" w:hAnsi="Arial"/>
        </w:rPr>
        <w:t>économie.</w:t>
      </w:r>
    </w:p>
    <w:p>
      <w:pPr>
        <w:widowControl/>
        <w:spacing w:after="64"/>
      </w:pPr>
      <w:r>
        <w:rPr>
          <w:rFonts w:ascii="Arial" w:hAnsi="Arial"/>
        </w:rPr>
        <w:t>Amanea y règne dans la chronologie initiale des Chroniques Alternatives.</w:t>
      </w:r>
    </w:p>
    <w:p>
      <w:pPr>
        <w:widowControl/>
        <w:spacing w:after="64"/>
      </w:pPr>
      <w:r>
        <w:rPr>
          <w:rFonts w:ascii="Arial" w:hAnsi="Arial"/>
        </w:rPr>
        <w:t>Allenna y occupe un rôle militaire majeur.</w:t>
      </w:r>
    </w:p>
    <w:p>
      <w:pPr>
        <w:widowControl/>
        <w:spacing w:after="64"/>
      </w:pPr>
      <w:r>
        <w:rPr>
          <w:rFonts w:ascii="Arial" w:hAnsi="Arial"/>
        </w:rPr>
        <w:t>Naïah en est bannie.</w:t>
      </w:r>
    </w:p>
    <w:p>
      <w:pPr>
        <w:pStyle w:val="Heading2"/>
        <w:widowControl/>
      </w:pPr>
      <w:r>
        <w:rPr>
          <w:rFonts w:ascii="Arial" w:hAnsi="Arial"/>
        </w:rPr>
        <w:t>7.5. Forthaven</w:t>
      </w:r>
    </w:p>
    <w:p>
      <w:pPr>
        <w:widowControl/>
        <w:spacing w:after="64"/>
      </w:pPr>
      <w:r>
        <w:rPr>
          <w:rFonts w:ascii="Arial" w:hAnsi="Arial"/>
        </w:rPr>
        <w:t>Cité humaine, maritime et militaire.</w:t>
      </w:r>
    </w:p>
    <w:p>
      <w:pPr>
        <w:widowControl/>
        <w:spacing w:after="64"/>
      </w:pPr>
      <w:r>
        <w:rPr>
          <w:rFonts w:ascii="Arial" w:hAnsi="Arial"/>
        </w:rPr>
        <w:t>Traits :</w:t>
      </w:r>
    </w:p>
    <w:p>
      <w:pPr>
        <w:pStyle w:val="ListBullet"/>
        <w:widowControl/>
        <w:spacing w:after="24"/>
        <w:ind w:left="369" w:hanging="125"/>
      </w:pPr>
      <w:r>
        <w:rPr>
          <w:rFonts w:ascii="Arial" w:hAnsi="Arial"/>
        </w:rPr>
        <w:t>culture de port ;</w:t>
      </w:r>
    </w:p>
    <w:p>
      <w:pPr>
        <w:pStyle w:val="ListBullet"/>
        <w:widowControl/>
        <w:spacing w:after="24"/>
        <w:ind w:left="369" w:hanging="125"/>
      </w:pPr>
      <w:r>
        <w:rPr>
          <w:rFonts w:ascii="Arial" w:hAnsi="Arial"/>
        </w:rPr>
        <w:t>autonomie ;</w:t>
      </w:r>
    </w:p>
    <w:p>
      <w:pPr>
        <w:pStyle w:val="ListBullet"/>
        <w:widowControl/>
        <w:spacing w:after="24"/>
        <w:ind w:left="369" w:hanging="125"/>
      </w:pPr>
      <w:r>
        <w:rPr>
          <w:rFonts w:ascii="Arial" w:hAnsi="Arial"/>
        </w:rPr>
        <w:t>identité communautaire forte ;</w:t>
      </w:r>
    </w:p>
    <w:p>
      <w:pPr>
        <w:pStyle w:val="ListBullet"/>
        <w:widowControl/>
        <w:spacing w:after="24"/>
        <w:ind w:left="369" w:hanging="125"/>
      </w:pPr>
      <w:r>
        <w:rPr>
          <w:rFonts w:ascii="Arial" w:hAnsi="Arial"/>
        </w:rPr>
        <w:t>méfiance envers les institutions impériales ;</w:t>
      </w:r>
    </w:p>
    <w:p>
      <w:pPr>
        <w:pStyle w:val="ListBullet"/>
        <w:widowControl/>
        <w:spacing w:after="24"/>
        <w:ind w:left="369" w:hanging="125"/>
      </w:pPr>
      <w:r>
        <w:rPr>
          <w:rFonts w:ascii="Arial" w:hAnsi="Arial"/>
        </w:rPr>
        <w:t>mémoire de résistance.</w:t>
      </w:r>
    </w:p>
    <w:p>
      <w:pPr>
        <w:widowControl/>
        <w:spacing w:after="64"/>
      </w:pPr>
      <w:r>
        <w:rPr>
          <w:rFonts w:ascii="Arial" w:hAnsi="Arial"/>
        </w:rPr>
        <w:t>Personnages centraux :</w:t>
      </w:r>
    </w:p>
    <w:p>
      <w:pPr>
        <w:pStyle w:val="ListBullet"/>
        <w:widowControl/>
        <w:spacing w:after="24"/>
        <w:ind w:left="369" w:hanging="125"/>
      </w:pPr>
      <w:r>
        <w:rPr>
          <w:rFonts w:ascii="Arial" w:hAnsi="Arial"/>
        </w:rPr>
        <w:t>Draven ;</w:t>
      </w:r>
    </w:p>
    <w:p>
      <w:pPr>
        <w:pStyle w:val="ListBullet"/>
        <w:widowControl/>
        <w:spacing w:after="24"/>
        <w:ind w:left="369" w:hanging="125"/>
      </w:pPr>
      <w:r>
        <w:rPr>
          <w:rFonts w:ascii="Arial" w:hAnsi="Arial"/>
        </w:rPr>
        <w:t>Lineva.</w:t>
      </w:r>
    </w:p>
    <w:p>
      <w:pPr>
        <w:pStyle w:val="Heading2"/>
        <w:widowControl/>
      </w:pPr>
      <w:r>
        <w:rPr>
          <w:rFonts w:ascii="Arial" w:hAnsi="Arial"/>
        </w:rPr>
        <w:t>7.6. Hil'dinis / Tzekar'ûn</w:t>
      </w:r>
    </w:p>
    <w:p>
      <w:pPr>
        <w:widowControl/>
        <w:spacing w:after="64"/>
      </w:pPr>
      <w:r>
        <w:rPr>
          <w:rFonts w:ascii="Arial" w:hAnsi="Arial"/>
        </w:rPr>
        <w:t>Territoires liés aux Tzekarii.</w:t>
      </w:r>
    </w:p>
    <w:p>
      <w:pPr>
        <w:widowControl/>
        <w:spacing w:after="64"/>
      </w:pPr>
      <w:r>
        <w:rPr>
          <w:rFonts w:ascii="Arial" w:hAnsi="Arial"/>
        </w:rPr>
        <w:t>Les Tzekarii possèdent :</w:t>
      </w:r>
    </w:p>
    <w:p>
      <w:pPr>
        <w:pStyle w:val="ListBullet"/>
        <w:widowControl/>
        <w:spacing w:after="24"/>
        <w:ind w:left="369" w:hanging="125"/>
      </w:pPr>
      <w:r>
        <w:rPr>
          <w:rFonts w:ascii="Arial" w:hAnsi="Arial"/>
        </w:rPr>
        <w:t>histoire ;</w:t>
      </w:r>
    </w:p>
    <w:p>
      <w:pPr>
        <w:pStyle w:val="ListBullet"/>
        <w:widowControl/>
        <w:spacing w:after="24"/>
        <w:ind w:left="369" w:hanging="125"/>
      </w:pPr>
      <w:r>
        <w:rPr>
          <w:rFonts w:ascii="Arial" w:hAnsi="Arial"/>
        </w:rPr>
        <w:t>indépendance ;</w:t>
      </w:r>
    </w:p>
    <w:p>
      <w:pPr>
        <w:pStyle w:val="ListBullet"/>
        <w:widowControl/>
        <w:spacing w:after="24"/>
        <w:ind w:left="369" w:hanging="125"/>
      </w:pPr>
      <w:r>
        <w:rPr>
          <w:rFonts w:ascii="Arial" w:hAnsi="Arial"/>
        </w:rPr>
        <w:t>culture propre ;</w:t>
      </w:r>
    </w:p>
    <w:p>
      <w:pPr>
        <w:pStyle w:val="ListBullet"/>
        <w:widowControl/>
        <w:spacing w:after="24"/>
        <w:ind w:left="369" w:hanging="125"/>
      </w:pPr>
      <w:r>
        <w:rPr>
          <w:rFonts w:ascii="Arial" w:hAnsi="Arial"/>
        </w:rPr>
        <w:t>discipline ;</w:t>
      </w:r>
    </w:p>
    <w:p>
      <w:pPr>
        <w:pStyle w:val="ListBullet"/>
        <w:widowControl/>
        <w:spacing w:after="24"/>
        <w:ind w:left="369" w:hanging="125"/>
      </w:pPr>
      <w:r>
        <w:rPr>
          <w:rFonts w:ascii="Arial" w:hAnsi="Arial"/>
        </w:rPr>
        <w:t>technologie ;</w:t>
      </w:r>
    </w:p>
    <w:p>
      <w:pPr>
        <w:pStyle w:val="ListBullet"/>
        <w:widowControl/>
        <w:spacing w:after="24"/>
        <w:ind w:left="369" w:hanging="125"/>
      </w:pPr>
      <w:r>
        <w:rPr>
          <w:rFonts w:ascii="Arial" w:hAnsi="Arial"/>
        </w:rPr>
        <w:t>mémoire de persécution impériale.</w:t>
      </w:r>
    </w:p>
    <w:p>
      <w:pPr>
        <w:widowControl/>
        <w:spacing w:after="64"/>
      </w:pPr>
      <w:r>
        <w:rPr>
          <w:rFonts w:ascii="Arial" w:hAnsi="Arial"/>
        </w:rPr>
        <w:t>Ne pas les écrire comme « barbares du désert ».</w:t>
      </w:r>
    </w:p>
    <w:p>
      <w:pPr>
        <w:pStyle w:val="Heading2"/>
        <w:widowControl/>
      </w:pPr>
      <w:r>
        <w:rPr>
          <w:rFonts w:ascii="Arial" w:hAnsi="Arial"/>
        </w:rPr>
        <w:t>7.7. Saëlis</w:t>
      </w:r>
    </w:p>
    <w:p>
      <w:pPr>
        <w:widowControl/>
        <w:spacing w:after="64"/>
      </w:pPr>
      <w:r>
        <w:rPr>
          <w:rFonts w:ascii="Arial" w:hAnsi="Arial"/>
        </w:rPr>
        <w:t>Cité des Calciterres devenue centrale dans le Tome 2.</w:t>
      </w:r>
    </w:p>
    <w:p>
      <w:pPr>
        <w:widowControl/>
        <w:spacing w:after="64"/>
      </w:pPr>
      <w:r>
        <w:rPr>
          <w:rFonts w:ascii="Arial" w:hAnsi="Arial"/>
        </w:rPr>
        <w:t>Elle fonctionne autour de :</w:t>
      </w:r>
    </w:p>
    <w:p>
      <w:pPr>
        <w:pStyle w:val="ListBullet"/>
        <w:widowControl/>
        <w:spacing w:after="24"/>
        <w:ind w:left="369" w:hanging="125"/>
      </w:pPr>
      <w:r>
        <w:rPr>
          <w:rFonts w:ascii="Arial" w:hAnsi="Arial"/>
        </w:rPr>
        <w:t>pactes ;</w:t>
      </w:r>
    </w:p>
    <w:p>
      <w:pPr>
        <w:pStyle w:val="ListBullet"/>
        <w:widowControl/>
        <w:spacing w:after="24"/>
        <w:ind w:left="369" w:hanging="125"/>
      </w:pPr>
      <w:r>
        <w:rPr>
          <w:rFonts w:ascii="Arial" w:hAnsi="Arial"/>
        </w:rPr>
        <w:t>dettes ;</w:t>
      </w:r>
    </w:p>
    <w:p>
      <w:pPr>
        <w:pStyle w:val="ListBullet"/>
        <w:widowControl/>
        <w:spacing w:after="24"/>
        <w:ind w:left="369" w:hanging="125"/>
      </w:pPr>
      <w:r>
        <w:rPr>
          <w:rFonts w:ascii="Arial" w:hAnsi="Arial"/>
        </w:rPr>
        <w:t>contrats ;</w:t>
      </w:r>
    </w:p>
    <w:p>
      <w:pPr>
        <w:pStyle w:val="ListBullet"/>
        <w:widowControl/>
        <w:spacing w:after="24"/>
        <w:ind w:left="369" w:hanging="125"/>
      </w:pPr>
      <w:r>
        <w:rPr>
          <w:rFonts w:ascii="Arial" w:hAnsi="Arial"/>
        </w:rPr>
        <w:t>réseaux ;</w:t>
      </w:r>
    </w:p>
    <w:p>
      <w:pPr>
        <w:pStyle w:val="ListBullet"/>
        <w:widowControl/>
        <w:spacing w:after="24"/>
        <w:ind w:left="369" w:hanging="125"/>
      </w:pPr>
      <w:r>
        <w:rPr>
          <w:rFonts w:ascii="Arial" w:hAnsi="Arial"/>
        </w:rPr>
        <w:t>anciennes autorités ;</w:t>
      </w:r>
    </w:p>
    <w:p>
      <w:pPr>
        <w:pStyle w:val="ListBullet"/>
        <w:widowControl/>
        <w:spacing w:after="24"/>
        <w:ind w:left="369" w:hanging="125"/>
      </w:pPr>
      <w:r>
        <w:rPr>
          <w:rFonts w:ascii="Arial" w:hAnsi="Arial"/>
        </w:rPr>
        <w:t>intérêts démoniaques.</w:t>
      </w:r>
    </w:p>
    <w:p>
      <w:pPr>
        <w:widowControl/>
        <w:spacing w:after="64"/>
      </w:pPr>
      <w:r>
        <w:rPr>
          <w:rFonts w:ascii="Arial" w:hAnsi="Arial"/>
        </w:rPr>
        <w:t>Valurn et Bellirith y occupent une place majeure.</w:t>
      </w:r>
    </w:p>
    <w:p>
      <w:pPr>
        <w:pStyle w:val="Heading2"/>
        <w:widowControl/>
      </w:pPr>
      <w:r>
        <w:rPr>
          <w:rFonts w:ascii="Arial" w:hAnsi="Arial"/>
        </w:rPr>
        <w:t>7.8. Calciterres</w:t>
      </w:r>
    </w:p>
    <w:p>
      <w:pPr>
        <w:widowControl/>
        <w:spacing w:after="64"/>
      </w:pPr>
      <w:r>
        <w:rPr>
          <w:rFonts w:ascii="Arial" w:hAnsi="Arial"/>
        </w:rPr>
        <w:t>Royaume / plan démoniaque.</w:t>
      </w:r>
    </w:p>
    <w:p>
      <w:pPr>
        <w:widowControl/>
        <w:spacing w:after="64"/>
      </w:pPr>
      <w:r>
        <w:rPr>
          <w:rFonts w:ascii="Arial" w:hAnsi="Arial"/>
        </w:rPr>
        <w:t>Lié à :</w:t>
      </w:r>
    </w:p>
    <w:p>
      <w:pPr>
        <w:pStyle w:val="ListBullet"/>
        <w:widowControl/>
        <w:spacing w:after="24"/>
        <w:ind w:left="369" w:hanging="125"/>
      </w:pPr>
      <w:r>
        <w:rPr>
          <w:rFonts w:ascii="Arial" w:hAnsi="Arial"/>
        </w:rPr>
        <w:t>Chaos ;</w:t>
      </w:r>
    </w:p>
    <w:p>
      <w:pPr>
        <w:pStyle w:val="ListBullet"/>
        <w:widowControl/>
        <w:spacing w:after="24"/>
        <w:ind w:left="369" w:hanging="125"/>
      </w:pPr>
      <w:r>
        <w:rPr>
          <w:rFonts w:ascii="Arial" w:hAnsi="Arial"/>
        </w:rPr>
        <w:t>pactes ;</w:t>
      </w:r>
    </w:p>
    <w:p>
      <w:pPr>
        <w:pStyle w:val="ListBullet"/>
        <w:widowControl/>
        <w:spacing w:after="24"/>
        <w:ind w:left="369" w:hanging="125"/>
      </w:pPr>
      <w:r>
        <w:rPr>
          <w:rFonts w:ascii="Arial" w:hAnsi="Arial"/>
        </w:rPr>
        <w:t>Bhaal ;</w:t>
      </w:r>
    </w:p>
    <w:p>
      <w:pPr>
        <w:pStyle w:val="ListBullet"/>
        <w:widowControl/>
        <w:spacing w:after="24"/>
        <w:ind w:left="369" w:hanging="125"/>
      </w:pPr>
      <w:r>
        <w:rPr>
          <w:rFonts w:ascii="Arial" w:hAnsi="Arial"/>
        </w:rPr>
        <w:t>Valurn ;</w:t>
      </w:r>
    </w:p>
    <w:p>
      <w:pPr>
        <w:pStyle w:val="ListBullet"/>
        <w:widowControl/>
        <w:spacing w:after="24"/>
        <w:ind w:left="369" w:hanging="125"/>
      </w:pPr>
      <w:r>
        <w:rPr>
          <w:rFonts w:ascii="Arial" w:hAnsi="Arial"/>
        </w:rPr>
        <w:t>Bellirith ;</w:t>
      </w:r>
    </w:p>
    <w:p>
      <w:pPr>
        <w:pStyle w:val="ListBullet"/>
        <w:widowControl/>
        <w:spacing w:after="24"/>
        <w:ind w:left="369" w:hanging="125"/>
      </w:pPr>
      <w:r>
        <w:rPr>
          <w:rFonts w:ascii="Arial" w:hAnsi="Arial"/>
        </w:rPr>
        <w:t>Alamma ;</w:t>
      </w:r>
    </w:p>
    <w:p>
      <w:pPr>
        <w:pStyle w:val="ListBullet"/>
        <w:widowControl/>
        <w:spacing w:after="24"/>
        <w:ind w:left="369" w:hanging="125"/>
      </w:pPr>
      <w:r>
        <w:rPr>
          <w:rFonts w:ascii="Arial" w:hAnsi="Arial"/>
        </w:rPr>
        <w:t>portail du Tome 1.</w:t>
      </w:r>
    </w:p>
    <w:p>
      <w:pPr>
        <w:pStyle w:val="Heading1"/>
        <w:widowControl/>
      </w:pPr>
      <w:r>
        <w:rPr>
          <w:rFonts w:ascii="Arial" w:hAnsi="Arial"/>
        </w:rPr>
        <w:t>8. PEUPLES ET FORCES</w:t>
      </w:r>
    </w:p>
    <w:p>
      <w:pPr>
        <w:pStyle w:val="Heading2"/>
        <w:widowControl/>
      </w:pPr>
      <w:r>
        <w:rPr>
          <w:rFonts w:ascii="Arial" w:hAnsi="Arial"/>
        </w:rPr>
        <w:t>Sylviniens</w:t>
      </w:r>
    </w:p>
    <w:p>
      <w:pPr>
        <w:widowControl/>
        <w:spacing w:after="64"/>
      </w:pPr>
      <w:r>
        <w:rPr>
          <w:rFonts w:ascii="Arial" w:hAnsi="Arial"/>
        </w:rPr>
        <w:t>Peuple impérial principal.</w:t>
      </w:r>
    </w:p>
    <w:p>
      <w:pPr>
        <w:widowControl/>
        <w:spacing w:after="64"/>
      </w:pPr>
      <w:r>
        <w:rPr>
          <w:rFonts w:ascii="Arial" w:hAnsi="Arial"/>
        </w:rPr>
        <w:t>Ils ne pensent pas tous comme l'Empire.</w:t>
      </w:r>
    </w:p>
    <w:p>
      <w:pPr>
        <w:pStyle w:val="Heading2"/>
        <w:widowControl/>
      </w:pPr>
      <w:r>
        <w:rPr>
          <w:rFonts w:ascii="Arial" w:hAnsi="Arial"/>
        </w:rPr>
        <w:t>Humains</w:t>
      </w:r>
    </w:p>
    <w:p>
      <w:pPr>
        <w:widowControl/>
        <w:spacing w:after="64"/>
      </w:pPr>
      <w:r>
        <w:rPr>
          <w:rFonts w:ascii="Arial" w:hAnsi="Arial"/>
        </w:rPr>
        <w:t>Présents notamment à Forthaven.</w:t>
      </w:r>
    </w:p>
    <w:p>
      <w:pPr>
        <w:widowControl/>
        <w:spacing w:after="64"/>
      </w:pPr>
      <w:r>
        <w:rPr>
          <w:rFonts w:ascii="Arial" w:hAnsi="Arial"/>
        </w:rPr>
        <w:t>Ils possèdent plusieurs cultures et rapports différents à l'Empire.</w:t>
      </w:r>
    </w:p>
    <w:p>
      <w:pPr>
        <w:pStyle w:val="Heading2"/>
        <w:widowControl/>
      </w:pPr>
      <w:r>
        <w:rPr>
          <w:rFonts w:ascii="Arial" w:hAnsi="Arial"/>
        </w:rPr>
        <w:t>Obscurcis</w:t>
      </w:r>
    </w:p>
    <w:p>
      <w:pPr>
        <w:widowControl/>
        <w:spacing w:after="64"/>
      </w:pPr>
      <w:r>
        <w:rPr>
          <w:rFonts w:ascii="Arial" w:hAnsi="Arial"/>
        </w:rPr>
        <w:t>Société d'exclus, de bannis et de pratiquants de forces rejetées par l'ordre impérial.</w:t>
      </w:r>
    </w:p>
    <w:p>
      <w:pPr>
        <w:widowControl/>
        <w:spacing w:after="64"/>
      </w:pPr>
      <w:r>
        <w:rPr>
          <w:rFonts w:ascii="Arial" w:hAnsi="Arial"/>
        </w:rPr>
        <w:t>Ils ne sont pas moralement homogènes.</w:t>
      </w:r>
    </w:p>
    <w:p>
      <w:pPr>
        <w:pStyle w:val="Heading2"/>
        <w:widowControl/>
      </w:pPr>
      <w:r>
        <w:rPr>
          <w:rFonts w:ascii="Arial" w:hAnsi="Arial"/>
        </w:rPr>
        <w:t>Tzekarii</w:t>
      </w:r>
    </w:p>
    <w:p>
      <w:pPr>
        <w:widowControl/>
        <w:spacing w:after="64"/>
      </w:pPr>
      <w:r>
        <w:rPr>
          <w:rFonts w:ascii="Arial" w:hAnsi="Arial"/>
        </w:rPr>
        <w:t>Peuple indépendant de l'est.</w:t>
      </w:r>
    </w:p>
    <w:p>
      <w:pPr>
        <w:widowControl/>
        <w:spacing w:after="64"/>
      </w:pPr>
      <w:r>
        <w:rPr>
          <w:rFonts w:ascii="Arial" w:hAnsi="Arial"/>
        </w:rPr>
        <w:t>Culture à documenter par ses propres sources et non par les clichés impériaux.</w:t>
      </w:r>
    </w:p>
    <w:p>
      <w:pPr>
        <w:pStyle w:val="Heading2"/>
        <w:widowControl/>
      </w:pPr>
      <w:r>
        <w:rPr>
          <w:rFonts w:ascii="Arial" w:hAnsi="Arial"/>
        </w:rPr>
        <w:t>Droganths</w:t>
      </w:r>
    </w:p>
    <w:p>
      <w:pPr>
        <w:widowControl/>
        <w:spacing w:after="64"/>
      </w:pPr>
      <w:r>
        <w:rPr>
          <w:rFonts w:ascii="Arial" w:hAnsi="Arial"/>
        </w:rPr>
        <w:t>Peuple ou force secondaire important dans l'axe tzekarii.</w:t>
      </w:r>
    </w:p>
    <w:p>
      <w:pPr>
        <w:widowControl/>
        <w:spacing w:after="64"/>
      </w:pPr>
      <w:r>
        <w:rPr>
          <w:rFonts w:ascii="Arial" w:hAnsi="Arial"/>
        </w:rPr>
        <w:t>Section à approfondir lorsque les documents spécialisés seront consolidés.</w:t>
      </w:r>
    </w:p>
    <w:p>
      <w:pPr>
        <w:pStyle w:val="Heading2"/>
        <w:widowControl/>
      </w:pPr>
      <w:r>
        <w:rPr>
          <w:rFonts w:ascii="Arial" w:hAnsi="Arial"/>
        </w:rPr>
        <w:t>Grandes forces magiques connues</w:t>
      </w:r>
    </w:p>
    <w:p>
      <w:pPr>
        <w:pStyle w:val="ListBullet"/>
        <w:widowControl/>
        <w:spacing w:after="24"/>
        <w:ind w:left="369" w:hanging="125"/>
      </w:pPr>
      <w:r>
        <w:rPr>
          <w:rFonts w:ascii="Arial" w:hAnsi="Arial"/>
        </w:rPr>
        <w:t>Lumière</w:t>
      </w:r>
    </w:p>
    <w:p>
      <w:pPr>
        <w:pStyle w:val="ListBullet"/>
        <w:widowControl/>
        <w:spacing w:after="24"/>
        <w:ind w:left="369" w:hanging="125"/>
      </w:pPr>
      <w:r>
        <w:rPr>
          <w:rFonts w:ascii="Arial" w:hAnsi="Arial"/>
        </w:rPr>
        <w:t>Ombre</w:t>
      </w:r>
    </w:p>
    <w:p>
      <w:pPr>
        <w:pStyle w:val="ListBullet"/>
        <w:widowControl/>
        <w:spacing w:after="24"/>
        <w:ind w:left="369" w:hanging="125"/>
      </w:pPr>
      <w:r>
        <w:rPr>
          <w:rFonts w:ascii="Arial" w:hAnsi="Arial"/>
        </w:rPr>
        <w:t>Mort</w:t>
      </w:r>
    </w:p>
    <w:p>
      <w:pPr>
        <w:pStyle w:val="ListBullet"/>
        <w:widowControl/>
        <w:spacing w:after="24"/>
        <w:ind w:left="369" w:hanging="125"/>
      </w:pPr>
      <w:r>
        <w:rPr>
          <w:rFonts w:ascii="Arial" w:hAnsi="Arial"/>
        </w:rPr>
        <w:t>Chaos</w:t>
      </w:r>
    </w:p>
    <w:p>
      <w:pPr>
        <w:pStyle w:val="ListBullet"/>
        <w:widowControl/>
        <w:spacing w:after="24"/>
        <w:ind w:left="369" w:hanging="125"/>
      </w:pPr>
      <w:r>
        <w:rPr>
          <w:rFonts w:ascii="Arial" w:hAnsi="Arial"/>
        </w:rPr>
        <w:t>magie élémentaire</w:t>
      </w:r>
    </w:p>
    <w:p>
      <w:pPr>
        <w:pStyle w:val="ListBullet"/>
        <w:widowControl/>
        <w:spacing w:after="24"/>
        <w:ind w:left="369" w:hanging="125"/>
      </w:pPr>
      <w:r>
        <w:rPr>
          <w:rFonts w:ascii="Arial" w:hAnsi="Arial"/>
        </w:rPr>
        <w:t>magie arcanique</w:t>
      </w:r>
    </w:p>
    <w:p>
      <w:pPr>
        <w:widowControl/>
        <w:spacing w:after="64"/>
      </w:pPr>
      <w:r>
        <w:rPr>
          <w:rFonts w:ascii="Arial" w:hAnsi="Arial"/>
        </w:rPr>
        <w:t>Cette liste n'est pas une cosmologie exhaustive.</w:t>
      </w:r>
    </w:p>
    <w:p>
      <w:pPr>
        <w:pStyle w:val="Heading1"/>
        <w:widowControl/>
      </w:pPr>
      <w:r>
        <w:rPr>
          <w:rFonts w:ascii="Arial" w:hAnsi="Arial"/>
        </w:rPr>
        <w:t>9. LA FAMILLE FARAE ET LE MOTIF DES FRACTURES</w:t>
      </w:r>
    </w:p>
    <w:p>
      <w:pPr>
        <w:pStyle w:val="Heading2"/>
        <w:widowControl/>
      </w:pPr>
      <w:r>
        <w:rPr>
          <w:rFonts w:ascii="Arial" w:hAnsi="Arial"/>
        </w:rPr>
        <w:t>9.1. Eladri / Llorea</w:t>
      </w:r>
    </w:p>
    <w:p>
      <w:pPr>
        <w:widowControl/>
        <w:spacing w:after="64"/>
      </w:pPr>
      <w:r>
        <w:rPr>
          <w:rFonts w:ascii="Arial" w:hAnsi="Arial"/>
        </w:rPr>
        <w:t>Ancienne fracture familiale.</w:t>
      </w:r>
    </w:p>
    <w:p>
      <w:pPr>
        <w:widowControl/>
        <w:spacing w:after="64"/>
      </w:pPr>
      <w:r>
        <w:rPr>
          <w:rFonts w:ascii="Arial" w:hAnsi="Arial"/>
        </w:rPr>
        <w:t>Llorea est la sœur d'Eladri.</w:t>
      </w:r>
    </w:p>
    <w:p>
      <w:pPr>
        <w:widowControl/>
        <w:spacing w:after="64"/>
      </w:pPr>
      <w:r>
        <w:rPr>
          <w:rFonts w:ascii="Arial" w:hAnsi="Arial"/>
        </w:rPr>
        <w:t>La légende impériale la présente comme une traîtresse liée aux ténèbres.</w:t>
      </w:r>
    </w:p>
    <w:p>
      <w:pPr>
        <w:widowControl/>
        <w:spacing w:after="64"/>
      </w:pPr>
      <w:r>
        <w:rPr>
          <w:rFonts w:ascii="Arial" w:hAnsi="Arial"/>
        </w:rPr>
        <w:t>Les sources montrent une histoire plus complexe.</w:t>
      </w:r>
    </w:p>
    <w:p>
      <w:pPr>
        <w:widowControl/>
        <w:spacing w:after="64"/>
      </w:pPr>
      <w:r>
        <w:rPr>
          <w:rFonts w:ascii="Arial" w:hAnsi="Arial"/>
        </w:rPr>
        <w:t>Llorea devient plus tard une présence essentielle dans le parcours d'Amanea.</w:t>
      </w:r>
    </w:p>
    <w:p>
      <w:pPr>
        <w:pStyle w:val="Heading2"/>
        <w:widowControl/>
      </w:pPr>
      <w:r>
        <w:rPr>
          <w:rFonts w:ascii="Arial" w:hAnsi="Arial"/>
        </w:rPr>
        <w:t>9.2. Tia / Amanea</w:t>
      </w:r>
    </w:p>
    <w:p>
      <w:pPr>
        <w:widowControl/>
        <w:spacing w:after="64"/>
      </w:pPr>
      <w:r>
        <w:rPr>
          <w:rFonts w:ascii="Arial" w:hAnsi="Arial"/>
          <w:b/>
        </w:rPr>
        <w:t>Référence actuelle : Tia et Amanea sont jumelles.</w:t>
      </w:r>
    </w:p>
    <w:p>
      <w:pPr>
        <w:widowControl/>
        <w:spacing w:after="64"/>
      </w:pPr>
      <w:r>
        <w:rPr>
          <w:rFonts w:ascii="Arial" w:hAnsi="Arial"/>
        </w:rPr>
        <w:t>Tia est liée à :</w:t>
      </w:r>
    </w:p>
    <w:p>
      <w:pPr>
        <w:pStyle w:val="ListBullet"/>
        <w:widowControl/>
        <w:spacing w:after="24"/>
        <w:ind w:left="369" w:hanging="125"/>
      </w:pPr>
      <w:r>
        <w:rPr>
          <w:rFonts w:ascii="Arial" w:hAnsi="Arial"/>
        </w:rPr>
        <w:t>Lumière ;</w:t>
      </w:r>
    </w:p>
    <w:p>
      <w:pPr>
        <w:pStyle w:val="ListBullet"/>
        <w:widowControl/>
        <w:spacing w:after="24"/>
        <w:ind w:left="369" w:hanging="125"/>
      </w:pPr>
      <w:r>
        <w:rPr>
          <w:rFonts w:ascii="Arial" w:hAnsi="Arial"/>
        </w:rPr>
        <w:t>ordre ;</w:t>
      </w:r>
    </w:p>
    <w:p>
      <w:pPr>
        <w:pStyle w:val="ListBullet"/>
        <w:widowControl/>
        <w:spacing w:after="24"/>
        <w:ind w:left="369" w:hanging="125"/>
      </w:pPr>
      <w:r>
        <w:rPr>
          <w:rFonts w:ascii="Arial" w:hAnsi="Arial"/>
        </w:rPr>
        <w:t>Empire ;</w:t>
      </w:r>
    </w:p>
    <w:p>
      <w:pPr>
        <w:pStyle w:val="ListBullet"/>
        <w:widowControl/>
        <w:spacing w:after="24"/>
        <w:ind w:left="369" w:hanging="125"/>
      </w:pPr>
      <w:r>
        <w:rPr>
          <w:rFonts w:ascii="Arial" w:hAnsi="Arial"/>
        </w:rPr>
        <w:t>légitimité institutionnelle.</w:t>
      </w:r>
    </w:p>
    <w:p>
      <w:pPr>
        <w:widowControl/>
        <w:spacing w:after="64"/>
      </w:pPr>
      <w:r>
        <w:rPr>
          <w:rFonts w:ascii="Arial" w:hAnsi="Arial"/>
        </w:rPr>
        <w:t>Amanea est liée à :</w:t>
      </w:r>
    </w:p>
    <w:p>
      <w:pPr>
        <w:pStyle w:val="ListBullet"/>
        <w:widowControl/>
        <w:spacing w:after="24"/>
        <w:ind w:left="369" w:hanging="125"/>
      </w:pPr>
      <w:r>
        <w:rPr>
          <w:rFonts w:ascii="Arial" w:hAnsi="Arial"/>
        </w:rPr>
        <w:t>rejet ;</w:t>
      </w:r>
    </w:p>
    <w:p>
      <w:pPr>
        <w:pStyle w:val="ListBullet"/>
        <w:widowControl/>
        <w:spacing w:after="24"/>
        <w:ind w:left="369" w:hanging="125"/>
      </w:pPr>
      <w:r>
        <w:rPr>
          <w:rFonts w:ascii="Arial" w:hAnsi="Arial"/>
        </w:rPr>
        <w:t>exil ;</w:t>
      </w:r>
    </w:p>
    <w:p>
      <w:pPr>
        <w:pStyle w:val="ListBullet"/>
        <w:widowControl/>
        <w:spacing w:after="24"/>
        <w:ind w:left="369" w:hanging="125"/>
      </w:pPr>
      <w:r>
        <w:rPr>
          <w:rFonts w:ascii="Arial" w:hAnsi="Arial"/>
        </w:rPr>
        <w:t>forces interdites ;</w:t>
      </w:r>
    </w:p>
    <w:p>
      <w:pPr>
        <w:pStyle w:val="ListBullet"/>
        <w:widowControl/>
        <w:spacing w:after="24"/>
        <w:ind w:left="369" w:hanging="125"/>
      </w:pPr>
      <w:r>
        <w:rPr>
          <w:rFonts w:ascii="Arial" w:hAnsi="Arial"/>
        </w:rPr>
        <w:t>protection des exclus ;</w:t>
      </w:r>
    </w:p>
    <w:p>
      <w:pPr>
        <w:pStyle w:val="ListBullet"/>
        <w:widowControl/>
        <w:spacing w:after="24"/>
        <w:ind w:left="369" w:hanging="125"/>
      </w:pPr>
      <w:r>
        <w:rPr>
          <w:rFonts w:ascii="Arial" w:hAnsi="Arial"/>
        </w:rPr>
        <w:t>critique de l'ordre impérial.</w:t>
      </w:r>
    </w:p>
    <w:p>
      <w:pPr>
        <w:widowControl/>
        <w:spacing w:after="64"/>
      </w:pPr>
      <w:r>
        <w:rPr>
          <w:rFonts w:ascii="Arial" w:hAnsi="Arial"/>
        </w:rPr>
        <w:t>Leur conflit n'est pas :</w:t>
      </w:r>
    </w:p>
    <w:p>
      <w:pPr>
        <w:pStyle w:val="BibleCode"/>
        <w:keepLines/>
        <w:shd w:fill="F3F5F7"/>
      </w:pPr>
      <w:r>
        <w:rPr>
          <w:rFonts w:ascii="Courier New" w:hAnsi="Courier New"/>
          <w:sz w:val="17"/>
        </w:rPr>
        <w:t>bonne sœur / mauvaise sœur</w:t>
      </w:r>
    </w:p>
    <w:p>
      <w:pPr>
        <w:pStyle w:val="Heading2"/>
        <w:widowControl/>
      </w:pPr>
      <w:r>
        <w:rPr>
          <w:rFonts w:ascii="Arial" w:hAnsi="Arial"/>
        </w:rPr>
        <w:t>9.3. Alamma / Iriana</w:t>
      </w:r>
    </w:p>
    <w:p>
      <w:pPr>
        <w:widowControl/>
        <w:spacing w:after="64"/>
      </w:pPr>
      <w:r>
        <w:rPr>
          <w:rFonts w:ascii="Arial" w:hAnsi="Arial"/>
        </w:rPr>
        <w:t>Iriana est la fille d'Alamma.</w:t>
      </w:r>
    </w:p>
    <w:p>
      <w:pPr>
        <w:widowControl/>
        <w:spacing w:after="64"/>
      </w:pPr>
      <w:r>
        <w:rPr>
          <w:rFonts w:ascii="Arial" w:hAnsi="Arial"/>
        </w:rPr>
        <w:t>Leur lien est marqué par :</w:t>
      </w:r>
    </w:p>
    <w:p>
      <w:pPr>
        <w:pStyle w:val="ListBullet"/>
        <w:widowControl/>
        <w:spacing w:after="24"/>
        <w:ind w:left="369" w:hanging="125"/>
      </w:pPr>
      <w:r>
        <w:rPr>
          <w:rFonts w:ascii="Arial" w:hAnsi="Arial"/>
        </w:rPr>
        <w:t>instrumentalisation ;</w:t>
      </w:r>
    </w:p>
    <w:p>
      <w:pPr>
        <w:pStyle w:val="ListBullet"/>
        <w:widowControl/>
        <w:spacing w:after="24"/>
        <w:ind w:left="369" w:hanging="125"/>
      </w:pPr>
      <w:r>
        <w:rPr>
          <w:rFonts w:ascii="Arial" w:hAnsi="Arial"/>
        </w:rPr>
        <w:t>distance ;</w:t>
      </w:r>
    </w:p>
    <w:p>
      <w:pPr>
        <w:pStyle w:val="ListBullet"/>
        <w:widowControl/>
        <w:spacing w:after="24"/>
        <w:ind w:left="369" w:hanging="125"/>
      </w:pPr>
      <w:r>
        <w:rPr>
          <w:rFonts w:ascii="Arial" w:hAnsi="Arial"/>
        </w:rPr>
        <w:t>besoin de reconnaissance ;</w:t>
      </w:r>
    </w:p>
    <w:p>
      <w:pPr>
        <w:pStyle w:val="ListBullet"/>
        <w:widowControl/>
        <w:spacing w:after="24"/>
        <w:ind w:left="369" w:hanging="125"/>
      </w:pPr>
      <w:r>
        <w:rPr>
          <w:rFonts w:ascii="Arial" w:hAnsi="Arial"/>
        </w:rPr>
        <w:t>difficulté d'Iriana à savoir si son père voit une personne ou une fonction.</w:t>
      </w:r>
    </w:p>
    <w:p>
      <w:pPr>
        <w:pStyle w:val="Heading2"/>
        <w:widowControl/>
      </w:pPr>
      <w:r>
        <w:rPr>
          <w:rFonts w:ascii="Arial" w:hAnsi="Arial"/>
        </w:rPr>
        <w:t>9.4. Amanea / Allenna / Naïah</w:t>
      </w:r>
    </w:p>
    <w:p>
      <w:pPr>
        <w:pStyle w:val="Heading3"/>
        <w:widowControl/>
      </w:pPr>
      <w:r>
        <w:rPr>
          <w:rFonts w:ascii="Arial" w:hAnsi="Arial"/>
        </w:rPr>
        <w:t>Allenna</w:t>
      </w:r>
    </w:p>
    <w:p>
      <w:pPr>
        <w:pStyle w:val="ListBullet"/>
        <w:widowControl/>
        <w:spacing w:after="24"/>
        <w:ind w:left="369" w:hanging="125"/>
      </w:pPr>
      <w:r>
        <w:rPr>
          <w:rFonts w:ascii="Arial" w:hAnsi="Arial"/>
        </w:rPr>
        <w:t>fille adoptive ;</w:t>
      </w:r>
    </w:p>
    <w:p>
      <w:pPr>
        <w:pStyle w:val="ListBullet"/>
        <w:widowControl/>
        <w:spacing w:after="24"/>
        <w:ind w:left="369" w:hanging="125"/>
      </w:pPr>
      <w:r>
        <w:rPr>
          <w:rFonts w:ascii="Arial" w:hAnsi="Arial"/>
        </w:rPr>
        <w:t>accueillie ;</w:t>
      </w:r>
    </w:p>
    <w:p>
      <w:pPr>
        <w:pStyle w:val="ListBullet"/>
        <w:widowControl/>
        <w:spacing w:after="24"/>
        <w:ind w:left="369" w:hanging="125"/>
      </w:pPr>
      <w:r>
        <w:rPr>
          <w:rFonts w:ascii="Arial" w:hAnsi="Arial"/>
        </w:rPr>
        <w:t>élevée ;</w:t>
      </w:r>
    </w:p>
    <w:p>
      <w:pPr>
        <w:pStyle w:val="ListBullet"/>
        <w:widowControl/>
        <w:spacing w:after="24"/>
        <w:ind w:left="369" w:hanging="125"/>
      </w:pPr>
      <w:r>
        <w:rPr>
          <w:rFonts w:ascii="Arial" w:hAnsi="Arial"/>
        </w:rPr>
        <w:t>commandante ;</w:t>
      </w:r>
    </w:p>
    <w:p>
      <w:pPr>
        <w:pStyle w:val="ListBullet"/>
        <w:widowControl/>
        <w:spacing w:after="24"/>
        <w:ind w:left="369" w:hanging="125"/>
      </w:pPr>
      <w:r>
        <w:rPr>
          <w:rFonts w:ascii="Arial" w:hAnsi="Arial"/>
        </w:rPr>
        <w:t>héritière.</w:t>
      </w:r>
    </w:p>
    <w:p>
      <w:pPr>
        <w:pStyle w:val="Heading3"/>
        <w:widowControl/>
      </w:pPr>
      <w:r>
        <w:rPr>
          <w:rFonts w:ascii="Arial" w:hAnsi="Arial"/>
        </w:rPr>
        <w:t>Naïah</w:t>
      </w:r>
    </w:p>
    <w:p>
      <w:pPr>
        <w:pStyle w:val="ListBullet"/>
        <w:widowControl/>
        <w:spacing w:after="24"/>
        <w:ind w:left="369" w:hanging="125"/>
      </w:pPr>
      <w:r>
        <w:rPr>
          <w:rFonts w:ascii="Arial" w:hAnsi="Arial"/>
        </w:rPr>
        <w:t>fille biologique ;</w:t>
      </w:r>
    </w:p>
    <w:p>
      <w:pPr>
        <w:pStyle w:val="ListBullet"/>
        <w:widowControl/>
        <w:spacing w:after="24"/>
        <w:ind w:left="369" w:hanging="125"/>
      </w:pPr>
      <w:r>
        <w:rPr>
          <w:rFonts w:ascii="Arial" w:hAnsi="Arial"/>
        </w:rPr>
        <w:t>bannie ;</w:t>
      </w:r>
    </w:p>
    <w:p>
      <w:pPr>
        <w:pStyle w:val="ListBullet"/>
        <w:widowControl/>
        <w:spacing w:after="24"/>
        <w:ind w:left="369" w:hanging="125"/>
      </w:pPr>
      <w:r>
        <w:rPr>
          <w:rFonts w:ascii="Arial" w:hAnsi="Arial"/>
        </w:rPr>
        <w:t>ignorée en apparence ;</w:t>
      </w:r>
    </w:p>
    <w:p>
      <w:pPr>
        <w:pStyle w:val="ListBullet"/>
        <w:widowControl/>
        <w:spacing w:after="24"/>
        <w:ind w:left="369" w:hanging="125"/>
      </w:pPr>
      <w:r>
        <w:rPr>
          <w:rFonts w:ascii="Arial" w:hAnsi="Arial"/>
        </w:rPr>
        <w:t>persuadée d'avoir été rejetée.</w:t>
      </w:r>
    </w:p>
    <w:p>
      <w:pPr>
        <w:widowControl/>
        <w:spacing w:after="64"/>
      </w:pPr>
      <w:r>
        <w:rPr>
          <w:rFonts w:ascii="Arial" w:hAnsi="Arial"/>
        </w:rPr>
        <w:t>Cette opposition est un axe symbolique majeur.</w:t>
      </w:r>
    </w:p>
    <w:p>
      <w:pPr>
        <w:pStyle w:val="Heading2"/>
        <w:widowControl/>
      </w:pPr>
      <w:r>
        <w:rPr>
          <w:rFonts w:ascii="Arial" w:hAnsi="Arial"/>
        </w:rPr>
        <w:t>9.5. Motif générationnel</w:t>
      </w:r>
    </w:p>
    <w:p>
      <w:pPr>
        <w:widowControl/>
        <w:spacing w:after="64"/>
      </w:pPr>
      <w:r>
        <w:rPr>
          <w:rFonts w:ascii="Arial" w:hAnsi="Arial"/>
        </w:rPr>
        <w:t>Motif narratif actuel :</w:t>
      </w:r>
    </w:p>
    <w:p>
      <w:pPr>
        <w:pStyle w:val="ListBullet"/>
        <w:widowControl/>
        <w:spacing w:after="24"/>
        <w:ind w:left="369" w:hanging="125"/>
      </w:pPr>
      <w:r>
        <w:rPr>
          <w:rFonts w:ascii="Arial" w:hAnsi="Arial"/>
        </w:rPr>
        <w:t>Eladri / Llorea ;</w:t>
      </w:r>
    </w:p>
    <w:p>
      <w:pPr>
        <w:pStyle w:val="ListBullet"/>
        <w:widowControl/>
        <w:spacing w:after="24"/>
        <w:ind w:left="369" w:hanging="125"/>
      </w:pPr>
      <w:r>
        <w:rPr>
          <w:rFonts w:ascii="Arial" w:hAnsi="Arial"/>
        </w:rPr>
        <w:t>Tia / Amanea ;</w:t>
      </w:r>
    </w:p>
    <w:p>
      <w:pPr>
        <w:pStyle w:val="ListBullet"/>
        <w:widowControl/>
        <w:spacing w:after="24"/>
        <w:ind w:left="369" w:hanging="125"/>
      </w:pPr>
      <w:r>
        <w:rPr>
          <w:rFonts w:ascii="Arial" w:hAnsi="Arial"/>
        </w:rPr>
        <w:t>Allenna / Naïah ;</w:t>
      </w:r>
    </w:p>
    <w:p>
      <w:pPr>
        <w:pStyle w:val="ListBullet"/>
        <w:widowControl/>
        <w:spacing w:after="24"/>
        <w:ind w:left="369" w:hanging="125"/>
      </w:pPr>
      <w:r>
        <w:rPr>
          <w:rFonts w:ascii="Arial" w:hAnsi="Arial"/>
        </w:rPr>
        <w:t>Alamma / Iriana.</w:t>
      </w:r>
    </w:p>
    <w:p>
      <w:pPr>
        <w:widowControl/>
        <w:spacing w:after="64"/>
      </w:pPr>
      <w:r>
        <w:rPr>
          <w:rFonts w:ascii="Arial" w:hAnsi="Arial"/>
        </w:rPr>
        <w:t>Ne pas transformer ce motif en « malédiction surnaturelle » sans validation.</w:t>
      </w:r>
    </w:p>
    <w:p>
      <w:pPr>
        <w:pStyle w:val="Heading1"/>
        <w:widowControl/>
      </w:pPr>
      <w:r>
        <w:rPr>
          <w:rFonts w:ascii="Arial" w:hAnsi="Arial"/>
        </w:rPr>
        <w:t>10. TOME 1 - CHRONOLOGIE CANONIQUE DE RÉFÉRENCE</w:t>
      </w:r>
    </w:p>
    <w:p>
      <w:pPr>
        <w:widowControl/>
        <w:spacing w:after="64"/>
      </w:pPr>
      <w:r>
        <w:rPr>
          <w:rFonts w:ascii="Arial" w:hAnsi="Arial"/>
        </w:rPr>
        <w:t>Le Tome 1 reste la principale référence pour l'état initial des personnages.</w:t>
      </w:r>
    </w:p>
    <w:p>
      <w:pPr>
        <w:widowControl/>
        <w:spacing w:after="64"/>
      </w:pPr>
      <w:r>
        <w:rPr>
          <w:rFonts w:ascii="Arial" w:hAnsi="Arial"/>
        </w:rPr>
        <w:t>Cette section est une synthèse de travail, pas un remplacement du roman.</w:t>
      </w:r>
    </w:p>
    <w:p>
      <w:pPr>
        <w:pStyle w:val="Heading2"/>
        <w:widowControl/>
      </w:pPr>
      <w:r>
        <w:rPr>
          <w:rFonts w:ascii="Arial" w:hAnsi="Arial"/>
        </w:rPr>
        <w:t>10.1. Hylee et l'Auberge du Forestier</w:t>
      </w:r>
    </w:p>
    <w:p>
      <w:pPr>
        <w:widowControl/>
        <w:spacing w:after="64"/>
      </w:pPr>
      <w:r>
        <w:rPr>
          <w:rFonts w:ascii="Arial" w:hAnsi="Arial"/>
        </w:rPr>
        <w:t>Hylee travaille à l'Auberge du Forestier.</w:t>
      </w:r>
    </w:p>
    <w:p>
      <w:pPr>
        <w:widowControl/>
        <w:spacing w:after="64"/>
      </w:pPr>
      <w:r>
        <w:rPr>
          <w:rFonts w:ascii="Arial" w:hAnsi="Arial"/>
        </w:rPr>
        <w:t>Elle vit dans un cadre étroit, avec peu de perspectives.</w:t>
      </w:r>
    </w:p>
    <w:p>
      <w:pPr>
        <w:widowControl/>
        <w:spacing w:after="64"/>
      </w:pPr>
      <w:r>
        <w:rPr>
          <w:rFonts w:ascii="Arial" w:hAnsi="Arial"/>
        </w:rPr>
        <w:t>La rencontre avec Remerii ouvre une possibilité de rupture.</w:t>
      </w:r>
    </w:p>
    <w:p>
      <w:pPr>
        <w:widowControl/>
        <w:spacing w:after="64"/>
      </w:pPr>
      <w:r>
        <w:rPr>
          <w:rFonts w:ascii="Arial" w:hAnsi="Arial"/>
        </w:rPr>
        <w:t>Hylee choisit de partir.</w:t>
      </w:r>
    </w:p>
    <w:p>
      <w:pPr>
        <w:widowControl/>
        <w:spacing w:after="64"/>
      </w:pPr>
      <w:r>
        <w:rPr>
          <w:rFonts w:ascii="Arial" w:hAnsi="Arial"/>
        </w:rPr>
        <w:t>Ce départ constitue le début de sa construction personnelle.</w:t>
      </w:r>
    </w:p>
    <w:p>
      <w:pPr>
        <w:pStyle w:val="Heading2"/>
        <w:widowControl/>
      </w:pPr>
      <w:r>
        <w:rPr>
          <w:rFonts w:ascii="Arial" w:hAnsi="Arial"/>
        </w:rPr>
        <w:t>10.2. Hylee et Remerii</w:t>
      </w:r>
    </w:p>
    <w:p>
      <w:pPr>
        <w:widowControl/>
        <w:spacing w:after="64"/>
      </w:pPr>
      <w:r>
        <w:rPr>
          <w:rFonts w:ascii="Arial" w:hAnsi="Arial"/>
        </w:rPr>
        <w:t>Leur lien évolue progressivement :</w:t>
      </w:r>
    </w:p>
    <w:p>
      <w:pPr>
        <w:pStyle w:val="BibleCode"/>
        <w:keepLines/>
        <w:shd w:fill="F3F5F7"/>
      </w:pPr>
      <w:r>
        <w:rPr>
          <w:rFonts w:ascii="Courier New" w:hAnsi="Courier New"/>
          <w:sz w:val="17"/>
        </w:rPr>
        <w:t>rencontre</w:t>
        <w:br/>
        <w:t>→ mentorat</w:t>
        <w:br/>
        <w:t>→ confiance</w:t>
        <w:br/>
        <w:t>→ dépendance partielle</w:t>
        <w:br/>
        <w:t>→ réciprocité</w:t>
        <w:br/>
        <w:t>→ attachement</w:t>
        <w:br/>
        <w:t>→ amour possible / conscient</w:t>
      </w:r>
    </w:p>
    <w:p>
      <w:pPr>
        <w:widowControl/>
        <w:spacing w:after="64"/>
      </w:pPr>
      <w:r>
        <w:rPr>
          <w:rFonts w:ascii="Arial" w:hAnsi="Arial"/>
        </w:rPr>
        <w:t>Hylee ne doit jamais rester éternellement l'élève.</w:t>
      </w:r>
    </w:p>
    <w:p>
      <w:pPr>
        <w:widowControl/>
        <w:spacing w:after="64"/>
      </w:pPr>
      <w:r>
        <w:rPr>
          <w:rFonts w:ascii="Arial" w:hAnsi="Arial"/>
        </w:rPr>
        <w:t>Elle apprend à :</w:t>
      </w:r>
    </w:p>
    <w:p>
      <w:pPr>
        <w:pStyle w:val="ListBullet"/>
        <w:widowControl/>
        <w:spacing w:after="24"/>
        <w:ind w:left="369" w:hanging="125"/>
      </w:pPr>
      <w:r>
        <w:rPr>
          <w:rFonts w:ascii="Arial" w:hAnsi="Arial"/>
        </w:rPr>
        <w:t>répondre ;</w:t>
      </w:r>
    </w:p>
    <w:p>
      <w:pPr>
        <w:pStyle w:val="ListBullet"/>
        <w:widowControl/>
        <w:spacing w:after="24"/>
        <w:ind w:left="369" w:hanging="125"/>
      </w:pPr>
      <w:r>
        <w:rPr>
          <w:rFonts w:ascii="Arial" w:hAnsi="Arial"/>
        </w:rPr>
        <w:t>contredire ;</w:t>
      </w:r>
    </w:p>
    <w:p>
      <w:pPr>
        <w:pStyle w:val="ListBullet"/>
        <w:widowControl/>
        <w:spacing w:after="24"/>
        <w:ind w:left="369" w:hanging="125"/>
      </w:pPr>
      <w:r>
        <w:rPr>
          <w:rFonts w:ascii="Arial" w:hAnsi="Arial"/>
        </w:rPr>
        <w:t>protéger ;</w:t>
      </w:r>
    </w:p>
    <w:p>
      <w:pPr>
        <w:pStyle w:val="ListBullet"/>
        <w:widowControl/>
        <w:spacing w:after="24"/>
        <w:ind w:left="369" w:hanging="125"/>
      </w:pPr>
      <w:r>
        <w:rPr>
          <w:rFonts w:ascii="Arial" w:hAnsi="Arial"/>
        </w:rPr>
        <w:t>prendre l'initiative.</w:t>
      </w:r>
    </w:p>
    <w:p>
      <w:pPr>
        <w:pStyle w:val="Heading2"/>
        <w:widowControl/>
      </w:pPr>
      <w:r>
        <w:rPr>
          <w:rFonts w:ascii="Arial" w:hAnsi="Arial"/>
        </w:rPr>
        <w:t>10.3. Iriana et la constitution du groupe</w:t>
      </w:r>
    </w:p>
    <w:p>
      <w:pPr>
        <w:widowControl/>
        <w:spacing w:after="64"/>
      </w:pPr>
      <w:r>
        <w:rPr>
          <w:rFonts w:ascii="Arial" w:hAnsi="Arial"/>
        </w:rPr>
        <w:t>Dans la chronologie canonique, Iriana rassemble plusieurs personnages autour d'une enquête et d'une mission liées :</w:t>
      </w:r>
    </w:p>
    <w:p>
      <w:pPr>
        <w:pStyle w:val="ListBullet"/>
        <w:widowControl/>
        <w:spacing w:after="24"/>
        <w:ind w:left="369" w:hanging="125"/>
      </w:pPr>
      <w:r>
        <w:rPr>
          <w:rFonts w:ascii="Arial" w:hAnsi="Arial"/>
        </w:rPr>
        <w:t>aux Obscurcis ;</w:t>
      </w:r>
    </w:p>
    <w:p>
      <w:pPr>
        <w:pStyle w:val="ListBullet"/>
        <w:widowControl/>
        <w:spacing w:after="24"/>
        <w:ind w:left="369" w:hanging="125"/>
      </w:pPr>
      <w:r>
        <w:rPr>
          <w:rFonts w:ascii="Arial" w:hAnsi="Arial"/>
        </w:rPr>
        <w:t>à l'Empire ;</w:t>
      </w:r>
    </w:p>
    <w:p>
      <w:pPr>
        <w:pStyle w:val="ListBullet"/>
        <w:widowControl/>
        <w:spacing w:after="24"/>
        <w:ind w:left="369" w:hanging="125"/>
      </w:pPr>
      <w:r>
        <w:rPr>
          <w:rFonts w:ascii="Arial" w:hAnsi="Arial"/>
        </w:rPr>
        <w:t>à des anomalies politiques et magiques ;</w:t>
      </w:r>
    </w:p>
    <w:p>
      <w:pPr>
        <w:pStyle w:val="ListBullet"/>
        <w:widowControl/>
        <w:spacing w:after="24"/>
        <w:ind w:left="369" w:hanging="125"/>
      </w:pPr>
      <w:r>
        <w:rPr>
          <w:rFonts w:ascii="Arial" w:hAnsi="Arial"/>
        </w:rPr>
        <w:t>à la menace grandissante du portail.</w:t>
      </w:r>
    </w:p>
    <w:p>
      <w:pPr>
        <w:widowControl/>
        <w:spacing w:after="64"/>
      </w:pPr>
      <w:r>
        <w:rPr>
          <w:rFonts w:ascii="Arial" w:hAnsi="Arial"/>
        </w:rPr>
        <w:t>Cette constitution du groupe est l'une des grandes différences avec les Chroniques Alternatives.</w:t>
      </w:r>
    </w:p>
    <w:p>
      <w:pPr>
        <w:pStyle w:val="Heading2"/>
        <w:widowControl/>
      </w:pPr>
      <w:r>
        <w:rPr>
          <w:rFonts w:ascii="Arial" w:hAnsi="Arial"/>
        </w:rPr>
        <w:t>10.4. Mir'Aldas et Saidin</w:t>
      </w:r>
    </w:p>
    <w:p>
      <w:pPr>
        <w:widowControl/>
        <w:spacing w:after="64"/>
      </w:pPr>
      <w:r>
        <w:rPr>
          <w:rFonts w:ascii="Arial" w:hAnsi="Arial"/>
        </w:rPr>
        <w:t>Saidin rejoint ou accompagne l'aventure.</w:t>
      </w:r>
    </w:p>
    <w:p>
      <w:pPr>
        <w:widowControl/>
        <w:spacing w:after="64"/>
      </w:pPr>
      <w:r>
        <w:rPr>
          <w:rFonts w:ascii="Arial" w:hAnsi="Arial"/>
        </w:rPr>
        <w:t>Il confronte les personnages à :</w:t>
      </w:r>
    </w:p>
    <w:p>
      <w:pPr>
        <w:pStyle w:val="ListBullet"/>
        <w:widowControl/>
        <w:spacing w:after="24"/>
        <w:ind w:left="369" w:hanging="125"/>
      </w:pPr>
      <w:r>
        <w:rPr>
          <w:rFonts w:ascii="Arial" w:hAnsi="Arial"/>
        </w:rPr>
        <w:t>leurs choix ;</w:t>
      </w:r>
    </w:p>
    <w:p>
      <w:pPr>
        <w:pStyle w:val="ListBullet"/>
        <w:widowControl/>
        <w:spacing w:after="24"/>
        <w:ind w:left="369" w:hanging="125"/>
      </w:pPr>
      <w:r>
        <w:rPr>
          <w:rFonts w:ascii="Arial" w:hAnsi="Arial"/>
        </w:rPr>
        <w:t>leurs conséquences ;</w:t>
      </w:r>
    </w:p>
    <w:p>
      <w:pPr>
        <w:pStyle w:val="ListBullet"/>
        <w:widowControl/>
        <w:spacing w:after="24"/>
        <w:ind w:left="369" w:hanging="125"/>
      </w:pPr>
      <w:r>
        <w:rPr>
          <w:rFonts w:ascii="Arial" w:hAnsi="Arial"/>
        </w:rPr>
        <w:t>l'impossibilité d'obtenir toujours une réponse simple.</w:t>
      </w:r>
    </w:p>
    <w:p>
      <w:pPr>
        <w:pStyle w:val="Heading2"/>
        <w:widowControl/>
      </w:pPr>
      <w:r>
        <w:rPr>
          <w:rFonts w:ascii="Arial" w:hAnsi="Arial"/>
        </w:rPr>
        <w:t>10.5. Naïah</w:t>
      </w:r>
    </w:p>
    <w:p>
      <w:pPr>
        <w:widowControl/>
        <w:spacing w:after="64"/>
      </w:pPr>
      <w:r>
        <w:rPr>
          <w:rFonts w:ascii="Arial" w:hAnsi="Arial"/>
        </w:rPr>
        <w:t>Naïah apparaît comme :</w:t>
      </w:r>
    </w:p>
    <w:p>
      <w:pPr>
        <w:pStyle w:val="ListBullet"/>
        <w:widowControl/>
        <w:spacing w:after="24"/>
        <w:ind w:left="369" w:hanging="125"/>
      </w:pPr>
      <w:r>
        <w:rPr>
          <w:rFonts w:ascii="Arial" w:hAnsi="Arial"/>
        </w:rPr>
        <w:t>joueuse ;</w:t>
      </w:r>
    </w:p>
    <w:p>
      <w:pPr>
        <w:pStyle w:val="ListBullet"/>
        <w:widowControl/>
        <w:spacing w:after="24"/>
        <w:ind w:left="369" w:hanging="125"/>
      </w:pPr>
      <w:r>
        <w:rPr>
          <w:rFonts w:ascii="Arial" w:hAnsi="Arial"/>
        </w:rPr>
        <w:t>dangereuse ;</w:t>
      </w:r>
    </w:p>
    <w:p>
      <w:pPr>
        <w:pStyle w:val="ListBullet"/>
        <w:widowControl/>
        <w:spacing w:after="24"/>
        <w:ind w:left="369" w:hanging="125"/>
      </w:pPr>
      <w:r>
        <w:rPr>
          <w:rFonts w:ascii="Arial" w:hAnsi="Arial"/>
        </w:rPr>
        <w:t>imprévisible ;</w:t>
      </w:r>
    </w:p>
    <w:p>
      <w:pPr>
        <w:pStyle w:val="ListBullet"/>
        <w:widowControl/>
        <w:spacing w:after="24"/>
        <w:ind w:left="369" w:hanging="125"/>
      </w:pPr>
      <w:r>
        <w:rPr>
          <w:rFonts w:ascii="Arial" w:hAnsi="Arial"/>
        </w:rPr>
        <w:t>enfantine en surface ;</w:t>
      </w:r>
    </w:p>
    <w:p>
      <w:pPr>
        <w:pStyle w:val="ListBullet"/>
        <w:widowControl/>
        <w:spacing w:after="24"/>
        <w:ind w:left="369" w:hanging="125"/>
      </w:pPr>
      <w:r>
        <w:rPr>
          <w:rFonts w:ascii="Arial" w:hAnsi="Arial"/>
        </w:rPr>
        <w:t>extrêmement intelligente.</w:t>
      </w:r>
    </w:p>
    <w:p>
      <w:pPr>
        <w:widowControl/>
        <w:spacing w:after="64"/>
      </w:pPr>
      <w:r>
        <w:rPr>
          <w:rFonts w:ascii="Arial" w:hAnsi="Arial"/>
        </w:rPr>
        <w:t>Son lien avec Amanea et la famille Farae devient progressivement central.</w:t>
      </w:r>
    </w:p>
    <w:p>
      <w:pPr>
        <w:pStyle w:val="Heading2"/>
        <w:widowControl/>
      </w:pPr>
      <w:r>
        <w:rPr>
          <w:rFonts w:ascii="Arial" w:hAnsi="Arial"/>
        </w:rPr>
        <w:t>10.6. Akuhn'Nabad et Amanea</w:t>
      </w:r>
    </w:p>
    <w:p>
      <w:pPr>
        <w:widowControl/>
        <w:spacing w:after="64"/>
      </w:pPr>
      <w:r>
        <w:rPr>
          <w:rFonts w:ascii="Arial" w:hAnsi="Arial"/>
        </w:rPr>
        <w:t>Le groupe découvre :</w:t>
      </w:r>
    </w:p>
    <w:p>
      <w:pPr>
        <w:pStyle w:val="ListBullet"/>
        <w:widowControl/>
        <w:spacing w:after="24"/>
        <w:ind w:left="369" w:hanging="125"/>
      </w:pPr>
      <w:r>
        <w:rPr>
          <w:rFonts w:ascii="Arial" w:hAnsi="Arial"/>
        </w:rPr>
        <w:t>la Reine Noire ;</w:t>
      </w:r>
    </w:p>
    <w:p>
      <w:pPr>
        <w:pStyle w:val="ListBullet"/>
        <w:widowControl/>
        <w:spacing w:after="24"/>
        <w:ind w:left="369" w:hanging="125"/>
      </w:pPr>
      <w:r>
        <w:rPr>
          <w:rFonts w:ascii="Arial" w:hAnsi="Arial"/>
        </w:rPr>
        <w:t>les Obscurcis ;</w:t>
      </w:r>
    </w:p>
    <w:p>
      <w:pPr>
        <w:pStyle w:val="ListBullet"/>
        <w:widowControl/>
        <w:spacing w:after="24"/>
        <w:ind w:left="369" w:hanging="125"/>
      </w:pPr>
      <w:r>
        <w:rPr>
          <w:rFonts w:ascii="Arial" w:hAnsi="Arial"/>
        </w:rPr>
        <w:t>une société structurée ;</w:t>
      </w:r>
    </w:p>
    <w:p>
      <w:pPr>
        <w:pStyle w:val="ListBullet"/>
        <w:widowControl/>
        <w:spacing w:after="24"/>
        <w:ind w:left="369" w:hanging="125"/>
      </w:pPr>
      <w:r>
        <w:rPr>
          <w:rFonts w:ascii="Arial" w:hAnsi="Arial"/>
        </w:rPr>
        <w:t>une version de l'histoire qui contredit la lecture impériale.</w:t>
      </w:r>
    </w:p>
    <w:p>
      <w:pPr>
        <w:widowControl/>
        <w:spacing w:after="64"/>
      </w:pPr>
      <w:r>
        <w:rPr>
          <w:rFonts w:ascii="Arial" w:hAnsi="Arial"/>
        </w:rPr>
        <w:t>Amanea semble d'abord être une menace majeure.</w:t>
      </w:r>
    </w:p>
    <w:p>
      <w:pPr>
        <w:widowControl/>
        <w:spacing w:after="64"/>
      </w:pPr>
      <w:r>
        <w:rPr>
          <w:rFonts w:ascii="Arial" w:hAnsi="Arial"/>
        </w:rPr>
        <w:t>Le récit révèle progressivement qu'elle agit avec des objectifs plus complexes.</w:t>
      </w:r>
    </w:p>
    <w:p>
      <w:pPr>
        <w:pStyle w:val="Heading2"/>
        <w:widowControl/>
      </w:pPr>
      <w:r>
        <w:rPr>
          <w:rFonts w:ascii="Arial" w:hAnsi="Arial"/>
        </w:rPr>
        <w:t>10.7. Alamma et le véritable danger</w:t>
      </w:r>
    </w:p>
    <w:p>
      <w:pPr>
        <w:widowControl/>
        <w:spacing w:after="64"/>
      </w:pPr>
      <w:r>
        <w:rPr>
          <w:rFonts w:ascii="Arial" w:hAnsi="Arial"/>
        </w:rPr>
        <w:t>Le véritable portail vers les Calciterres est lié aux manoeuvres d'Alamma.</w:t>
      </w:r>
    </w:p>
    <w:p>
      <w:pPr>
        <w:widowControl/>
        <w:spacing w:after="64"/>
      </w:pPr>
      <w:r>
        <w:rPr>
          <w:rFonts w:ascii="Arial" w:hAnsi="Arial"/>
        </w:rPr>
        <w:t>Amanea a longtemps été suspectée d'en être l'instigatrice.</w:t>
      </w:r>
    </w:p>
    <w:p>
      <w:pPr>
        <w:widowControl/>
        <w:spacing w:after="64"/>
      </w:pPr>
      <w:r>
        <w:rPr>
          <w:rFonts w:ascii="Arial" w:hAnsi="Arial"/>
        </w:rPr>
        <w:t>La vérité est inverse :</w:t>
      </w:r>
    </w:p>
    <w:p>
      <w:pPr>
        <w:pStyle w:val="BibleQuote"/>
        <w:widowControl/>
        <w:shd w:fill="F7F8FA"/>
      </w:pPr>
      <w:r>
        <w:rPr>
          <w:rFonts w:ascii="Arial" w:hAnsi="Arial"/>
        </w:rPr>
        <w:t>Amanea cherchait à empêcher son ouverture.</w:t>
      </w:r>
    </w:p>
    <w:p>
      <w:pPr>
        <w:pStyle w:val="Heading2"/>
        <w:widowControl/>
      </w:pPr>
      <w:r>
        <w:rPr>
          <w:rFonts w:ascii="Arial" w:hAnsi="Arial"/>
        </w:rPr>
        <w:t>10.8. Mort d'Amanea</w:t>
      </w:r>
    </w:p>
    <w:p>
      <w:pPr>
        <w:widowControl/>
        <w:spacing w:after="64"/>
      </w:pPr>
      <w:r>
        <w:rPr>
          <w:rFonts w:ascii="Arial" w:hAnsi="Arial"/>
        </w:rPr>
        <w:t>Naïah tue Amanea.</w:t>
      </w:r>
    </w:p>
    <w:p>
      <w:pPr>
        <w:widowControl/>
        <w:spacing w:after="64"/>
      </w:pPr>
      <w:r>
        <w:rPr>
          <w:rFonts w:ascii="Arial" w:hAnsi="Arial"/>
        </w:rPr>
        <w:t>Elle utilise l'apparence de Tia.</w:t>
      </w:r>
    </w:p>
    <w:p>
      <w:pPr>
        <w:widowControl/>
        <w:spacing w:after="64"/>
      </w:pPr>
      <w:r>
        <w:rPr>
          <w:rFonts w:ascii="Arial" w:hAnsi="Arial"/>
        </w:rPr>
        <w:t>Le geste concentre :</w:t>
      </w:r>
    </w:p>
    <w:p>
      <w:pPr>
        <w:pStyle w:val="ListBullet"/>
        <w:widowControl/>
        <w:spacing w:after="24"/>
        <w:ind w:left="369" w:hanging="125"/>
      </w:pPr>
      <w:r>
        <w:rPr>
          <w:rFonts w:ascii="Arial" w:hAnsi="Arial"/>
        </w:rPr>
        <w:t>vengeance ;</w:t>
      </w:r>
    </w:p>
    <w:p>
      <w:pPr>
        <w:pStyle w:val="ListBullet"/>
        <w:widowControl/>
        <w:spacing w:after="24"/>
        <w:ind w:left="369" w:hanging="125"/>
      </w:pPr>
      <w:r>
        <w:rPr>
          <w:rFonts w:ascii="Arial" w:hAnsi="Arial"/>
        </w:rPr>
        <w:t>rejet ;</w:t>
      </w:r>
    </w:p>
    <w:p>
      <w:pPr>
        <w:pStyle w:val="ListBullet"/>
        <w:widowControl/>
        <w:spacing w:after="24"/>
        <w:ind w:left="369" w:hanging="125"/>
      </w:pPr>
      <w:r>
        <w:rPr>
          <w:rFonts w:ascii="Arial" w:hAnsi="Arial"/>
        </w:rPr>
        <w:t>fracture familiale ;</w:t>
      </w:r>
    </w:p>
    <w:p>
      <w:pPr>
        <w:pStyle w:val="ListBullet"/>
        <w:widowControl/>
        <w:spacing w:after="24"/>
        <w:ind w:left="369" w:hanging="125"/>
      </w:pPr>
      <w:r>
        <w:rPr>
          <w:rFonts w:ascii="Arial" w:hAnsi="Arial"/>
        </w:rPr>
        <w:t>confusion entre amour, haine et besoin de reconnaissance.</w:t>
      </w:r>
    </w:p>
    <w:p>
      <w:pPr>
        <w:pStyle w:val="Heading2"/>
        <w:widowControl/>
      </w:pPr>
      <w:r>
        <w:rPr>
          <w:rFonts w:ascii="Arial" w:hAnsi="Arial"/>
        </w:rPr>
        <w:t>10.9. Mort de Draven</w:t>
      </w:r>
    </w:p>
    <w:p>
      <w:pPr>
        <w:widowControl/>
        <w:spacing w:after="64"/>
      </w:pPr>
      <w:r>
        <w:rPr>
          <w:rFonts w:ascii="Arial" w:hAnsi="Arial"/>
        </w:rPr>
        <w:t>Draven meurt pendant les événements de la fin du Tome 1.</w:t>
      </w:r>
    </w:p>
    <w:p>
      <w:pPr>
        <w:widowControl/>
        <w:spacing w:after="64"/>
      </w:pPr>
      <w:r>
        <w:rPr>
          <w:rFonts w:ascii="Arial" w:hAnsi="Arial"/>
        </w:rPr>
        <w:t>Cette disparition devient une blessure essentielle pour Lineva dans le Tome 2.</w:t>
      </w:r>
    </w:p>
    <w:p>
      <w:pPr>
        <w:pStyle w:val="Heading2"/>
        <w:widowControl/>
      </w:pPr>
      <w:r>
        <w:rPr>
          <w:rFonts w:ascii="Arial" w:hAnsi="Arial"/>
        </w:rPr>
        <w:t>10.10. Remerii et le dragon de glace</w:t>
      </w:r>
    </w:p>
    <w:p>
      <w:pPr>
        <w:widowControl/>
        <w:spacing w:after="64"/>
      </w:pPr>
      <w:r>
        <w:rPr>
          <w:rFonts w:ascii="Arial" w:hAnsi="Arial"/>
        </w:rPr>
        <w:t>Remerii invoque un dragon de glace colossal pour repousser les forces démoniaques.</w:t>
      </w:r>
    </w:p>
    <w:p>
      <w:pPr>
        <w:widowControl/>
        <w:spacing w:after="64"/>
      </w:pPr>
      <w:r>
        <w:rPr>
          <w:rFonts w:ascii="Arial" w:hAnsi="Arial"/>
        </w:rPr>
        <w:t>L'effort la détruit physiquement.</w:t>
      </w:r>
    </w:p>
    <w:p>
      <w:pPr>
        <w:widowControl/>
        <w:spacing w:after="64"/>
      </w:pPr>
      <w:r>
        <w:rPr>
          <w:rFonts w:ascii="Arial" w:hAnsi="Arial"/>
        </w:rPr>
        <w:t>Elle tombe dans un coma profond.</w:t>
      </w:r>
    </w:p>
    <w:p>
      <w:pPr>
        <w:widowControl/>
        <w:spacing w:after="64"/>
      </w:pPr>
      <w:r>
        <w:rPr>
          <w:rFonts w:ascii="Arial" w:hAnsi="Arial"/>
        </w:rPr>
        <w:t>Hylee reste auprès d'elle.</w:t>
      </w:r>
    </w:p>
    <w:p>
      <w:pPr>
        <w:pStyle w:val="Heading2"/>
        <w:widowControl/>
      </w:pPr>
      <w:r>
        <w:rPr>
          <w:rFonts w:ascii="Arial" w:hAnsi="Arial"/>
        </w:rPr>
        <w:t>10.11. Valurn et Bhaal</w:t>
      </w:r>
    </w:p>
    <w:p>
      <w:pPr>
        <w:widowControl/>
        <w:spacing w:after="64"/>
      </w:pPr>
      <w:r>
        <w:rPr>
          <w:rFonts w:ascii="Arial" w:hAnsi="Arial"/>
        </w:rPr>
        <w:t>Valurn récupère une partie de la puissance d'Amanea à sa mort.</w:t>
      </w:r>
    </w:p>
    <w:p>
      <w:pPr>
        <w:widowControl/>
        <w:spacing w:after="64"/>
      </w:pPr>
      <w:r>
        <w:rPr>
          <w:rFonts w:ascii="Arial" w:hAnsi="Arial"/>
        </w:rPr>
        <w:t>Cette force est utilisée contre Bhaal.</w:t>
      </w:r>
    </w:p>
    <w:p>
      <w:pPr>
        <w:widowControl/>
        <w:spacing w:after="64"/>
      </w:pPr>
      <w:r>
        <w:rPr>
          <w:rFonts w:ascii="Arial" w:hAnsi="Arial"/>
        </w:rPr>
        <w:t>Avec le dragon de Remerii, Valurn contribue à repousser Bhaal dans le portail.</w:t>
      </w:r>
    </w:p>
    <w:p>
      <w:pPr>
        <w:pStyle w:val="Heading2"/>
        <w:widowControl/>
      </w:pPr>
      <w:r>
        <w:rPr>
          <w:rFonts w:ascii="Arial" w:hAnsi="Arial"/>
        </w:rPr>
        <w:t>10.12. Iriana</w:t>
      </w:r>
    </w:p>
    <w:p>
      <w:pPr>
        <w:widowControl/>
        <w:spacing w:after="64"/>
      </w:pPr>
      <w:r>
        <w:rPr>
          <w:rFonts w:ascii="Arial" w:hAnsi="Arial"/>
        </w:rPr>
        <w:t>Iriana poursuit Alamma dans le portail.</w:t>
      </w:r>
    </w:p>
    <w:p>
      <w:pPr>
        <w:widowControl/>
        <w:spacing w:after="64"/>
      </w:pPr>
      <w:r>
        <w:rPr>
          <w:rFonts w:ascii="Arial" w:hAnsi="Arial"/>
        </w:rPr>
        <w:t>Cette décision ouvre son axe futur vers les Calciterres.</w:t>
      </w:r>
    </w:p>
    <w:p>
      <w:pPr>
        <w:pStyle w:val="Heading2"/>
        <w:widowControl/>
      </w:pPr>
      <w:r>
        <w:rPr>
          <w:rFonts w:ascii="Arial" w:hAnsi="Arial"/>
        </w:rPr>
        <w:t>10.13. Saidin</w:t>
      </w:r>
    </w:p>
    <w:p>
      <w:pPr>
        <w:widowControl/>
        <w:spacing w:after="64"/>
      </w:pPr>
      <w:r>
        <w:rPr>
          <w:rFonts w:ascii="Arial" w:hAnsi="Arial"/>
        </w:rPr>
        <w:t>Saidin permet une fuite ou un repli final vers Al'Gratal.</w:t>
      </w:r>
    </w:p>
    <w:p>
      <w:pPr>
        <w:pStyle w:val="Heading2"/>
        <w:widowControl/>
      </w:pPr>
      <w:r>
        <w:rPr>
          <w:rFonts w:ascii="Arial" w:hAnsi="Arial"/>
        </w:rPr>
        <w:t>10.14. Fin du Tome 1</w:t>
      </w:r>
    </w:p>
    <w:p>
      <w:pPr>
        <w:widowControl/>
        <w:spacing w:after="64"/>
      </w:pPr>
      <w:r>
        <w:rPr>
          <w:rFonts w:ascii="Arial" w:hAnsi="Arial"/>
        </w:rPr>
        <w:t>Le résultat est une victoire pyrrhique.</w:t>
      </w:r>
    </w:p>
    <w:p>
      <w:pPr>
        <w:widowControl/>
        <w:spacing w:after="64"/>
      </w:pPr>
      <w:r>
        <w:rPr>
          <w:rFonts w:ascii="Arial" w:hAnsi="Arial"/>
        </w:rPr>
        <w:t>Tia et l'Empire peuvent croire avoir vaincu la menace obscurcie.</w:t>
      </w:r>
    </w:p>
    <w:p>
      <w:pPr>
        <w:widowControl/>
        <w:spacing w:after="64"/>
      </w:pPr>
      <w:r>
        <w:rPr>
          <w:rFonts w:ascii="Arial" w:hAnsi="Arial"/>
        </w:rPr>
        <w:t>Mais :</w:t>
      </w:r>
    </w:p>
    <w:p>
      <w:pPr>
        <w:pStyle w:val="ListBullet"/>
        <w:widowControl/>
        <w:spacing w:after="24"/>
        <w:ind w:left="369" w:hanging="125"/>
      </w:pPr>
      <w:r>
        <w:rPr>
          <w:rFonts w:ascii="Arial" w:hAnsi="Arial"/>
        </w:rPr>
        <w:t>Amanea est morte ;</w:t>
      </w:r>
    </w:p>
    <w:p>
      <w:pPr>
        <w:pStyle w:val="ListBullet"/>
        <w:widowControl/>
        <w:spacing w:after="24"/>
        <w:ind w:left="369" w:hanging="125"/>
      </w:pPr>
      <w:r>
        <w:rPr>
          <w:rFonts w:ascii="Arial" w:hAnsi="Arial"/>
        </w:rPr>
        <w:t>le portail reste ouvert ;</w:t>
      </w:r>
    </w:p>
    <w:p>
      <w:pPr>
        <w:pStyle w:val="ListBullet"/>
        <w:widowControl/>
        <w:spacing w:after="24"/>
        <w:ind w:left="369" w:hanging="125"/>
      </w:pPr>
      <w:r>
        <w:rPr>
          <w:rFonts w:ascii="Arial" w:hAnsi="Arial"/>
        </w:rPr>
        <w:t>les démons arrivent ;</w:t>
      </w:r>
    </w:p>
    <w:p>
      <w:pPr>
        <w:pStyle w:val="ListBullet"/>
        <w:widowControl/>
        <w:spacing w:after="24"/>
        <w:ind w:left="369" w:hanging="125"/>
      </w:pPr>
      <w:r>
        <w:rPr>
          <w:rFonts w:ascii="Arial" w:hAnsi="Arial"/>
        </w:rPr>
        <w:t>l'une des personnes qui comprenait réellement les forces impliquées a disparu.</w:t>
      </w:r>
    </w:p>
    <w:p>
      <w:pPr>
        <w:pStyle w:val="Heading2"/>
      </w:pPr>
      <w:r>
        <w:t>10.15. CE QUE LE TOME 1 AJOUTE AUX FICHES DE PERSONNAGES</w:t>
      </w:r>
    </w:p>
    <w:p>
      <w:pPr>
        <w:pStyle w:val="Heading3"/>
      </w:pPr>
      <w:r>
        <w:t>Hylee</w:t>
      </w:r>
    </w:p>
    <w:p>
      <w:pPr>
        <w:pStyle w:val="ListBullet"/>
      </w:pPr>
      <w:r>
        <w:t>Son point de départ est plus dur que la simple idée d'une jeune fille enfermée dans une vie étroite : exploitation, humiliations, violences physiques, magie cachée et peur réelle d'être livrée aux autorités sylviniennes.</w:t>
      </w:r>
    </w:p>
    <w:p>
      <w:pPr>
        <w:pStyle w:val="ListBullet"/>
      </w:pPr>
      <w:r>
        <w:t>Cette violence n'en fait pas une personnalité sombre par défaut. Son désir du monde, sa curiosité, sa bonne humeur et son émerveillement existent en même temps.</w:t>
      </w:r>
    </w:p>
    <w:p>
      <w:pPr>
        <w:pStyle w:val="ListBullet"/>
      </w:pPr>
      <w:r>
        <w:t>Même lorsqu'elle imagine pouvoir tuer son père adoptif avec sa magie, elle refuse de le faire. Sa retenue morale précède donc l'aventure et ne vient pas uniquement de Remerii.</w:t>
      </w:r>
    </w:p>
    <w:p>
      <w:pPr>
        <w:pStyle w:val="ListBullet"/>
      </w:pPr>
      <w:r>
        <w:t>Elle est intimidée mais pas inerte : elle observe, pose des questions, tente de comprendre, résiste à un sort de Remerii et choisit elle-même de quitter l'auberge.</w:t>
      </w:r>
    </w:p>
    <w:p>
      <w:pPr>
        <w:pStyle w:val="Heading3"/>
      </w:pPr>
      <w:r>
        <w:t>Remerii</w:t>
      </w:r>
    </w:p>
    <w:p>
      <w:pPr>
        <w:pStyle w:val="ListBullet"/>
      </w:pPr>
      <w:r>
        <w:t>La rencontre avec Hylee contient de la manipulation, du test, de la provocation et un plaisir évident à pousser son apprentie dans ses retranchements.</w:t>
      </w:r>
    </w:p>
    <w:p>
      <w:pPr>
        <w:pStyle w:val="ListBullet"/>
      </w:pPr>
      <w:r>
        <w:t>Elle peut être capricieuse, sèche, narquoise et joueuse, puis protectrice et profondément attentive. La compétence ne gomme pas ses défauts.</w:t>
      </w:r>
    </w:p>
    <w:p>
      <w:pPr>
        <w:pStyle w:val="ListBullet"/>
      </w:pPr>
      <w:r>
        <w:t>Elle ne sauve pas Hylee en lui retirant toute décision : elle met une porte devant elle, expose le danger de la magie et exige qu'Hylee choisisse de la franchir.</w:t>
      </w:r>
    </w:p>
    <w:p>
      <w:pPr>
        <w:pStyle w:val="Heading3"/>
      </w:pPr>
      <w:r>
        <w:t>Iriana</w:t>
      </w:r>
    </w:p>
    <w:p>
      <w:pPr>
        <w:pStyle w:val="ListBullet"/>
      </w:pPr>
      <w:r>
        <w:t>Elle construit le groupe parce qu'elle enquête. Cette position implique des lacunes, des hypothèses et des informations incomplètes.</w:t>
      </w:r>
    </w:p>
    <w:p>
      <w:pPr>
        <w:pStyle w:val="ListBullet"/>
      </w:pPr>
      <w:r>
        <w:t>Elle organise les personnes et les informations comme une stratège, mais le Tome 1 la confronte régulièrement à des vérités qu'elle n'avait pas prévues.</w:t>
      </w:r>
    </w:p>
    <w:p>
      <w:pPr>
        <w:pStyle w:val="ListBullet"/>
      </w:pPr>
      <w:r>
        <w:t>Son autorité peut masquer une réaction émotionnelle très forte, notamment lorsque son père, sa famille ou la légitimité impériale sont touchés.</w:t>
      </w:r>
    </w:p>
    <w:p>
      <w:pPr>
        <w:pStyle w:val="Heading3"/>
      </w:pPr>
      <w:r>
        <w:t>Valurn</w:t>
      </w:r>
    </w:p>
    <w:p>
      <w:pPr>
        <w:pStyle w:val="ListBullet"/>
      </w:pPr>
      <w:r>
        <w:t>Le second degré lui sert à contrôler la distance. Il plaisante, provoque, séduit et blesse, mais ses moments réellement sérieux gagnent justement en force lorsque ce bruit disparaît.</w:t>
      </w:r>
    </w:p>
    <w:p>
      <w:pPr>
        <w:pStyle w:val="ListBullet"/>
      </w:pPr>
      <w:r>
        <w:t>Il possède une expertise démoniaque et des intérêts propres. Cette expertise ne lui donne aucune omniscience sur l'Empire, les Farae ou les intentions de chaque acteur.</w:t>
      </w:r>
    </w:p>
    <w:p>
      <w:pPr>
        <w:pStyle w:val="Heading3"/>
      </w:pPr>
      <w:r>
        <w:t>Draven et Lineva</w:t>
      </w:r>
    </w:p>
    <w:p>
      <w:pPr>
        <w:pStyle w:val="ListBullet"/>
      </w:pPr>
      <w:r>
        <w:t>Le Tome 1 montre déjà Lineva en responsabilité à Forthaven. Elle se vit comme une remplaçante, craint de ne pas être écoutée et reproche à Draven son départ tout en continuant de croire en lui.</w:t>
      </w:r>
    </w:p>
    <w:p>
      <w:pPr>
        <w:pStyle w:val="ListBullet"/>
      </w:pPr>
      <w:r>
        <w:t>Draven peut être dur et militaire sans être émotionnellement sec. Dans ses échanges avec Lineva, la culpabilité, la tendresse et la difficulté à trouver les bons mots sont visibles.</w:t>
      </w:r>
    </w:p>
    <w:p>
      <w:pPr>
        <w:pStyle w:val="Heading3"/>
      </w:pPr>
      <w:r>
        <w:t>Saidin</w:t>
      </w:r>
    </w:p>
    <w:p>
      <w:pPr>
        <w:pStyle w:val="ListBullet"/>
      </w:pPr>
      <w:r>
        <w:t>Il pose des dilemmes, laisse les autres construire une réponse et peut volontairement maintenir une incertitude.</w:t>
      </w:r>
    </w:p>
    <w:p>
      <w:pPr>
        <w:pStyle w:val="ListBullet"/>
      </w:pPr>
      <w:r>
        <w:t>Il possède des informations importantes, mais le roman le montre aussi reconnaître des fautes, différer des réponses et pousser quelqu'un à agir sans lui remettre la solution complète.</w:t>
      </w:r>
    </w:p>
    <w:p>
      <w:pPr>
        <w:pStyle w:val="Heading3"/>
      </w:pPr>
      <w:r>
        <w:t>Naïah</w:t>
      </w:r>
    </w:p>
    <w:p>
      <w:pPr>
        <w:pStyle w:val="ListBullet"/>
      </w:pPr>
      <w:r>
        <w:t>Elle se présente et se raconte elle-même avec théâtralité. Ses blagues et provocations coexistent avec une lecture très rapide des rapports de force.</w:t>
      </w:r>
    </w:p>
    <w:p>
      <w:pPr>
        <w:pStyle w:val="ListBullet"/>
      </w:pPr>
      <w:r>
        <w:t>Sa grande intelligence ne corrige pas automatiquement sa blessure : elle peut être brillante et profondément fausse dans son interprétation du rejet d'Amanea.</w:t>
      </w:r>
    </w:p>
    <w:p>
      <w:pPr>
        <w:pStyle w:val="Heading3"/>
      </w:pPr>
      <w:r>
        <w:t>Amanea</w:t>
      </w:r>
    </w:p>
    <w:p>
      <w:pPr>
        <w:pStyle w:val="ListBullet"/>
      </w:pPr>
      <w:r>
        <w:t>Le Tome 1 construit volontairement un écart entre son image de menace et ses objectifs réels. Les personnages peuvent donc se tromper sur elle sans que le texte doive immédiatement les corriger.</w:t>
      </w:r>
    </w:p>
    <w:p>
      <w:pPr>
        <w:pStyle w:val="ListBullet"/>
      </w:pPr>
      <w:r>
        <w:t>Elle est capable d'autorité, de froideur et de violence, mais aussi de besoin d'exutoire, de liens personnels et de décisions prises pour empêcher une catastrophe plus grande.</w:t>
      </w:r>
    </w:p>
    <w:p>
      <w:pPr>
        <w:pStyle w:val="Heading3"/>
      </w:pPr>
      <w:r>
        <w:t>Tia</w:t>
      </w:r>
    </w:p>
    <w:p>
      <w:pPr>
        <w:pStyle w:val="ListBullet"/>
      </w:pPr>
      <w:r>
        <w:t>Sa foi, l'ordre impérial et sa volonté de protéger sont sincères. C'est précisément ce qui rend ses angles morts dangereux : elle peut confondre conviction institutionnelle et vérité.</w:t>
      </w:r>
    </w:p>
    <w:p>
      <w:pPr>
        <w:pStyle w:val="ListBullet"/>
      </w:pPr>
      <w:r>
        <w:t>Ne pas écrire Tia comme une menteuse consciente chaque fois que l'Empire se trompe. Elle peut défendre avec sincérité une lecture biaisée ou incomplète.</w:t>
      </w:r>
    </w:p>
    <w:p>
      <w:pPr>
        <w:pStyle w:val="Heading3"/>
      </w:pPr>
      <w:r>
        <w:t>Bellirith</w:t>
      </w:r>
    </w:p>
    <w:p>
      <w:pPr>
        <w:pStyle w:val="ListBullet"/>
      </w:pPr>
      <w:r>
        <w:t>La sexualité et la provocation sont bien constitutives de sa présence, mais le Tome 1 laisse déjà voir qu'elles s'appuient sur une histoire, une rancune et des attachements réels.</w:t>
      </w:r>
    </w:p>
    <w:p>
      <w:pPr>
        <w:pStyle w:val="Heading3"/>
      </w:pPr>
      <w:r>
        <w:t>Alamma</w:t>
      </w:r>
    </w:p>
    <w:p>
      <w:pPr>
        <w:pStyle w:val="ListBullet"/>
      </w:pPr>
      <w:r>
        <w:t>Il sait ce qu'il organise et utilise les personnes comme fonctions. Cela ne justifie pas de faire de lui le cerveau omniscient de tout événement non relié à ses propres réseaux.</w:t>
      </w:r>
    </w:p>
    <w:p>
      <w:pPr>
        <w:pStyle w:val="Heading3"/>
      </w:pPr>
      <w:r>
        <w:t>Allenna</w:t>
      </w:r>
    </w:p>
    <w:p>
      <w:pPr>
        <w:pStyle w:val="ListBullet"/>
      </w:pPr>
      <w:r>
        <w:t>Le Tome 1 fournit des points très forts mais relativement concentrés : son origine auprès d'Amanea, sa loyauté, puis sa connaissance du véritable objectif d'Amanea face au portail.</w:t>
      </w:r>
    </w:p>
    <w:p>
      <w:pPr>
        <w:pStyle w:val="ListBullet"/>
      </w:pPr>
      <w:r>
        <w:t>Ne pas prétendre que le Tome 1 suffit à lui seul à documenter tous ses loisirs, habitudes privées, goûts ou réactions intimes. Ces éléments doivent venir de décisions validées ou d'autres sources.</w:t>
      </w:r>
    </w:p>
    <w:p>
      <w:pPr>
        <w:pStyle w:val="Heading2"/>
      </w:pPr>
      <w:r>
        <w:t>10.16. RÈGLE DE DENSITÉ DES SOURCES</w:t>
      </w:r>
    </w:p>
    <w:p>
      <w:pPr/>
      <w:r>
        <w:t>L'importance d'un personnage dans la bible n'est pas proportionnelle au nombre de pages où il apparaît dans le Tome 1.</w:t>
      </w:r>
    </w:p>
    <w:p>
      <w:pPr>
        <w:pStyle w:val="ListBullet"/>
      </w:pPr>
      <w:r>
        <w:t>Hylee, Remerii, Iriana, Valurn, Draven, Naïah, Amanea et Tia disposent d'un matériau romanesque abondant pour leur voix et leurs réactions.</w:t>
      </w:r>
    </w:p>
    <w:p>
      <w:pPr>
        <w:pStyle w:val="ListBullet"/>
      </w:pPr>
      <w:r>
        <w:t>Lineva, Allenna, Bellirith, Alamma et d'autres disposent de scènes fortes mais plus concentrées. Ne pas combler les blancs avec des inventions présentées comme des souvenirs du Tome 1.</w:t>
      </w:r>
    </w:p>
    <w:p>
      <w:pPr>
        <w:pStyle w:val="ListBullet"/>
      </w:pPr>
      <w:r>
        <w:t>Lorsqu'une fiche détaillée dépasse ce que le Tome 1 établit, conserver la précision mais identifier sa vraie autorité : décision récente, Tome 2, canon CA, ancienne bible validée ou inférence.</w:t>
      </w:r>
    </w:p>
    <w:p>
      <w:pPr>
        <w:pStyle w:val="Heading1"/>
        <w:widowControl/>
      </w:pPr>
      <w:r>
        <w:rPr>
          <w:rFonts w:ascii="Arial" w:hAnsi="Arial"/>
        </w:rPr>
        <w:t>11. TOME 2 - CONSÉQUENCES ET RADIOGRAPHIE PSYCHOLOGIQUE</w:t>
      </w:r>
    </w:p>
    <w:p>
      <w:pPr>
        <w:widowControl/>
        <w:spacing w:after="64"/>
      </w:pPr>
      <w:r>
        <w:rPr>
          <w:rFonts w:ascii="Arial" w:hAnsi="Arial"/>
        </w:rPr>
        <w:t>Le Tome 2 ne décrit pas l'état présent des Chroniques Alternatives.</w:t>
      </w:r>
    </w:p>
    <w:p>
      <w:pPr>
        <w:widowControl/>
        <w:spacing w:after="64"/>
      </w:pPr>
      <w:r>
        <w:rPr>
          <w:rFonts w:ascii="Arial" w:hAnsi="Arial"/>
        </w:rPr>
        <w:t>Il sert à comprendre ce que les personnages peuvent devenir.</w:t>
      </w:r>
    </w:p>
    <w:p>
      <w:pPr>
        <w:pStyle w:val="Heading2"/>
        <w:widowControl/>
      </w:pPr>
      <w:r>
        <w:rPr>
          <w:rFonts w:ascii="Arial" w:hAnsi="Arial"/>
        </w:rPr>
        <w:t>11.1. Lineva / Forthaven</w:t>
      </w:r>
    </w:p>
    <w:p>
      <w:pPr>
        <w:widowControl/>
        <w:spacing w:after="64"/>
      </w:pPr>
      <w:r>
        <w:rPr>
          <w:rFonts w:ascii="Arial" w:hAnsi="Arial"/>
        </w:rPr>
        <w:t>Le Tome 2 montre Lineva dans une Forthaven ravagée.</w:t>
      </w:r>
    </w:p>
    <w:p>
      <w:pPr>
        <w:widowControl/>
        <w:spacing w:after="64"/>
      </w:pPr>
      <w:r>
        <w:rPr>
          <w:rFonts w:ascii="Arial" w:hAnsi="Arial"/>
        </w:rPr>
        <w:t>Il confirme :</w:t>
      </w:r>
    </w:p>
    <w:p>
      <w:pPr>
        <w:pStyle w:val="ListBullet"/>
        <w:widowControl/>
        <w:spacing w:after="24"/>
        <w:ind w:left="369" w:hanging="125"/>
      </w:pPr>
      <w:r>
        <w:rPr>
          <w:rFonts w:ascii="Arial" w:hAnsi="Arial"/>
        </w:rPr>
        <w:t>son attachement aux habitants ;</w:t>
      </w:r>
    </w:p>
    <w:p>
      <w:pPr>
        <w:pStyle w:val="ListBullet"/>
        <w:widowControl/>
        <w:spacing w:after="24"/>
        <w:ind w:left="369" w:hanging="125"/>
      </w:pPr>
      <w:r>
        <w:rPr>
          <w:rFonts w:ascii="Arial" w:hAnsi="Arial"/>
        </w:rPr>
        <w:t>sa rage face à l'absence de Draven ;</w:t>
      </w:r>
    </w:p>
    <w:p>
      <w:pPr>
        <w:pStyle w:val="ListBullet"/>
        <w:widowControl/>
        <w:spacing w:after="24"/>
        <w:ind w:left="369" w:hanging="125"/>
      </w:pPr>
      <w:r>
        <w:rPr>
          <w:rFonts w:ascii="Arial" w:hAnsi="Arial"/>
        </w:rPr>
        <w:t>son rapport conflictuel à l'héritage ;</w:t>
      </w:r>
    </w:p>
    <w:p>
      <w:pPr>
        <w:pStyle w:val="ListBullet"/>
        <w:widowControl/>
        <w:spacing w:after="24"/>
        <w:ind w:left="369" w:hanging="125"/>
      </w:pPr>
      <w:r>
        <w:rPr>
          <w:rFonts w:ascii="Arial" w:hAnsi="Arial"/>
        </w:rPr>
        <w:t>son évolution future vers un rôle d'Amirale Régente ;</w:t>
      </w:r>
    </w:p>
    <w:p>
      <w:pPr>
        <w:pStyle w:val="ListBullet"/>
        <w:widowControl/>
        <w:spacing w:after="24"/>
        <w:ind w:left="369" w:hanging="125"/>
      </w:pPr>
      <w:r>
        <w:rPr>
          <w:rFonts w:ascii="Arial" w:hAnsi="Arial"/>
        </w:rPr>
        <w:t>son lien futur avec Khamari et les Tzekarii.</w:t>
      </w:r>
    </w:p>
    <w:p>
      <w:pPr>
        <w:widowControl/>
        <w:spacing w:after="64"/>
      </w:pPr>
      <w:r>
        <w:rPr>
          <w:rFonts w:ascii="Arial" w:hAnsi="Arial"/>
        </w:rPr>
        <w:t>Ce futur ne doit pas être copié tel quel dans l'Acte I CA.</w:t>
      </w:r>
    </w:p>
    <w:p>
      <w:pPr>
        <w:pStyle w:val="Heading2"/>
        <w:widowControl/>
      </w:pPr>
      <w:r>
        <w:rPr>
          <w:rFonts w:ascii="Arial" w:hAnsi="Arial"/>
        </w:rPr>
        <w:t>11.2. Allenna / Amanea / Naïah</w:t>
      </w:r>
    </w:p>
    <w:p>
      <w:pPr>
        <w:widowControl/>
        <w:spacing w:after="64"/>
      </w:pPr>
      <w:r>
        <w:rPr>
          <w:rFonts w:ascii="Arial" w:hAnsi="Arial"/>
        </w:rPr>
        <w:t>Le Tome 2 confirme :</w:t>
      </w:r>
    </w:p>
    <w:p>
      <w:pPr>
        <w:pStyle w:val="ListBullet"/>
        <w:widowControl/>
        <w:spacing w:after="24"/>
        <w:ind w:left="369" w:hanging="125"/>
      </w:pPr>
      <w:r>
        <w:rPr>
          <w:rFonts w:ascii="Arial" w:hAnsi="Arial"/>
        </w:rPr>
        <w:t>le deuil d'Allenna ;</w:t>
      </w:r>
    </w:p>
    <w:p>
      <w:pPr>
        <w:pStyle w:val="ListBullet"/>
        <w:widowControl/>
        <w:spacing w:after="24"/>
        <w:ind w:left="369" w:hanging="125"/>
      </w:pPr>
      <w:r>
        <w:rPr>
          <w:rFonts w:ascii="Arial" w:hAnsi="Arial"/>
        </w:rPr>
        <w:t>sa fidélité presque religieuse à la mémoire d'Amanea ;</w:t>
      </w:r>
    </w:p>
    <w:p>
      <w:pPr>
        <w:pStyle w:val="ListBullet"/>
        <w:widowControl/>
        <w:spacing w:after="24"/>
        <w:ind w:left="369" w:hanging="125"/>
      </w:pPr>
      <w:r>
        <w:rPr>
          <w:rFonts w:ascii="Arial" w:hAnsi="Arial"/>
        </w:rPr>
        <w:t>la difficulté à accepter les fautes de sa mère adoptive ;</w:t>
      </w:r>
    </w:p>
    <w:p>
      <w:pPr>
        <w:pStyle w:val="ListBullet"/>
        <w:widowControl/>
        <w:spacing w:after="24"/>
        <w:ind w:left="369" w:hanging="125"/>
      </w:pPr>
      <w:r>
        <w:rPr>
          <w:rFonts w:ascii="Arial" w:hAnsi="Arial"/>
        </w:rPr>
        <w:t>la violence de sa rivalité avec Naïah.</w:t>
      </w:r>
    </w:p>
    <w:p>
      <w:pPr>
        <w:widowControl/>
        <w:spacing w:after="64"/>
      </w:pPr>
      <w:r>
        <w:rPr>
          <w:rFonts w:ascii="Arial" w:hAnsi="Arial"/>
        </w:rPr>
        <w:t>Il révèle également que Naïah est née morte.</w:t>
      </w:r>
    </w:p>
    <w:p>
      <w:pPr>
        <w:widowControl/>
        <w:spacing w:after="64"/>
      </w:pPr>
      <w:r>
        <w:rPr>
          <w:rFonts w:ascii="Arial" w:hAnsi="Arial"/>
        </w:rPr>
        <w:t>Amanea refuse cette mort et utilise une magie interdite pour la ramener à la vie.</w:t>
      </w:r>
    </w:p>
    <w:p>
      <w:pPr>
        <w:pStyle w:val="Heading2"/>
        <w:widowControl/>
      </w:pPr>
      <w:r>
        <w:rPr>
          <w:rFonts w:ascii="Arial" w:hAnsi="Arial"/>
        </w:rPr>
        <w:t>11.3. Amanea et le pacte autour de Naïah</w:t>
      </w:r>
    </w:p>
    <w:p>
      <w:pPr>
        <w:widowControl/>
        <w:spacing w:after="64"/>
      </w:pPr>
      <w:r>
        <w:rPr>
          <w:rFonts w:ascii="Arial" w:hAnsi="Arial"/>
          <w:b/>
        </w:rPr>
        <w:t>Canon CA consolidé actuel :</w:t>
      </w:r>
    </w:p>
    <w:p>
      <w:pPr>
        <w:pStyle w:val="ListBullet"/>
        <w:widowControl/>
        <w:spacing w:after="24"/>
        <w:ind w:left="369" w:hanging="125"/>
      </w:pPr>
      <w:r>
        <w:rPr>
          <w:rFonts w:ascii="Arial" w:hAnsi="Arial"/>
        </w:rPr>
        <w:t>Naïah naît morte ;</w:t>
      </w:r>
    </w:p>
    <w:p>
      <w:pPr>
        <w:pStyle w:val="ListBullet"/>
        <w:widowControl/>
        <w:spacing w:after="24"/>
        <w:ind w:left="369" w:hanging="125"/>
      </w:pPr>
      <w:r>
        <w:rPr>
          <w:rFonts w:ascii="Arial" w:hAnsi="Arial"/>
        </w:rPr>
        <w:t>Amanea conclut un pacte avec Llorea pour la maintenir en vie ;</w:t>
      </w:r>
    </w:p>
    <w:p>
      <w:pPr>
        <w:pStyle w:val="ListBullet"/>
        <w:widowControl/>
        <w:spacing w:after="24"/>
        <w:ind w:left="369" w:hanging="125"/>
      </w:pPr>
      <w:r>
        <w:rPr>
          <w:rFonts w:ascii="Arial" w:hAnsi="Arial"/>
        </w:rPr>
        <w:t>le prix interdit à Amanea toute relation directe normale avec Naïah ;</w:t>
      </w:r>
    </w:p>
    <w:p>
      <w:pPr>
        <w:pStyle w:val="ListBullet"/>
        <w:widowControl/>
        <w:spacing w:after="24"/>
        <w:ind w:left="369" w:hanging="125"/>
      </w:pPr>
      <w:r>
        <w:rPr>
          <w:rFonts w:ascii="Arial" w:hAnsi="Arial"/>
        </w:rPr>
        <w:t>Amanea ne doit ni regarder directement Naïah, ni lui parler, ni lui répondre ;</w:t>
      </w:r>
    </w:p>
    <w:p>
      <w:pPr>
        <w:pStyle w:val="ListBullet"/>
        <w:widowControl/>
        <w:spacing w:after="24"/>
        <w:ind w:left="369" w:hanging="125"/>
      </w:pPr>
      <w:r>
        <w:rPr>
          <w:rFonts w:ascii="Arial" w:hAnsi="Arial"/>
        </w:rPr>
        <w:t>rompre la condition expose Naïah à une mort définitive ;</w:t>
      </w:r>
    </w:p>
    <w:p>
      <w:pPr>
        <w:pStyle w:val="ListBullet"/>
        <w:widowControl/>
        <w:spacing w:after="24"/>
        <w:ind w:left="369" w:hanging="125"/>
      </w:pPr>
      <w:r>
        <w:rPr>
          <w:rFonts w:ascii="Arial" w:hAnsi="Arial"/>
        </w:rPr>
        <w:t>au départ, seules Amanea et Llorea connaissent la véritable raison.</w:t>
      </w:r>
    </w:p>
    <w:p>
      <w:pPr>
        <w:widowControl/>
        <w:spacing w:after="64"/>
      </w:pPr>
      <w:r>
        <w:rPr>
          <w:rFonts w:ascii="Arial" w:hAnsi="Arial"/>
        </w:rPr>
        <w:t>Conséquences :</w:t>
      </w:r>
    </w:p>
    <w:p>
      <w:pPr>
        <w:pStyle w:val="Heading3"/>
        <w:widowControl/>
      </w:pPr>
      <w:r>
        <w:rPr>
          <w:rFonts w:ascii="Arial" w:hAnsi="Arial"/>
        </w:rPr>
        <w:t>Naïah</w:t>
      </w:r>
    </w:p>
    <w:p>
      <w:pPr>
        <w:widowControl/>
        <w:spacing w:after="64"/>
      </w:pPr>
      <w:r>
        <w:rPr>
          <w:rFonts w:ascii="Arial" w:hAnsi="Arial"/>
        </w:rPr>
        <w:t>Elle croit au rejet.</w:t>
      </w:r>
    </w:p>
    <w:p>
      <w:pPr>
        <w:pStyle w:val="Heading3"/>
        <w:widowControl/>
      </w:pPr>
      <w:r>
        <w:rPr>
          <w:rFonts w:ascii="Arial" w:hAnsi="Arial"/>
        </w:rPr>
        <w:t>Allenna</w:t>
      </w:r>
    </w:p>
    <w:p>
      <w:pPr>
        <w:widowControl/>
        <w:spacing w:after="64"/>
      </w:pPr>
      <w:r>
        <w:rPr>
          <w:rFonts w:ascii="Arial" w:hAnsi="Arial"/>
        </w:rPr>
        <w:t>Elle croit qu'Amanea possède nécessairement une raison légitime de bannir Naïah.</w:t>
      </w:r>
    </w:p>
    <w:p>
      <w:pPr>
        <w:pStyle w:val="Heading3"/>
        <w:widowControl/>
      </w:pPr>
      <w:r>
        <w:rPr>
          <w:rFonts w:ascii="Arial" w:hAnsi="Arial"/>
        </w:rPr>
        <w:t>Amanea</w:t>
      </w:r>
    </w:p>
    <w:p>
      <w:pPr>
        <w:widowControl/>
        <w:spacing w:after="64"/>
      </w:pPr>
      <w:r>
        <w:rPr>
          <w:rFonts w:ascii="Arial" w:hAnsi="Arial"/>
        </w:rPr>
        <w:t>Elle est contrainte de laisser sa fille interpréter le silence comme de l'indifférence.</w:t>
      </w:r>
    </w:p>
    <w:p>
      <w:pPr>
        <w:pStyle w:val="Heading2"/>
        <w:widowControl/>
      </w:pPr>
      <w:r>
        <w:rPr>
          <w:rFonts w:ascii="Arial" w:hAnsi="Arial"/>
        </w:rPr>
        <w:t>11.4. Saëlis</w:t>
      </w:r>
    </w:p>
    <w:p>
      <w:pPr>
        <w:widowControl/>
        <w:spacing w:after="64"/>
      </w:pPr>
      <w:r>
        <w:rPr>
          <w:rFonts w:ascii="Arial" w:hAnsi="Arial"/>
        </w:rPr>
        <w:t>Le Tome 2 développe :</w:t>
      </w:r>
    </w:p>
    <w:p>
      <w:pPr>
        <w:pStyle w:val="ListBullet"/>
        <w:widowControl/>
        <w:spacing w:after="24"/>
        <w:ind w:left="369" w:hanging="125"/>
      </w:pPr>
      <w:r>
        <w:rPr>
          <w:rFonts w:ascii="Arial" w:hAnsi="Arial"/>
        </w:rPr>
        <w:t>Iriana ;</w:t>
      </w:r>
    </w:p>
    <w:p>
      <w:pPr>
        <w:pStyle w:val="ListBullet"/>
        <w:widowControl/>
        <w:spacing w:after="24"/>
        <w:ind w:left="369" w:hanging="125"/>
      </w:pPr>
      <w:r>
        <w:rPr>
          <w:rFonts w:ascii="Arial" w:hAnsi="Arial"/>
        </w:rPr>
        <w:t>Valurn ;</w:t>
      </w:r>
    </w:p>
    <w:p>
      <w:pPr>
        <w:pStyle w:val="ListBullet"/>
        <w:widowControl/>
        <w:spacing w:after="24"/>
        <w:ind w:left="369" w:hanging="125"/>
      </w:pPr>
      <w:r>
        <w:rPr>
          <w:rFonts w:ascii="Arial" w:hAnsi="Arial"/>
        </w:rPr>
        <w:t>Bellirith ;</w:t>
      </w:r>
    </w:p>
    <w:p>
      <w:pPr>
        <w:pStyle w:val="ListBullet"/>
        <w:widowControl/>
        <w:spacing w:after="24"/>
        <w:ind w:left="369" w:hanging="125"/>
      </w:pPr>
      <w:r>
        <w:rPr>
          <w:rFonts w:ascii="Arial" w:hAnsi="Arial"/>
        </w:rPr>
        <w:t>les réseaux de pactes ;</w:t>
      </w:r>
    </w:p>
    <w:p>
      <w:pPr>
        <w:pStyle w:val="ListBullet"/>
        <w:widowControl/>
        <w:spacing w:after="24"/>
        <w:ind w:left="369" w:hanging="125"/>
      </w:pPr>
      <w:r>
        <w:rPr>
          <w:rFonts w:ascii="Arial" w:hAnsi="Arial"/>
        </w:rPr>
        <w:t>les anciennes chaînes démoniaques ;</w:t>
      </w:r>
    </w:p>
    <w:p>
      <w:pPr>
        <w:pStyle w:val="ListBullet"/>
        <w:widowControl/>
        <w:spacing w:after="24"/>
        <w:ind w:left="369" w:hanging="125"/>
      </w:pPr>
      <w:r>
        <w:rPr>
          <w:rFonts w:ascii="Arial" w:hAnsi="Arial"/>
        </w:rPr>
        <w:t>l'influence persistante d'Alamma.</w:t>
      </w:r>
    </w:p>
    <w:p>
      <w:pPr>
        <w:pStyle w:val="Heading2"/>
        <w:widowControl/>
      </w:pPr>
      <w:r>
        <w:rPr>
          <w:rFonts w:ascii="Arial" w:hAnsi="Arial"/>
        </w:rPr>
        <w:t>11.5. Bellirith et Valurn</w:t>
      </w:r>
    </w:p>
    <w:p>
      <w:pPr>
        <w:widowControl/>
        <w:spacing w:after="64"/>
      </w:pPr>
      <w:r>
        <w:rPr>
          <w:rFonts w:ascii="Arial" w:hAnsi="Arial"/>
        </w:rPr>
        <w:t>Le Tome 2 confirme un passé :</w:t>
      </w:r>
    </w:p>
    <w:p>
      <w:pPr>
        <w:pStyle w:val="ListBullet"/>
        <w:widowControl/>
        <w:spacing w:after="24"/>
        <w:ind w:left="369" w:hanging="125"/>
      </w:pPr>
      <w:r>
        <w:rPr>
          <w:rFonts w:ascii="Arial" w:hAnsi="Arial"/>
        </w:rPr>
        <w:t>intime ;</w:t>
      </w:r>
    </w:p>
    <w:p>
      <w:pPr>
        <w:pStyle w:val="ListBullet"/>
        <w:widowControl/>
        <w:spacing w:after="24"/>
        <w:ind w:left="369" w:hanging="125"/>
      </w:pPr>
      <w:r>
        <w:rPr>
          <w:rFonts w:ascii="Arial" w:hAnsi="Arial"/>
        </w:rPr>
        <w:t>douloureux ;</w:t>
      </w:r>
    </w:p>
    <w:p>
      <w:pPr>
        <w:pStyle w:val="ListBullet"/>
        <w:widowControl/>
        <w:spacing w:after="24"/>
        <w:ind w:left="369" w:hanging="125"/>
      </w:pPr>
      <w:r>
        <w:rPr>
          <w:rFonts w:ascii="Arial" w:hAnsi="Arial"/>
        </w:rPr>
        <w:t>chargé d'abandon ;</w:t>
      </w:r>
    </w:p>
    <w:p>
      <w:pPr>
        <w:pStyle w:val="ListBullet"/>
        <w:widowControl/>
        <w:spacing w:after="24"/>
        <w:ind w:left="369" w:hanging="125"/>
      </w:pPr>
      <w:r>
        <w:rPr>
          <w:rFonts w:ascii="Arial" w:hAnsi="Arial"/>
        </w:rPr>
        <w:t>encore traversé par désir et rancune.</w:t>
      </w:r>
    </w:p>
    <w:p>
      <w:pPr>
        <w:pStyle w:val="Heading2"/>
        <w:widowControl/>
      </w:pPr>
      <w:r>
        <w:rPr>
          <w:rFonts w:ascii="Arial" w:hAnsi="Arial"/>
        </w:rPr>
        <w:t>11.6. Tia</w:t>
      </w:r>
    </w:p>
    <w:p>
      <w:pPr>
        <w:widowControl/>
        <w:spacing w:after="64"/>
      </w:pPr>
      <w:r>
        <w:rPr>
          <w:rFonts w:ascii="Arial" w:hAnsi="Arial"/>
        </w:rPr>
        <w:t>Le Tome 2 montre une Tia :</w:t>
      </w:r>
    </w:p>
    <w:p>
      <w:pPr>
        <w:pStyle w:val="ListBullet"/>
        <w:widowControl/>
        <w:spacing w:after="24"/>
        <w:ind w:left="369" w:hanging="125"/>
      </w:pPr>
      <w:r>
        <w:rPr>
          <w:rFonts w:ascii="Arial" w:hAnsi="Arial"/>
        </w:rPr>
        <w:t>extrêmement puissante ;</w:t>
      </w:r>
    </w:p>
    <w:p>
      <w:pPr>
        <w:pStyle w:val="ListBullet"/>
        <w:widowControl/>
        <w:spacing w:after="24"/>
        <w:ind w:left="369" w:hanging="125"/>
      </w:pPr>
      <w:r>
        <w:rPr>
          <w:rFonts w:ascii="Arial" w:hAnsi="Arial"/>
        </w:rPr>
        <w:t>liée à la Lumière ;</w:t>
      </w:r>
    </w:p>
    <w:p>
      <w:pPr>
        <w:pStyle w:val="ListBullet"/>
        <w:widowControl/>
        <w:spacing w:after="24"/>
        <w:ind w:left="369" w:hanging="125"/>
      </w:pPr>
      <w:r>
        <w:rPr>
          <w:rFonts w:ascii="Arial" w:hAnsi="Arial"/>
        </w:rPr>
        <w:t>impériale ;</w:t>
      </w:r>
    </w:p>
    <w:p>
      <w:pPr>
        <w:pStyle w:val="ListBullet"/>
        <w:widowControl/>
        <w:spacing w:after="24"/>
        <w:ind w:left="369" w:hanging="125"/>
      </w:pPr>
      <w:r>
        <w:rPr>
          <w:rFonts w:ascii="Arial" w:hAnsi="Arial"/>
        </w:rPr>
        <w:t>capable de violence rapide et propre ;</w:t>
      </w:r>
    </w:p>
    <w:p>
      <w:pPr>
        <w:pStyle w:val="ListBullet"/>
        <w:widowControl/>
        <w:spacing w:after="24"/>
        <w:ind w:left="369" w:hanging="125"/>
      </w:pPr>
      <w:r>
        <w:rPr>
          <w:rFonts w:ascii="Arial" w:hAnsi="Arial"/>
        </w:rPr>
        <w:t>toujours prise entre foi, ordre, famille et conséquences.</w:t>
      </w:r>
    </w:p>
    <w:p>
      <w:pPr>
        <w:pStyle w:val="Heading2"/>
        <w:widowControl/>
      </w:pPr>
      <w:r>
        <w:rPr>
          <w:rFonts w:ascii="Arial" w:hAnsi="Arial"/>
        </w:rPr>
        <w:t>11.7. Règle d'utilisation du Tome 2 en CA</w:t>
      </w:r>
    </w:p>
    <w:p>
      <w:pPr>
        <w:widowControl/>
        <w:spacing w:after="64"/>
      </w:pPr>
      <w:r>
        <w:rPr>
          <w:rFonts w:ascii="Arial" w:hAnsi="Arial"/>
        </w:rPr>
        <w:t>Utiliser le Tome 2 pour comprendre :</w:t>
      </w:r>
    </w:p>
    <w:p>
      <w:pPr>
        <w:pStyle w:val="ListBullet"/>
        <w:widowControl/>
        <w:spacing w:after="24"/>
        <w:ind w:left="369" w:hanging="125"/>
      </w:pPr>
      <w:r>
        <w:rPr>
          <w:rFonts w:ascii="Arial" w:hAnsi="Arial"/>
        </w:rPr>
        <w:t>blessure ;</w:t>
      </w:r>
    </w:p>
    <w:p>
      <w:pPr>
        <w:pStyle w:val="ListBullet"/>
        <w:widowControl/>
        <w:spacing w:after="24"/>
        <w:ind w:left="369" w:hanging="125"/>
      </w:pPr>
      <w:r>
        <w:rPr>
          <w:rFonts w:ascii="Arial" w:hAnsi="Arial"/>
        </w:rPr>
        <w:t>réaction extrême ;</w:t>
      </w:r>
    </w:p>
    <w:p>
      <w:pPr>
        <w:pStyle w:val="ListBullet"/>
        <w:widowControl/>
        <w:spacing w:after="24"/>
        <w:ind w:left="369" w:hanging="125"/>
      </w:pPr>
      <w:r>
        <w:rPr>
          <w:rFonts w:ascii="Arial" w:hAnsi="Arial"/>
        </w:rPr>
        <w:t>vérité historique ;</w:t>
      </w:r>
    </w:p>
    <w:p>
      <w:pPr>
        <w:pStyle w:val="ListBullet"/>
        <w:widowControl/>
        <w:spacing w:after="24"/>
        <w:ind w:left="369" w:hanging="125"/>
      </w:pPr>
      <w:r>
        <w:rPr>
          <w:rFonts w:ascii="Arial" w:hAnsi="Arial"/>
        </w:rPr>
        <w:t>évolution possible.</w:t>
      </w:r>
    </w:p>
    <w:p>
      <w:pPr>
        <w:widowControl/>
        <w:spacing w:after="64"/>
      </w:pPr>
      <w:r>
        <w:rPr>
          <w:rFonts w:ascii="Arial" w:hAnsi="Arial"/>
        </w:rPr>
        <w:t>Ne jamais importer automatiquement :</w:t>
      </w:r>
    </w:p>
    <w:p>
      <w:pPr>
        <w:pStyle w:val="ListBullet"/>
        <w:widowControl/>
        <w:spacing w:after="24"/>
        <w:ind w:left="369" w:hanging="125"/>
      </w:pPr>
      <w:r>
        <w:rPr>
          <w:rFonts w:ascii="Arial" w:hAnsi="Arial"/>
        </w:rPr>
        <w:t>un titre futur ;</w:t>
      </w:r>
    </w:p>
    <w:p>
      <w:pPr>
        <w:pStyle w:val="ListBullet"/>
        <w:widowControl/>
        <w:spacing w:after="24"/>
        <w:ind w:left="369" w:hanging="125"/>
      </w:pPr>
      <w:r>
        <w:rPr>
          <w:rFonts w:ascii="Arial" w:hAnsi="Arial"/>
        </w:rPr>
        <w:t>une relation future ;</w:t>
      </w:r>
    </w:p>
    <w:p>
      <w:pPr>
        <w:pStyle w:val="ListBullet"/>
        <w:widowControl/>
        <w:spacing w:after="24"/>
        <w:ind w:left="369" w:hanging="125"/>
      </w:pPr>
      <w:r>
        <w:rPr>
          <w:rFonts w:ascii="Arial" w:hAnsi="Arial"/>
        </w:rPr>
        <w:t>un niveau de traumatisme futur ;</w:t>
      </w:r>
    </w:p>
    <w:p>
      <w:pPr>
        <w:pStyle w:val="ListBullet"/>
        <w:widowControl/>
        <w:spacing w:after="24"/>
        <w:ind w:left="369" w:hanging="125"/>
      </w:pPr>
      <w:r>
        <w:rPr>
          <w:rFonts w:ascii="Arial" w:hAnsi="Arial"/>
        </w:rPr>
        <w:t>une connaissance future ;</w:t>
      </w:r>
    </w:p>
    <w:p>
      <w:pPr>
        <w:pStyle w:val="ListBullet"/>
        <w:widowControl/>
        <w:spacing w:after="24"/>
        <w:ind w:left="369" w:hanging="125"/>
      </w:pPr>
      <w:r>
        <w:rPr>
          <w:rFonts w:ascii="Arial" w:hAnsi="Arial"/>
        </w:rPr>
        <w:t>une réconciliation future.</w:t>
      </w:r>
    </w:p>
    <w:p>
      <w:pPr>
        <w:pStyle w:val="Heading1"/>
        <w:widowControl/>
      </w:pPr>
      <w:r>
        <w:rPr>
          <w:rFonts w:ascii="Arial" w:hAnsi="Arial"/>
        </w:rPr>
        <w:t>12. CHRONIQUES ALTERNATIVES - POINT DE DIVERGENCE</w:t>
      </w:r>
    </w:p>
    <w:p>
      <w:pPr>
        <w:pStyle w:val="Heading2"/>
        <w:widowControl/>
      </w:pPr>
      <w:r>
        <w:rPr>
          <w:rFonts w:ascii="Arial" w:hAnsi="Arial"/>
        </w:rPr>
        <w:t>12.1. Événements acquis</w:t>
      </w:r>
    </w:p>
    <w:p>
      <w:pPr>
        <w:pStyle w:val="ListBullet"/>
        <w:widowControl/>
        <w:spacing w:after="24"/>
        <w:ind w:left="369" w:hanging="125"/>
      </w:pPr>
      <w:r>
        <w:rPr>
          <w:rFonts w:ascii="Arial" w:hAnsi="Arial"/>
        </w:rPr>
        <w:t>Remerii rencontre Hylee à l'Auberge du Forestier.</w:t>
      </w:r>
    </w:p>
    <w:p>
      <w:pPr>
        <w:pStyle w:val="ListBullet"/>
        <w:widowControl/>
        <w:spacing w:after="24"/>
        <w:ind w:left="369" w:hanging="125"/>
      </w:pPr>
      <w:r>
        <w:rPr>
          <w:rFonts w:ascii="Arial" w:hAnsi="Arial"/>
        </w:rPr>
        <w:t>Hylee quitte l'auberge pour suivre Remerii.</w:t>
      </w:r>
    </w:p>
    <w:p>
      <w:pPr>
        <w:pStyle w:val="ListBullet"/>
        <w:widowControl/>
        <w:spacing w:after="24"/>
        <w:ind w:left="369" w:hanging="125"/>
      </w:pPr>
      <w:r>
        <w:rPr>
          <w:rFonts w:ascii="Arial" w:hAnsi="Arial"/>
        </w:rPr>
        <w:t>Hylee et Remerii poursuivent leur trajectoire.</w:t>
      </w:r>
    </w:p>
    <w:p>
      <w:pPr>
        <w:pStyle w:val="Heading2"/>
        <w:widowControl/>
      </w:pPr>
      <w:r>
        <w:rPr>
          <w:rFonts w:ascii="Arial" w:hAnsi="Arial"/>
        </w:rPr>
        <w:t>12.2. Divergence majeure</w:t>
      </w:r>
    </w:p>
    <w:p>
      <w:pPr>
        <w:widowControl/>
        <w:spacing w:after="64"/>
      </w:pPr>
      <w:r>
        <w:rPr>
          <w:rFonts w:ascii="Arial" w:hAnsi="Arial"/>
          <w:b/>
        </w:rPr>
        <w:t>Iriana ne rassemble pas l'équipe du Tome 1.</w:t>
      </w:r>
    </w:p>
    <w:p>
      <w:pPr>
        <w:widowControl/>
        <w:spacing w:after="64"/>
      </w:pPr>
      <w:r>
        <w:rPr>
          <w:rFonts w:ascii="Arial" w:hAnsi="Arial"/>
        </w:rPr>
        <w:t>Les personnages continuent donc leur vie séparément.</w:t>
      </w:r>
    </w:p>
    <w:p>
      <w:pPr>
        <w:pStyle w:val="Heading2"/>
        <w:widowControl/>
      </w:pPr>
      <w:r>
        <w:rPr>
          <w:rFonts w:ascii="Arial" w:hAnsi="Arial"/>
        </w:rPr>
        <w:t>12.3. État du monde au début CA</w:t>
      </w:r>
    </w:p>
    <w:p>
      <w:pPr>
        <w:pStyle w:val="ListBullet"/>
        <w:widowControl/>
        <w:spacing w:after="24"/>
        <w:ind w:left="369" w:hanging="125"/>
      </w:pPr>
      <w:r>
        <w:rPr>
          <w:rFonts w:ascii="Arial" w:hAnsi="Arial"/>
        </w:rPr>
        <w:t>Amanea est vivante.</w:t>
      </w:r>
    </w:p>
    <w:p>
      <w:pPr>
        <w:pStyle w:val="ListBullet"/>
        <w:widowControl/>
        <w:spacing w:after="24"/>
        <w:ind w:left="369" w:hanging="125"/>
      </w:pPr>
      <w:r>
        <w:rPr>
          <w:rFonts w:ascii="Arial" w:hAnsi="Arial"/>
        </w:rPr>
        <w:t>Elle règne à Akuhn'Nabad.</w:t>
      </w:r>
    </w:p>
    <w:p>
      <w:pPr>
        <w:pStyle w:val="ListBullet"/>
        <w:widowControl/>
        <w:spacing w:after="24"/>
        <w:ind w:left="369" w:hanging="125"/>
      </w:pPr>
      <w:r>
        <w:rPr>
          <w:rFonts w:ascii="Arial" w:hAnsi="Arial"/>
        </w:rPr>
        <w:t>Naïah est bannie.</w:t>
      </w:r>
    </w:p>
    <w:p>
      <w:pPr>
        <w:pStyle w:val="ListBullet"/>
        <w:widowControl/>
        <w:spacing w:after="24"/>
        <w:ind w:left="369" w:hanging="125"/>
      </w:pPr>
      <w:r>
        <w:rPr>
          <w:rFonts w:ascii="Arial" w:hAnsi="Arial"/>
        </w:rPr>
        <w:t>Allenna demeure auprès d'Amanea.</w:t>
      </w:r>
    </w:p>
    <w:p>
      <w:pPr>
        <w:pStyle w:val="ListBullet"/>
        <w:widowControl/>
        <w:spacing w:after="24"/>
        <w:ind w:left="369" w:hanging="125"/>
      </w:pPr>
      <w:r>
        <w:rPr>
          <w:rFonts w:ascii="Arial" w:hAnsi="Arial"/>
        </w:rPr>
        <w:t>Draven cherche de l'aide pour Forthaven.</w:t>
      </w:r>
    </w:p>
    <w:p>
      <w:pPr>
        <w:pStyle w:val="ListBullet"/>
        <w:widowControl/>
        <w:spacing w:after="24"/>
        <w:ind w:left="369" w:hanging="125"/>
      </w:pPr>
      <w:r>
        <w:rPr>
          <w:rFonts w:ascii="Arial" w:hAnsi="Arial"/>
        </w:rPr>
        <w:t>Lineva reste à Forthaven.</w:t>
      </w:r>
    </w:p>
    <w:p>
      <w:pPr>
        <w:pStyle w:val="ListBullet"/>
        <w:widowControl/>
        <w:spacing w:after="24"/>
        <w:ind w:left="369" w:hanging="125"/>
      </w:pPr>
      <w:r>
        <w:rPr>
          <w:rFonts w:ascii="Arial" w:hAnsi="Arial"/>
        </w:rPr>
        <w:t>Tia gouverne l'Empire.</w:t>
      </w:r>
    </w:p>
    <w:p>
      <w:pPr>
        <w:pStyle w:val="ListBullet"/>
        <w:widowControl/>
        <w:spacing w:after="24"/>
        <w:ind w:left="369" w:hanging="125"/>
      </w:pPr>
      <w:r>
        <w:rPr>
          <w:rFonts w:ascii="Arial" w:hAnsi="Arial"/>
        </w:rPr>
        <w:t>Iriana enquête sans constituer le groupe.</w:t>
      </w:r>
    </w:p>
    <w:p>
      <w:pPr>
        <w:pStyle w:val="ListBullet"/>
        <w:widowControl/>
        <w:spacing w:after="24"/>
        <w:ind w:left="369" w:hanging="125"/>
      </w:pPr>
      <w:r>
        <w:rPr>
          <w:rFonts w:ascii="Arial" w:hAnsi="Arial"/>
        </w:rPr>
        <w:t>Valurn poursuit ses propres intérêts.</w:t>
      </w:r>
    </w:p>
    <w:p>
      <w:pPr>
        <w:pStyle w:val="ListBullet"/>
        <w:widowControl/>
        <w:spacing w:after="24"/>
        <w:ind w:left="369" w:hanging="125"/>
      </w:pPr>
      <w:r>
        <w:rPr>
          <w:rFonts w:ascii="Arial" w:hAnsi="Arial"/>
        </w:rPr>
        <w:t>Bellirith poursuit sa propre trajectoire.</w:t>
      </w:r>
    </w:p>
    <w:p>
      <w:pPr>
        <w:pStyle w:val="ListBullet"/>
        <w:widowControl/>
        <w:spacing w:after="24"/>
        <w:ind w:left="369" w:hanging="125"/>
      </w:pPr>
      <w:r>
        <w:rPr>
          <w:rFonts w:ascii="Arial" w:hAnsi="Arial"/>
        </w:rPr>
        <w:t>Saidin observe et agit selon ses propres enjeux.</w:t>
      </w:r>
    </w:p>
    <w:p>
      <w:pPr>
        <w:pStyle w:val="Heading2"/>
        <w:widowControl/>
      </w:pPr>
      <w:r>
        <w:rPr>
          <w:rFonts w:ascii="Arial" w:hAnsi="Arial"/>
        </w:rPr>
        <w:t>12.4. Personnage joueur CA</w:t>
      </w:r>
    </w:p>
    <w:p>
      <w:pPr>
        <w:widowControl/>
        <w:spacing w:after="64"/>
      </w:pPr>
      <w:r>
        <w:rPr>
          <w:rFonts w:ascii="Arial" w:hAnsi="Arial"/>
        </w:rPr>
        <w:t>Le personnage joueur vient d'une autre réalité.</w:t>
      </w:r>
    </w:p>
    <w:p>
      <w:pPr>
        <w:widowControl/>
        <w:spacing w:after="64"/>
      </w:pPr>
      <w:r>
        <w:rPr>
          <w:rFonts w:ascii="Arial" w:hAnsi="Arial"/>
        </w:rPr>
        <w:t>Il ou elle :</w:t>
      </w:r>
    </w:p>
    <w:p>
      <w:pPr>
        <w:pStyle w:val="ListBullet"/>
        <w:widowControl/>
        <w:spacing w:after="24"/>
        <w:ind w:left="369" w:hanging="125"/>
      </w:pPr>
      <w:r>
        <w:rPr>
          <w:rFonts w:ascii="Arial" w:hAnsi="Arial"/>
        </w:rPr>
        <w:t>sait être étranger à ce monde ;</w:t>
      </w:r>
    </w:p>
    <w:p>
      <w:pPr>
        <w:pStyle w:val="ListBullet"/>
        <w:widowControl/>
        <w:spacing w:after="24"/>
        <w:ind w:left="369" w:hanging="125"/>
      </w:pPr>
      <w:r>
        <w:rPr>
          <w:rFonts w:ascii="Arial" w:hAnsi="Arial"/>
        </w:rPr>
        <w:t>ne se souvient pas de sa réalité d'origine ;</w:t>
      </w:r>
    </w:p>
    <w:p>
      <w:pPr>
        <w:pStyle w:val="ListBullet"/>
        <w:widowControl/>
        <w:spacing w:after="24"/>
        <w:ind w:left="369" w:hanging="125"/>
      </w:pPr>
      <w:r>
        <w:rPr>
          <w:rFonts w:ascii="Arial" w:hAnsi="Arial"/>
        </w:rPr>
        <w:t>choisit son nom ;</w:t>
      </w:r>
    </w:p>
    <w:p>
      <w:pPr>
        <w:pStyle w:val="ListBullet"/>
        <w:widowControl/>
        <w:spacing w:after="24"/>
        <w:ind w:left="369" w:hanging="125"/>
      </w:pPr>
      <w:r>
        <w:rPr>
          <w:rFonts w:ascii="Arial" w:hAnsi="Arial"/>
        </w:rPr>
        <w:t>ne possède pas la connaissance du futur des romans.</w:t>
      </w:r>
    </w:p>
    <w:p>
      <w:pPr>
        <w:widowControl/>
        <w:spacing w:after="64"/>
      </w:pPr>
      <w:r>
        <w:rPr>
          <w:rFonts w:ascii="Arial" w:hAnsi="Arial"/>
        </w:rPr>
        <w:t>Le jeu ne doit pas lui faire connaître automatiquement :</w:t>
      </w:r>
    </w:p>
    <w:p>
      <w:pPr>
        <w:pStyle w:val="ListBullet"/>
        <w:widowControl/>
        <w:spacing w:after="24"/>
        <w:ind w:left="369" w:hanging="125"/>
      </w:pPr>
      <w:r>
        <w:rPr>
          <w:rFonts w:ascii="Arial" w:hAnsi="Arial"/>
        </w:rPr>
        <w:t>la mort future d'Amanea ;</w:t>
      </w:r>
    </w:p>
    <w:p>
      <w:pPr>
        <w:pStyle w:val="ListBullet"/>
        <w:widowControl/>
        <w:spacing w:after="24"/>
        <w:ind w:left="369" w:hanging="125"/>
      </w:pPr>
      <w:r>
        <w:rPr>
          <w:rFonts w:ascii="Arial" w:hAnsi="Arial"/>
        </w:rPr>
        <w:t>la mort future de Draven ;</w:t>
      </w:r>
    </w:p>
    <w:p>
      <w:pPr>
        <w:pStyle w:val="ListBullet"/>
        <w:widowControl/>
        <w:spacing w:after="24"/>
        <w:ind w:left="369" w:hanging="125"/>
      </w:pPr>
      <w:r>
        <w:rPr>
          <w:rFonts w:ascii="Arial" w:hAnsi="Arial"/>
        </w:rPr>
        <w:t>la vérité du pacte ;</w:t>
      </w:r>
    </w:p>
    <w:p>
      <w:pPr>
        <w:pStyle w:val="ListBullet"/>
        <w:widowControl/>
        <w:spacing w:after="24"/>
        <w:ind w:left="369" w:hanging="125"/>
      </w:pPr>
      <w:r>
        <w:rPr>
          <w:rFonts w:ascii="Arial" w:hAnsi="Arial"/>
        </w:rPr>
        <w:t>le rôle exact futur d'Alamma ;</w:t>
      </w:r>
    </w:p>
    <w:p>
      <w:pPr>
        <w:pStyle w:val="ListBullet"/>
        <w:widowControl/>
        <w:spacing w:after="24"/>
        <w:ind w:left="369" w:hanging="125"/>
      </w:pPr>
      <w:r>
        <w:rPr>
          <w:rFonts w:ascii="Arial" w:hAnsi="Arial"/>
        </w:rPr>
        <w:t>les secrets du Tome 2.</w:t>
      </w:r>
    </w:p>
    <w:p>
      <w:pPr>
        <w:pStyle w:val="Heading2"/>
      </w:pPr>
      <w:r>
        <w:t>12.5. MATRICE MINIMALE DE CONNAISSANCE AU DÉBUT DES CA</w:t>
      </w:r>
    </w:p>
    <w:p>
      <w:pPr/>
      <w:r>
        <w:t>Cette matrice ne remplace pas les flags détaillés. Elle fixe les interdits les plus importants pour empêcher les fuites de savoir.</w:t>
      </w:r>
    </w:p>
    <w:p>
      <w:pPr>
        <w:pStyle w:val="ListBullet"/>
      </w:pPr>
      <w:r>
        <w:t>Personnage joueur : sait être étranger à cette réalité et ignore sa réalité d'origine. Ne connaît ni les morts futures, ni les secrets du Tome 2, ni la vérité du pacte autour de Naïah.</w:t>
      </w:r>
    </w:p>
    <w:p>
      <w:pPr>
        <w:pStyle w:val="ListBullet"/>
      </w:pPr>
      <w:r>
        <w:t>Naïah : sait qu'elle a été bannie et interprète l'attitude d'Amanea comme un rejet. Elle ignore la raison réelle du pacte.</w:t>
      </w:r>
    </w:p>
    <w:p>
      <w:pPr>
        <w:pStyle w:val="ListBullet"/>
      </w:pPr>
      <w:r>
        <w:t>Allenna : sait qu'Amanea l'a adoptée, lui fait confiance et applique le bannissement de Naïah. Elle ignore initialement la vraie raison de ce bannissement.</w:t>
      </w:r>
    </w:p>
    <w:p>
      <w:pPr>
        <w:pStyle w:val="ListBullet"/>
      </w:pPr>
      <w:r>
        <w:t>Amanea : connaît la raison réelle de son comportement envers Naïah. Selon le canon CA actuel, Llorea est la seule autre personne qui partage initialement cette vérité.</w:t>
      </w:r>
    </w:p>
    <w:p>
      <w:pPr>
        <w:pStyle w:val="ListBullet"/>
      </w:pPr>
      <w:r>
        <w:t>Tia et Iriana : disposent d'un accès institutionnel supérieur à la moyenne, mais cet accès contient aussi la version officielle, les silences et les biais de l'Empire. Elles ne connaissent pas automatiquement les secrets privés d'Amanea.</w:t>
      </w:r>
    </w:p>
    <w:p>
      <w:pPr>
        <w:pStyle w:val="ListBullet"/>
      </w:pPr>
      <w:r>
        <w:t>Hylee : connaît son propre passé vécu, son pendentif et sa magie telle qu'elle l'a comprise jusqu'ici. Ses intuitions ne sont jamais une licence pour connaître ses origines ou les secrets familiaux d'autrui.</w:t>
      </w:r>
    </w:p>
    <w:p>
      <w:pPr>
        <w:pStyle w:val="ListBullet"/>
      </w:pPr>
      <w:r>
        <w:t>Remerii : possède une expertise magique importante et connaît Hylee bien mieux qu'au premier jour. Cette expertise ne se transforme pas en connaissance automatique des complots impériaux ou obscurcis.</w:t>
      </w:r>
    </w:p>
    <w:p>
      <w:pPr>
        <w:pStyle w:val="ListBullet"/>
      </w:pPr>
      <w:r>
        <w:t>Draven et Lineva : possèdent des connaissances militaires et locales particulièrement solides sur Forthaven. Ne pas leur donner par défaut les dossiers secrets de l'Empire ou d'Akuhn'Nabad.</w:t>
      </w:r>
    </w:p>
    <w:p>
      <w:pPr>
        <w:pStyle w:val="ListBullet"/>
      </w:pPr>
      <w:r>
        <w:t>Valurn et Bellirith : peuvent avoir une connaissance supérieure des Calciterres, des pactes et de leur propre passé. Ils n'acquièrent pas pour autant le dossier complet des Farae.</w:t>
      </w:r>
    </w:p>
    <w:p>
      <w:pPr>
        <w:pStyle w:val="ListBullet"/>
      </w:pPr>
      <w:r>
        <w:t>Saidin : peut percevoir ou comprendre davantage que les autres. Toute connaissance anticipée doit rester reliée à ce que son pouvoir permet réellement, et une possibilité perçue ne doit pas être écrite comme un fait certain par simple commodité.</w:t>
      </w:r>
    </w:p>
    <w:p>
      <w:pPr/>
      <w:r>
        <w:t>Tout autre secret majeur doit préciser dans sa propre entrée : QUI sait, DEPUIS QUAND, PAR QUELLE SOURCE, AVEC QUEL DEGRÉ DE CERTITUDE, et À QUI cette personne accepterait de le dire.</w:t>
      </w:r>
    </w:p>
    <w:p>
      <w:pPr>
        <w:pStyle w:val="Heading1"/>
        <w:widowControl/>
      </w:pPr>
      <w:r>
        <w:rPr>
          <w:rFonts w:ascii="Arial" w:hAnsi="Arial"/>
        </w:rPr>
        <w:t>13. MODE HISTOIRE - IDENTITÉ</w:t>
      </w:r>
    </w:p>
    <w:p>
      <w:pPr>
        <w:widowControl/>
        <w:spacing w:after="64"/>
      </w:pPr>
      <w:r>
        <w:rPr>
          <w:rFonts w:ascii="Arial" w:hAnsi="Arial"/>
        </w:rPr>
        <w:t>Le Mode Histoire suit principalement Hylee.</w:t>
      </w:r>
    </w:p>
    <w:p>
      <w:pPr>
        <w:pStyle w:val="Heading2"/>
        <w:widowControl/>
      </w:pPr>
      <w:r>
        <w:rPr>
          <w:rFonts w:ascii="Arial" w:hAnsi="Arial"/>
        </w:rPr>
        <w:t>Valeurs principales</w:t>
      </w:r>
    </w:p>
    <w:p>
      <w:pPr>
        <w:pStyle w:val="ListBullet"/>
        <w:widowControl/>
        <w:spacing w:after="24"/>
        <w:ind w:left="369" w:hanging="125"/>
      </w:pPr>
      <w:r>
        <w:rPr>
          <w:rFonts w:ascii="Arial" w:hAnsi="Arial"/>
        </w:rPr>
        <w:t>Audace</w:t>
      </w:r>
    </w:p>
    <w:p>
      <w:pPr>
        <w:pStyle w:val="ListBullet"/>
        <w:widowControl/>
        <w:spacing w:after="24"/>
        <w:ind w:left="369" w:hanging="125"/>
      </w:pPr>
      <w:r>
        <w:rPr>
          <w:rFonts w:ascii="Arial" w:hAnsi="Arial"/>
        </w:rPr>
        <w:t>Lucidité</w:t>
      </w:r>
    </w:p>
    <w:p>
      <w:pPr>
        <w:pStyle w:val="ListBullet"/>
        <w:widowControl/>
        <w:spacing w:after="24"/>
        <w:ind w:left="369" w:hanging="125"/>
      </w:pPr>
      <w:r>
        <w:rPr>
          <w:rFonts w:ascii="Arial" w:hAnsi="Arial"/>
        </w:rPr>
        <w:t>Sang-froid</w:t>
      </w:r>
    </w:p>
    <w:p>
      <w:pPr>
        <w:pStyle w:val="ListBullet"/>
        <w:widowControl/>
        <w:spacing w:after="24"/>
        <w:ind w:left="369" w:hanging="125"/>
      </w:pPr>
      <w:r>
        <w:rPr>
          <w:rFonts w:ascii="Arial" w:hAnsi="Arial"/>
        </w:rPr>
        <w:t>Résonance</w:t>
      </w:r>
    </w:p>
    <w:p>
      <w:pPr>
        <w:pStyle w:val="ListBullet"/>
        <w:widowControl/>
        <w:spacing w:after="24"/>
        <w:ind w:left="369" w:hanging="125"/>
      </w:pPr>
      <w:r>
        <w:rPr>
          <w:rFonts w:ascii="Arial" w:hAnsi="Arial"/>
        </w:rPr>
        <w:t>Lien Remerii</w:t>
      </w:r>
    </w:p>
    <w:p>
      <w:pPr>
        <w:pStyle w:val="Heading2"/>
        <w:widowControl/>
      </w:pPr>
      <w:r>
        <w:rPr>
          <w:rFonts w:ascii="Arial" w:hAnsi="Arial"/>
        </w:rPr>
        <w:t>Fonction</w:t>
      </w:r>
    </w:p>
    <w:p>
      <w:pPr>
        <w:widowControl/>
        <w:spacing w:after="64"/>
      </w:pPr>
      <w:r>
        <w:rPr>
          <w:rFonts w:ascii="Arial" w:hAnsi="Arial"/>
        </w:rPr>
        <w:t>Ces valeurs servent à :</w:t>
      </w:r>
    </w:p>
    <w:p>
      <w:pPr>
        <w:pStyle w:val="ListBullet"/>
        <w:widowControl/>
        <w:spacing w:after="24"/>
        <w:ind w:left="369" w:hanging="125"/>
      </w:pPr>
      <w:r>
        <w:rPr>
          <w:rFonts w:ascii="Arial" w:hAnsi="Arial"/>
        </w:rPr>
        <w:t>nuancer Hylee ;</w:t>
      </w:r>
    </w:p>
    <w:p>
      <w:pPr>
        <w:pStyle w:val="ListBullet"/>
        <w:widowControl/>
        <w:spacing w:after="24"/>
        <w:ind w:left="369" w:hanging="125"/>
      </w:pPr>
      <w:r>
        <w:rPr>
          <w:rFonts w:ascii="Arial" w:hAnsi="Arial"/>
        </w:rPr>
        <w:t>modifier certaines décisions ;</w:t>
      </w:r>
    </w:p>
    <w:p>
      <w:pPr>
        <w:pStyle w:val="ListBullet"/>
        <w:widowControl/>
        <w:spacing w:after="24"/>
        <w:ind w:left="369" w:hanging="125"/>
      </w:pPr>
      <w:r>
        <w:rPr>
          <w:rFonts w:ascii="Arial" w:hAnsi="Arial"/>
        </w:rPr>
        <w:t>changer des réactions ;</w:t>
      </w:r>
    </w:p>
    <w:p>
      <w:pPr>
        <w:pStyle w:val="ListBullet"/>
        <w:widowControl/>
        <w:spacing w:after="24"/>
        <w:ind w:left="369" w:hanging="125"/>
      </w:pPr>
      <w:r>
        <w:rPr>
          <w:rFonts w:ascii="Arial" w:hAnsi="Arial"/>
        </w:rPr>
        <w:t>ouvrir des variantes ;</w:t>
      </w:r>
    </w:p>
    <w:p>
      <w:pPr>
        <w:pStyle w:val="ListBullet"/>
        <w:widowControl/>
        <w:spacing w:after="24"/>
        <w:ind w:left="369" w:hanging="125"/>
      </w:pPr>
      <w:r>
        <w:rPr>
          <w:rFonts w:ascii="Arial" w:hAnsi="Arial"/>
        </w:rPr>
        <w:t>enregistrer des souvenirs.</w:t>
      </w:r>
    </w:p>
    <w:p>
      <w:pPr>
        <w:widowControl/>
        <w:spacing w:after="64"/>
      </w:pPr>
      <w:r>
        <w:rPr>
          <w:rFonts w:ascii="Arial" w:hAnsi="Arial"/>
        </w:rPr>
        <w:t>Elles ne doivent pas créer une seconde personnalité.</w:t>
      </w:r>
    </w:p>
    <w:p>
      <w:pPr>
        <w:pStyle w:val="Heading2"/>
        <w:widowControl/>
      </w:pPr>
      <w:r>
        <w:rPr>
          <w:rFonts w:ascii="Arial" w:hAnsi="Arial"/>
        </w:rPr>
        <w:t>Principe</w:t>
      </w:r>
    </w:p>
    <w:p>
      <w:pPr>
        <w:widowControl/>
        <w:spacing w:after="64"/>
      </w:pPr>
      <w:r>
        <w:rPr>
          <w:rFonts w:ascii="Arial" w:hAnsi="Arial"/>
        </w:rPr>
        <w:t>Le joueur interprète Hylee.</w:t>
      </w:r>
    </w:p>
    <w:p>
      <w:pPr>
        <w:widowControl/>
        <w:spacing w:after="64"/>
      </w:pPr>
      <w:r>
        <w:rPr>
          <w:rFonts w:ascii="Arial" w:hAnsi="Arial"/>
        </w:rPr>
        <w:t>Il ne remplace pas Hylee par un avatar sans identité.</w:t>
      </w:r>
    </w:p>
    <w:p>
      <w:pPr>
        <w:pStyle w:val="Heading1"/>
        <w:widowControl/>
      </w:pPr>
      <w:r>
        <w:rPr>
          <w:rFonts w:ascii="Arial" w:hAnsi="Arial"/>
        </w:rPr>
        <w:t>14. CHRONIQUES ALTERNATIVES - IDENTITÉ</w:t>
      </w:r>
    </w:p>
    <w:p>
      <w:pPr>
        <w:widowControl/>
        <w:spacing w:after="64"/>
      </w:pPr>
      <w:r>
        <w:rPr>
          <w:rFonts w:ascii="Arial" w:hAnsi="Arial"/>
        </w:rPr>
        <w:t>Le mode CA est un monde vivant.</w:t>
      </w:r>
    </w:p>
    <w:p>
      <w:pPr>
        <w:widowControl/>
        <w:spacing w:after="64"/>
      </w:pPr>
      <w:r>
        <w:rPr>
          <w:rFonts w:ascii="Arial" w:hAnsi="Arial"/>
        </w:rPr>
        <w:t>Le personnage joueur ne doit pas être le soleil autour duquel tous les PNJ cessent de vivre.</w:t>
      </w:r>
    </w:p>
    <w:p>
      <w:pPr>
        <w:widowControl/>
        <w:spacing w:after="64"/>
      </w:pPr>
      <w:r>
        <w:rPr>
          <w:rFonts w:ascii="Arial" w:hAnsi="Arial"/>
        </w:rPr>
        <w:t>Les PNJ :</w:t>
      </w:r>
    </w:p>
    <w:p>
      <w:pPr>
        <w:pStyle w:val="ListBullet"/>
        <w:widowControl/>
        <w:spacing w:after="24"/>
        <w:ind w:left="369" w:hanging="125"/>
      </w:pPr>
      <w:r>
        <w:rPr>
          <w:rFonts w:ascii="Arial" w:hAnsi="Arial"/>
        </w:rPr>
        <w:t>travaillent ;</w:t>
      </w:r>
    </w:p>
    <w:p>
      <w:pPr>
        <w:pStyle w:val="ListBullet"/>
        <w:widowControl/>
        <w:spacing w:after="24"/>
        <w:ind w:left="369" w:hanging="125"/>
      </w:pPr>
      <w:r>
        <w:rPr>
          <w:rFonts w:ascii="Arial" w:hAnsi="Arial"/>
        </w:rPr>
        <w:t>se déplacent ;</w:t>
      </w:r>
    </w:p>
    <w:p>
      <w:pPr>
        <w:pStyle w:val="ListBullet"/>
        <w:widowControl/>
        <w:spacing w:after="24"/>
        <w:ind w:left="369" w:hanging="125"/>
      </w:pPr>
      <w:r>
        <w:rPr>
          <w:rFonts w:ascii="Arial" w:hAnsi="Arial"/>
        </w:rPr>
        <w:t>s'écrivent ;</w:t>
      </w:r>
    </w:p>
    <w:p>
      <w:pPr>
        <w:pStyle w:val="ListBullet"/>
        <w:widowControl/>
        <w:spacing w:after="24"/>
        <w:ind w:left="369" w:hanging="125"/>
      </w:pPr>
      <w:r>
        <w:rPr>
          <w:rFonts w:ascii="Arial" w:hAnsi="Arial"/>
        </w:rPr>
        <w:t>se disputent ;</w:t>
      </w:r>
    </w:p>
    <w:p>
      <w:pPr>
        <w:pStyle w:val="ListBullet"/>
        <w:widowControl/>
        <w:spacing w:after="24"/>
        <w:ind w:left="369" w:hanging="125"/>
      </w:pPr>
      <w:r>
        <w:rPr>
          <w:rFonts w:ascii="Arial" w:hAnsi="Arial"/>
        </w:rPr>
        <w:t>s'invitent ;</w:t>
      </w:r>
    </w:p>
    <w:p>
      <w:pPr>
        <w:pStyle w:val="ListBullet"/>
        <w:widowControl/>
        <w:spacing w:after="24"/>
        <w:ind w:left="369" w:hanging="125"/>
      </w:pPr>
      <w:r>
        <w:rPr>
          <w:rFonts w:ascii="Arial" w:hAnsi="Arial"/>
        </w:rPr>
        <w:t>se rencontrent ;</w:t>
      </w:r>
    </w:p>
    <w:p>
      <w:pPr>
        <w:pStyle w:val="ListBullet"/>
        <w:widowControl/>
        <w:spacing w:after="24"/>
        <w:ind w:left="369" w:hanging="125"/>
      </w:pPr>
      <w:r>
        <w:rPr>
          <w:rFonts w:ascii="Arial" w:hAnsi="Arial"/>
        </w:rPr>
        <w:t>prennent des décisions sans le joueur.</w:t>
      </w:r>
    </w:p>
    <w:p>
      <w:pPr>
        <w:pStyle w:val="Heading1"/>
        <w:widowControl/>
      </w:pPr>
      <w:r>
        <w:rPr>
          <w:rFonts w:ascii="Arial" w:hAnsi="Arial"/>
        </w:rPr>
        <w:t>15. BIBLE D'ÉCRITURE - RÈGLE ABSOLUE</w:t>
      </w:r>
    </w:p>
    <w:p>
      <w:pPr>
        <w:widowControl/>
        <w:spacing w:after="64"/>
      </w:pPr>
      <w:r>
        <w:rPr>
          <w:rFonts w:ascii="Arial" w:hAnsi="Arial"/>
        </w:rPr>
        <w:t>Le principal risque du projet est de produire des scènes solides sur le fond mais artificielles dans la forme.</w:t>
      </w:r>
    </w:p>
    <w:p>
      <w:pPr>
        <w:widowControl/>
        <w:spacing w:after="64"/>
      </w:pPr>
      <w:r>
        <w:rPr>
          <w:rFonts w:ascii="Arial" w:hAnsi="Arial"/>
        </w:rPr>
        <w:t>La priorité est donc :</w:t>
      </w:r>
    </w:p>
    <w:p>
      <w:pPr>
        <w:pStyle w:val="BibleQuote"/>
        <w:widowControl/>
        <w:shd w:fill="F7F8FA"/>
      </w:pPr>
      <w:r>
        <w:rPr>
          <w:rFonts w:ascii="Arial" w:hAnsi="Arial"/>
          <w:b/>
        </w:rPr>
        <w:t>des dialogues vivants, naturels, distincts et relationnels.</w:t>
      </w:r>
    </w:p>
    <w:p>
      <w:pPr>
        <w:pStyle w:val="Heading1"/>
        <w:widowControl/>
      </w:pPr>
      <w:r>
        <w:rPr>
          <w:rFonts w:ascii="Arial" w:hAnsi="Arial"/>
        </w:rPr>
        <w:t>16. LES PERSONNAGES NE SONT PAS DES MURS</w:t>
      </w:r>
    </w:p>
    <w:p>
      <w:pPr>
        <w:widowControl/>
        <w:spacing w:after="64"/>
      </w:pPr>
      <w:r>
        <w:rPr>
          <w:rFonts w:ascii="Arial" w:hAnsi="Arial"/>
        </w:rPr>
        <w:t>Un personnage doit pouvoir :</w:t>
      </w:r>
    </w:p>
    <w:p>
      <w:pPr>
        <w:pStyle w:val="ListBullet"/>
        <w:widowControl/>
        <w:spacing w:after="24"/>
        <w:ind w:left="369" w:hanging="125"/>
      </w:pPr>
      <w:r>
        <w:rPr>
          <w:rFonts w:ascii="Arial" w:hAnsi="Arial"/>
        </w:rPr>
        <w:t>plaisanter ;</w:t>
      </w:r>
    </w:p>
    <w:p>
      <w:pPr>
        <w:pStyle w:val="ListBullet"/>
        <w:widowControl/>
        <w:spacing w:after="24"/>
        <w:ind w:left="369" w:hanging="125"/>
      </w:pPr>
      <w:r>
        <w:rPr>
          <w:rFonts w:ascii="Arial" w:hAnsi="Arial"/>
        </w:rPr>
        <w:t>interrompre ;</w:t>
      </w:r>
    </w:p>
    <w:p>
      <w:pPr>
        <w:pStyle w:val="ListBullet"/>
        <w:widowControl/>
        <w:spacing w:after="24"/>
        <w:ind w:left="369" w:hanging="125"/>
      </w:pPr>
      <w:r>
        <w:rPr>
          <w:rFonts w:ascii="Arial" w:hAnsi="Arial"/>
        </w:rPr>
        <w:t>changer de sujet ;</w:t>
      </w:r>
    </w:p>
    <w:p>
      <w:pPr>
        <w:pStyle w:val="ListBullet"/>
        <w:widowControl/>
        <w:spacing w:after="24"/>
        <w:ind w:left="369" w:hanging="125"/>
      </w:pPr>
      <w:r>
        <w:rPr>
          <w:rFonts w:ascii="Arial" w:hAnsi="Arial"/>
        </w:rPr>
        <w:t>répondre à côté ;</w:t>
      </w:r>
    </w:p>
    <w:p>
      <w:pPr>
        <w:pStyle w:val="ListBullet"/>
        <w:widowControl/>
        <w:spacing w:after="24"/>
        <w:ind w:left="369" w:hanging="125"/>
      </w:pPr>
      <w:r>
        <w:rPr>
          <w:rFonts w:ascii="Arial" w:hAnsi="Arial"/>
        </w:rPr>
        <w:t>se vexer ;</w:t>
      </w:r>
    </w:p>
    <w:p>
      <w:pPr>
        <w:pStyle w:val="ListBullet"/>
        <w:widowControl/>
        <w:spacing w:after="24"/>
        <w:ind w:left="369" w:hanging="125"/>
      </w:pPr>
      <w:r>
        <w:rPr>
          <w:rFonts w:ascii="Arial" w:hAnsi="Arial"/>
        </w:rPr>
        <w:t>rire ;</w:t>
      </w:r>
    </w:p>
    <w:p>
      <w:pPr>
        <w:pStyle w:val="ListBullet"/>
        <w:widowControl/>
        <w:spacing w:after="24"/>
        <w:ind w:left="369" w:hanging="125"/>
      </w:pPr>
      <w:r>
        <w:rPr>
          <w:rFonts w:ascii="Arial" w:hAnsi="Arial"/>
        </w:rPr>
        <w:t>provoquer ;</w:t>
      </w:r>
    </w:p>
    <w:p>
      <w:pPr>
        <w:pStyle w:val="ListBullet"/>
        <w:widowControl/>
        <w:spacing w:after="24"/>
        <w:ind w:left="369" w:hanging="125"/>
      </w:pPr>
      <w:r>
        <w:rPr>
          <w:rFonts w:ascii="Arial" w:hAnsi="Arial"/>
        </w:rPr>
        <w:t>mentir ;</w:t>
      </w:r>
    </w:p>
    <w:p>
      <w:pPr>
        <w:pStyle w:val="ListBullet"/>
        <w:widowControl/>
        <w:spacing w:after="24"/>
        <w:ind w:left="369" w:hanging="125"/>
      </w:pPr>
      <w:r>
        <w:rPr>
          <w:rFonts w:ascii="Arial" w:hAnsi="Arial"/>
        </w:rPr>
        <w:t>se reprendre ;</w:t>
      </w:r>
    </w:p>
    <w:p>
      <w:pPr>
        <w:pStyle w:val="ListBullet"/>
        <w:widowControl/>
        <w:spacing w:after="24"/>
        <w:ind w:left="369" w:hanging="125"/>
      </w:pPr>
      <w:r>
        <w:rPr>
          <w:rFonts w:ascii="Arial" w:hAnsi="Arial"/>
        </w:rPr>
        <w:t>initier une question ;</w:t>
      </w:r>
    </w:p>
    <w:p>
      <w:pPr>
        <w:pStyle w:val="ListBullet"/>
        <w:widowControl/>
        <w:spacing w:after="24"/>
        <w:ind w:left="369" w:hanging="125"/>
      </w:pPr>
      <w:r>
        <w:rPr>
          <w:rFonts w:ascii="Arial" w:hAnsi="Arial"/>
        </w:rPr>
        <w:t>initier une activité ;</w:t>
      </w:r>
    </w:p>
    <w:p>
      <w:pPr>
        <w:pStyle w:val="ListBullet"/>
        <w:widowControl/>
        <w:spacing w:after="24"/>
        <w:ind w:left="369" w:hanging="125"/>
      </w:pPr>
      <w:r>
        <w:rPr>
          <w:rFonts w:ascii="Arial" w:hAnsi="Arial"/>
        </w:rPr>
        <w:t>quitter une scène ;</w:t>
      </w:r>
    </w:p>
    <w:p>
      <w:pPr>
        <w:pStyle w:val="ListBullet"/>
        <w:widowControl/>
        <w:spacing w:after="24"/>
        <w:ind w:left="369" w:hanging="125"/>
      </w:pPr>
      <w:r>
        <w:rPr>
          <w:rFonts w:ascii="Arial" w:hAnsi="Arial"/>
        </w:rPr>
        <w:t>revenir sur un souvenir commun ;</w:t>
      </w:r>
    </w:p>
    <w:p>
      <w:pPr>
        <w:pStyle w:val="ListBullet"/>
        <w:widowControl/>
        <w:spacing w:after="24"/>
        <w:ind w:left="369" w:hanging="125"/>
      </w:pPr>
      <w:r>
        <w:rPr>
          <w:rFonts w:ascii="Arial" w:hAnsi="Arial"/>
        </w:rPr>
        <w:t>faire preuve de mauvaise foi.</w:t>
      </w:r>
    </w:p>
    <w:p>
      <w:pPr>
        <w:widowControl/>
        <w:spacing w:after="64"/>
      </w:pPr>
      <w:r>
        <w:rPr>
          <w:rFonts w:ascii="Arial" w:hAnsi="Arial"/>
        </w:rPr>
        <w:t>Même un personnage réservé doit faire quelque chose de son silence.</w:t>
      </w:r>
    </w:p>
    <w:p>
      <w:pPr>
        <w:pStyle w:val="Heading1"/>
        <w:widowControl/>
      </w:pPr>
      <w:r>
        <w:rPr>
          <w:rFonts w:ascii="Arial" w:hAnsi="Arial"/>
        </w:rPr>
        <w:t>17. MONTRER AVANT D'EXPLIQUER</w:t>
      </w:r>
    </w:p>
    <w:p>
      <w:pPr>
        <w:widowControl/>
        <w:spacing w:after="64"/>
      </w:pPr>
      <w:r>
        <w:rPr>
          <w:rFonts w:ascii="Arial" w:hAnsi="Arial"/>
        </w:rPr>
        <w:t>Si un geste suffit, ne pas ajouter une phrase explicative.</w:t>
      </w:r>
    </w:p>
    <w:p>
      <w:pPr>
        <w:pStyle w:val="Heading3"/>
        <w:widowControl/>
      </w:pPr>
      <w:r>
        <w:rPr>
          <w:rFonts w:ascii="Arial" w:hAnsi="Arial"/>
        </w:rPr>
        <w:t>Mauvais réflexe de méthode</w:t>
      </w:r>
    </w:p>
    <w:p>
      <w:pPr>
        <w:pStyle w:val="BibleCode"/>
        <w:keepLines/>
        <w:shd w:fill="F3F5F7"/>
      </w:pPr>
      <w:r>
        <w:rPr>
          <w:rFonts w:ascii="Courier New" w:hAnsi="Courier New"/>
          <w:sz w:val="17"/>
        </w:rPr>
        <w:t>Elle retire sa main.</w:t>
        <w:br/>
        <w:br/>
        <w:t>Elle montre ainsi qu'elle n'est pas encore prête à lui faire confiance.</w:t>
      </w:r>
    </w:p>
    <w:p>
      <w:pPr>
        <w:pStyle w:val="Heading3"/>
        <w:widowControl/>
      </w:pPr>
      <w:r>
        <w:rPr>
          <w:rFonts w:ascii="Arial" w:hAnsi="Arial"/>
        </w:rPr>
        <w:t>Direction préférable</w:t>
      </w:r>
    </w:p>
    <w:p>
      <w:pPr>
        <w:pStyle w:val="BibleCode"/>
        <w:keepLines/>
        <w:shd w:fill="F3F5F7"/>
      </w:pPr>
      <w:r>
        <w:rPr>
          <w:rFonts w:ascii="Courier New" w:hAnsi="Courier New"/>
          <w:sz w:val="17"/>
        </w:rPr>
        <w:t>Elle retire sa main.</w:t>
        <w:br/>
        <w:br/>
        <w:t>Puis elle reprend le verre avec les deux mains.</w:t>
      </w:r>
    </w:p>
    <w:p>
      <w:pPr>
        <w:widowControl/>
        <w:spacing w:after="64"/>
      </w:pPr>
      <w:r>
        <w:rPr>
          <w:rFonts w:ascii="Arial" w:hAnsi="Arial"/>
        </w:rPr>
        <w:t>Le joueur comprend.</w:t>
      </w:r>
    </w:p>
    <w:p>
      <w:pPr>
        <w:pStyle w:val="Heading1"/>
        <w:widowControl/>
      </w:pPr>
      <w:r>
        <w:rPr>
          <w:rFonts w:ascii="Arial" w:hAnsi="Arial"/>
        </w:rPr>
        <w:t>18. PAS DE FAUSSES OPPOSITIONS EN SÉRIE</w:t>
      </w:r>
    </w:p>
    <w:p>
      <w:pPr>
        <w:widowControl/>
        <w:spacing w:after="64"/>
      </w:pPr>
      <w:r>
        <w:rPr>
          <w:rFonts w:ascii="Arial" w:hAnsi="Arial"/>
        </w:rPr>
        <w:t>Éviter le tic :</w:t>
      </w:r>
    </w:p>
    <w:p>
      <w:pPr>
        <w:pStyle w:val="BibleCode"/>
        <w:keepLines/>
        <w:shd w:fill="F3F5F7"/>
      </w:pPr>
      <w:r>
        <w:rPr>
          <w:rFonts w:ascii="Courier New" w:hAnsi="Courier New"/>
          <w:sz w:val="17"/>
        </w:rPr>
        <w:t>Ce n'est pas X, c'est Y.</w:t>
        <w:br/>
        <w:t>Tu ne fais pas X. Tu fais Y.</w:t>
        <w:br/>
        <w:t>Elle ne choisit pas X, mais Y.</w:t>
        <w:br/>
        <w:t>X. Pas Y.</w:t>
      </w:r>
    </w:p>
    <w:p>
      <w:pPr>
        <w:widowControl/>
        <w:spacing w:after="64"/>
      </w:pPr>
      <w:r>
        <w:rPr>
          <w:rFonts w:ascii="Arial" w:hAnsi="Arial"/>
        </w:rPr>
        <w:t>Cette structure peut exister exceptionnellement.</w:t>
      </w:r>
    </w:p>
    <w:p>
      <w:pPr>
        <w:widowControl/>
        <w:spacing w:after="64"/>
      </w:pPr>
      <w:r>
        <w:rPr>
          <w:rFonts w:ascii="Arial" w:hAnsi="Arial"/>
        </w:rPr>
        <w:t>Elle ne doit jamais devenir la grammaire par défaut du jeu.</w:t>
      </w:r>
    </w:p>
    <w:p>
      <w:pPr>
        <w:pStyle w:val="Heading1"/>
        <w:widowControl/>
      </w:pPr>
      <w:r>
        <w:rPr>
          <w:rFonts w:ascii="Arial" w:hAnsi="Arial"/>
        </w:rPr>
        <w:t>19. PAS DE JOUEUR-PSYCHOLOGUE</w:t>
      </w:r>
    </w:p>
    <w:p>
      <w:pPr>
        <w:widowControl/>
        <w:spacing w:after="64"/>
      </w:pPr>
      <w:r>
        <w:rPr>
          <w:rFonts w:ascii="Arial" w:hAnsi="Arial"/>
        </w:rPr>
        <w:t>Le joueur ne doit pas expliquer les personnages à eux-mêmes.</w:t>
      </w:r>
    </w:p>
    <w:p>
      <w:pPr>
        <w:widowControl/>
        <w:spacing w:after="64"/>
      </w:pPr>
      <w:r>
        <w:rPr>
          <w:rFonts w:ascii="Arial" w:hAnsi="Arial"/>
        </w:rPr>
        <w:t>Éviter :</w:t>
      </w:r>
    </w:p>
    <w:p>
      <w:pPr>
        <w:pStyle w:val="BibleCode"/>
        <w:keepLines/>
        <w:shd w:fill="F3F5F7"/>
      </w:pPr>
      <w:r>
        <w:rPr>
          <w:rFonts w:ascii="Courier New" w:hAnsi="Courier New"/>
          <w:sz w:val="17"/>
        </w:rPr>
        <w:t>Vous avez peur de votre père.</w:t>
        <w:br/>
        <w:t>Vous devez apprendre à lâcher prise.</w:t>
        <w:br/>
        <w:t>Vous n'acceptez pas votre vulnérabilité.</w:t>
      </w:r>
    </w:p>
    <w:p>
      <w:pPr>
        <w:widowControl/>
        <w:spacing w:after="64"/>
      </w:pPr>
      <w:r>
        <w:rPr>
          <w:rFonts w:ascii="Arial" w:hAnsi="Arial"/>
        </w:rPr>
        <w:t>Le joueur peut :</w:t>
      </w:r>
    </w:p>
    <w:p>
      <w:pPr>
        <w:pStyle w:val="ListBullet"/>
        <w:widowControl/>
        <w:spacing w:after="24"/>
        <w:ind w:left="369" w:hanging="125"/>
      </w:pPr>
      <w:r>
        <w:rPr>
          <w:rFonts w:ascii="Arial" w:hAnsi="Arial"/>
        </w:rPr>
        <w:t>poser une question ;</w:t>
      </w:r>
    </w:p>
    <w:p>
      <w:pPr>
        <w:pStyle w:val="ListBullet"/>
        <w:widowControl/>
        <w:spacing w:after="24"/>
        <w:ind w:left="369" w:hanging="125"/>
      </w:pPr>
      <w:r>
        <w:rPr>
          <w:rFonts w:ascii="Arial" w:hAnsi="Arial"/>
        </w:rPr>
        <w:t>rester ;</w:t>
      </w:r>
    </w:p>
    <w:p>
      <w:pPr>
        <w:pStyle w:val="ListBullet"/>
        <w:widowControl/>
        <w:spacing w:after="24"/>
        <w:ind w:left="369" w:hanging="125"/>
      </w:pPr>
      <w:r>
        <w:rPr>
          <w:rFonts w:ascii="Arial" w:hAnsi="Arial"/>
        </w:rPr>
        <w:t>aider ;</w:t>
      </w:r>
    </w:p>
    <w:p>
      <w:pPr>
        <w:pStyle w:val="ListBullet"/>
        <w:widowControl/>
        <w:spacing w:after="24"/>
        <w:ind w:left="369" w:hanging="125"/>
      </w:pPr>
      <w:r>
        <w:rPr>
          <w:rFonts w:ascii="Arial" w:hAnsi="Arial"/>
        </w:rPr>
        <w:t>provoquer ;</w:t>
      </w:r>
    </w:p>
    <w:p>
      <w:pPr>
        <w:pStyle w:val="ListBullet"/>
        <w:widowControl/>
        <w:spacing w:after="24"/>
        <w:ind w:left="369" w:hanging="125"/>
      </w:pPr>
      <w:r>
        <w:rPr>
          <w:rFonts w:ascii="Arial" w:hAnsi="Arial"/>
        </w:rPr>
        <w:t>contredire ;</w:t>
      </w:r>
    </w:p>
    <w:p>
      <w:pPr>
        <w:pStyle w:val="ListBullet"/>
        <w:widowControl/>
        <w:spacing w:after="24"/>
        <w:ind w:left="369" w:hanging="125"/>
      </w:pPr>
      <w:r>
        <w:rPr>
          <w:rFonts w:ascii="Arial" w:hAnsi="Arial"/>
        </w:rPr>
        <w:t>flirter ;</w:t>
      </w:r>
    </w:p>
    <w:p>
      <w:pPr>
        <w:pStyle w:val="ListBullet"/>
        <w:widowControl/>
        <w:spacing w:after="24"/>
        <w:ind w:left="369" w:hanging="125"/>
      </w:pPr>
      <w:r>
        <w:rPr>
          <w:rFonts w:ascii="Arial" w:hAnsi="Arial"/>
        </w:rPr>
        <w:t>se taire.</w:t>
      </w:r>
    </w:p>
    <w:p>
      <w:pPr>
        <w:widowControl/>
        <w:spacing w:after="64"/>
      </w:pPr>
      <w:r>
        <w:rPr>
          <w:rFonts w:ascii="Arial" w:hAnsi="Arial"/>
        </w:rPr>
        <w:t>Le PNJ vit son évolution.</w:t>
      </w:r>
    </w:p>
    <w:p>
      <w:pPr>
        <w:pStyle w:val="Heading1"/>
        <w:widowControl/>
      </w:pPr>
      <w:r>
        <w:rPr>
          <w:rFonts w:ascii="Arial" w:hAnsi="Arial"/>
        </w:rPr>
        <w:t>20. PAS DE LANGAGE THÉRAPEUTIQUE PAR DÉFAUT</w:t>
      </w:r>
    </w:p>
    <w:p>
      <w:pPr>
        <w:widowControl/>
        <w:spacing w:after="64"/>
      </w:pPr>
      <w:r>
        <w:rPr>
          <w:rFonts w:ascii="Arial" w:hAnsi="Arial"/>
        </w:rPr>
        <w:t>Éviter comme vocabulaire automatique :</w:t>
      </w:r>
    </w:p>
    <w:p>
      <w:pPr>
        <w:pStyle w:val="ListBullet"/>
        <w:widowControl/>
        <w:spacing w:after="24"/>
        <w:ind w:left="369" w:hanging="125"/>
      </w:pPr>
      <w:r>
        <w:rPr>
          <w:rFonts w:ascii="Arial" w:hAnsi="Arial"/>
        </w:rPr>
        <w:t>lâcher prise ;</w:t>
      </w:r>
    </w:p>
    <w:p>
      <w:pPr>
        <w:pStyle w:val="ListBullet"/>
        <w:widowControl/>
        <w:spacing w:after="24"/>
        <w:ind w:left="369" w:hanging="125"/>
      </w:pPr>
      <w:r>
        <w:rPr>
          <w:rFonts w:ascii="Arial" w:hAnsi="Arial"/>
        </w:rPr>
        <w:t>accepter sa vulnérabilité ;</w:t>
      </w:r>
    </w:p>
    <w:p>
      <w:pPr>
        <w:pStyle w:val="ListBullet"/>
        <w:widowControl/>
        <w:spacing w:after="24"/>
        <w:ind w:left="369" w:hanging="125"/>
      </w:pPr>
      <w:r>
        <w:rPr>
          <w:rFonts w:ascii="Arial" w:hAnsi="Arial"/>
        </w:rPr>
        <w:t>communiquer ses besoins ;</w:t>
      </w:r>
    </w:p>
    <w:p>
      <w:pPr>
        <w:pStyle w:val="ListBullet"/>
        <w:widowControl/>
        <w:spacing w:after="24"/>
        <w:ind w:left="369" w:hanging="125"/>
      </w:pPr>
      <w:r>
        <w:rPr>
          <w:rFonts w:ascii="Arial" w:hAnsi="Arial"/>
        </w:rPr>
        <w:t>poser ses limites ;</w:t>
      </w:r>
    </w:p>
    <w:p>
      <w:pPr>
        <w:pStyle w:val="ListBullet"/>
        <w:widowControl/>
        <w:spacing w:after="24"/>
        <w:ind w:left="369" w:hanging="125"/>
      </w:pPr>
      <w:r>
        <w:rPr>
          <w:rFonts w:ascii="Arial" w:hAnsi="Arial"/>
        </w:rPr>
        <w:t>guérir ;</w:t>
      </w:r>
    </w:p>
    <w:p>
      <w:pPr>
        <w:pStyle w:val="ListBullet"/>
        <w:widowControl/>
        <w:spacing w:after="24"/>
        <w:ind w:left="369" w:hanging="125"/>
      </w:pPr>
      <w:r>
        <w:rPr>
          <w:rFonts w:ascii="Arial" w:hAnsi="Arial"/>
        </w:rPr>
        <w:t>être dans un espace sûr ;</w:t>
      </w:r>
    </w:p>
    <w:p>
      <w:pPr>
        <w:pStyle w:val="ListBullet"/>
        <w:widowControl/>
        <w:spacing w:after="24"/>
        <w:ind w:left="369" w:hanging="125"/>
      </w:pPr>
      <w:r>
        <w:rPr>
          <w:rFonts w:ascii="Arial" w:hAnsi="Arial"/>
        </w:rPr>
        <w:t>se donner la permission ;</w:t>
      </w:r>
    </w:p>
    <w:p>
      <w:pPr>
        <w:pStyle w:val="ListBullet"/>
        <w:widowControl/>
        <w:spacing w:after="24"/>
        <w:ind w:left="369" w:hanging="125"/>
      </w:pPr>
      <w:r>
        <w:rPr>
          <w:rFonts w:ascii="Arial" w:hAnsi="Arial"/>
        </w:rPr>
        <w:t>apprendre à recevoir.</w:t>
      </w:r>
    </w:p>
    <w:p>
      <w:pPr>
        <w:widowControl/>
        <w:spacing w:after="64"/>
      </w:pPr>
      <w:r>
        <w:rPr>
          <w:rFonts w:ascii="Arial" w:hAnsi="Arial"/>
        </w:rPr>
        <w:t>Une idée émotionnelle peut exister sans être formulée comme un atelier de développement personnel.</w:t>
      </w:r>
    </w:p>
    <w:p>
      <w:pPr>
        <w:pStyle w:val="Heading1"/>
        <w:widowControl/>
      </w:pPr>
      <w:r>
        <w:rPr>
          <w:rFonts w:ascii="Arial" w:hAnsi="Arial"/>
        </w:rPr>
        <w:t>21. NE PAS NOTER LE JOUEUR</w:t>
      </w:r>
    </w:p>
    <w:p>
      <w:pPr>
        <w:widowControl/>
        <w:spacing w:after="64"/>
      </w:pPr>
      <w:r>
        <w:rPr>
          <w:rFonts w:ascii="Arial" w:hAnsi="Arial"/>
        </w:rPr>
        <w:t>Interdit comme réflexe :</w:t>
      </w:r>
    </w:p>
    <w:p>
      <w:pPr>
        <w:pStyle w:val="BibleCode"/>
        <w:keepLines/>
        <w:shd w:fill="F3F5F7"/>
      </w:pPr>
      <w:r>
        <w:rPr>
          <w:rFonts w:ascii="Courier New" w:hAnsi="Courier New"/>
          <w:sz w:val="17"/>
        </w:rPr>
        <w:t>Bonne réponse.</w:t>
        <w:br/>
        <w:t>C'était le bon choix.</w:t>
        <w:br/>
        <w:t>Vous avez compris.</w:t>
        <w:br/>
        <w:t>J'apprécie que vous ayez choisi cela.</w:t>
      </w:r>
    </w:p>
    <w:p>
      <w:pPr>
        <w:widowControl/>
        <w:spacing w:after="64"/>
      </w:pPr>
      <w:r>
        <w:rPr>
          <w:rFonts w:ascii="Arial" w:hAnsi="Arial"/>
        </w:rPr>
        <w:t>Le personnage doit réagir.</w:t>
      </w:r>
    </w:p>
    <w:p>
      <w:pPr>
        <w:widowControl/>
        <w:spacing w:after="64"/>
      </w:pPr>
      <w:r>
        <w:rPr>
          <w:rFonts w:ascii="Arial" w:hAnsi="Arial"/>
        </w:rPr>
        <w:t>Exemples de moyens :</w:t>
      </w:r>
    </w:p>
    <w:p>
      <w:pPr>
        <w:pStyle w:val="ListBullet"/>
        <w:widowControl/>
        <w:spacing w:after="24"/>
        <w:ind w:left="369" w:hanging="125"/>
      </w:pPr>
      <w:r>
        <w:rPr>
          <w:rFonts w:ascii="Arial" w:hAnsi="Arial"/>
        </w:rPr>
        <w:t>regard ;</w:t>
      </w:r>
    </w:p>
    <w:p>
      <w:pPr>
        <w:pStyle w:val="ListBullet"/>
        <w:widowControl/>
        <w:spacing w:after="24"/>
        <w:ind w:left="369" w:hanging="125"/>
      </w:pPr>
      <w:r>
        <w:rPr>
          <w:rFonts w:ascii="Arial" w:hAnsi="Arial"/>
        </w:rPr>
        <w:t>silence ;</w:t>
      </w:r>
    </w:p>
    <w:p>
      <w:pPr>
        <w:pStyle w:val="ListBullet"/>
        <w:widowControl/>
        <w:spacing w:after="24"/>
        <w:ind w:left="369" w:hanging="125"/>
      </w:pPr>
      <w:r>
        <w:rPr>
          <w:rFonts w:ascii="Arial" w:hAnsi="Arial"/>
        </w:rPr>
        <w:t>rire ;</w:t>
      </w:r>
    </w:p>
    <w:p>
      <w:pPr>
        <w:pStyle w:val="ListBullet"/>
        <w:widowControl/>
        <w:spacing w:after="24"/>
        <w:ind w:left="369" w:hanging="125"/>
      </w:pPr>
      <w:r>
        <w:rPr>
          <w:rFonts w:ascii="Arial" w:hAnsi="Arial"/>
        </w:rPr>
        <w:t>pique ;</w:t>
      </w:r>
    </w:p>
    <w:p>
      <w:pPr>
        <w:pStyle w:val="ListBullet"/>
        <w:widowControl/>
        <w:spacing w:after="24"/>
        <w:ind w:left="369" w:hanging="125"/>
      </w:pPr>
      <w:r>
        <w:rPr>
          <w:rFonts w:ascii="Arial" w:hAnsi="Arial"/>
        </w:rPr>
        <w:t>distance physique ;</w:t>
      </w:r>
    </w:p>
    <w:p>
      <w:pPr>
        <w:pStyle w:val="ListBullet"/>
        <w:widowControl/>
        <w:spacing w:after="24"/>
        <w:ind w:left="369" w:hanging="125"/>
      </w:pPr>
      <w:r>
        <w:rPr>
          <w:rFonts w:ascii="Arial" w:hAnsi="Arial"/>
        </w:rPr>
        <w:t>geste ;</w:t>
      </w:r>
    </w:p>
    <w:p>
      <w:pPr>
        <w:pStyle w:val="ListBullet"/>
        <w:widowControl/>
        <w:spacing w:after="24"/>
        <w:ind w:left="369" w:hanging="125"/>
      </w:pPr>
      <w:r>
        <w:rPr>
          <w:rFonts w:ascii="Arial" w:hAnsi="Arial"/>
        </w:rPr>
        <w:t>conséquence pratique ;</w:t>
      </w:r>
    </w:p>
    <w:p>
      <w:pPr>
        <w:pStyle w:val="ListBullet"/>
        <w:widowControl/>
        <w:spacing w:after="24"/>
        <w:ind w:left="369" w:hanging="125"/>
      </w:pPr>
      <w:r>
        <w:rPr>
          <w:rFonts w:ascii="Arial" w:hAnsi="Arial"/>
        </w:rPr>
        <w:t>rappel ultérieur.</w:t>
      </w:r>
    </w:p>
    <w:p>
      <w:pPr>
        <w:pStyle w:val="Heading1"/>
        <w:widowControl/>
      </w:pPr>
      <w:r>
        <w:rPr>
          <w:rFonts w:ascii="Arial" w:hAnsi="Arial"/>
        </w:rPr>
        <w:t>22. LE SILENCE EST UNE ACTION</w:t>
      </w:r>
    </w:p>
    <w:p>
      <w:pPr>
        <w:widowControl/>
        <w:spacing w:after="64"/>
      </w:pPr>
      <w:r>
        <w:rPr>
          <w:rFonts w:ascii="Arial" w:hAnsi="Arial"/>
        </w:rPr>
        <w:t>Ne pas ajouter une réplique uniquement parce que la scène semble vide.</w:t>
      </w:r>
    </w:p>
    <w:p>
      <w:pPr>
        <w:widowControl/>
        <w:spacing w:after="64"/>
      </w:pPr>
      <w:r>
        <w:rPr>
          <w:rFonts w:ascii="Arial" w:hAnsi="Arial"/>
        </w:rPr>
        <w:t>Un silence peut :</w:t>
      </w:r>
    </w:p>
    <w:p>
      <w:pPr>
        <w:pStyle w:val="ListBullet"/>
        <w:widowControl/>
        <w:spacing w:after="24"/>
        <w:ind w:left="369" w:hanging="125"/>
      </w:pPr>
      <w:r>
        <w:rPr>
          <w:rFonts w:ascii="Arial" w:hAnsi="Arial"/>
        </w:rPr>
        <w:t>signifier une hésitation ;</w:t>
      </w:r>
    </w:p>
    <w:p>
      <w:pPr>
        <w:pStyle w:val="ListBullet"/>
        <w:widowControl/>
        <w:spacing w:after="24"/>
        <w:ind w:left="369" w:hanging="125"/>
      </w:pPr>
      <w:r>
        <w:rPr>
          <w:rFonts w:ascii="Arial" w:hAnsi="Arial"/>
        </w:rPr>
        <w:t>montrer un désir ;</w:t>
      </w:r>
    </w:p>
    <w:p>
      <w:pPr>
        <w:pStyle w:val="ListBullet"/>
        <w:widowControl/>
        <w:spacing w:after="24"/>
        <w:ind w:left="369" w:hanging="125"/>
      </w:pPr>
      <w:r>
        <w:rPr>
          <w:rFonts w:ascii="Arial" w:hAnsi="Arial"/>
        </w:rPr>
        <w:t>blesser ;</w:t>
      </w:r>
    </w:p>
    <w:p>
      <w:pPr>
        <w:pStyle w:val="ListBullet"/>
        <w:widowControl/>
        <w:spacing w:after="24"/>
        <w:ind w:left="369" w:hanging="125"/>
      </w:pPr>
      <w:r>
        <w:rPr>
          <w:rFonts w:ascii="Arial" w:hAnsi="Arial"/>
        </w:rPr>
        <w:t>laisser retomber une plaisanterie ;</w:t>
      </w:r>
    </w:p>
    <w:p>
      <w:pPr>
        <w:pStyle w:val="ListBullet"/>
        <w:widowControl/>
        <w:spacing w:after="24"/>
        <w:ind w:left="369" w:hanging="125"/>
      </w:pPr>
      <w:r>
        <w:rPr>
          <w:rFonts w:ascii="Arial" w:hAnsi="Arial"/>
        </w:rPr>
        <w:t>rendre une proximité plus forte.</w:t>
      </w:r>
    </w:p>
    <w:p>
      <w:pPr>
        <w:pStyle w:val="Heading1"/>
        <w:widowControl/>
      </w:pPr>
      <w:r>
        <w:rPr>
          <w:rFonts w:ascii="Arial" w:hAnsi="Arial"/>
        </w:rPr>
        <w:t>23. ÉVITER LE PING-PONG</w:t>
      </w:r>
    </w:p>
    <w:p>
      <w:pPr>
        <w:widowControl/>
        <w:spacing w:after="64"/>
      </w:pPr>
      <w:r>
        <w:rPr>
          <w:rFonts w:ascii="Arial" w:hAnsi="Arial"/>
        </w:rPr>
        <w:t>Éviter les longues séquences :</w:t>
      </w:r>
    </w:p>
    <w:p>
      <w:pPr>
        <w:pStyle w:val="BibleCode"/>
        <w:keepLines/>
        <w:shd w:fill="F3F5F7"/>
      </w:pPr>
      <w:r>
        <w:rPr>
          <w:rFonts w:ascii="Courier New" w:hAnsi="Courier New"/>
          <w:sz w:val="17"/>
        </w:rPr>
        <w:t>joueur</w:t>
        <w:br/>
        <w:t>PNJ</w:t>
        <w:br/>
        <w:t>joueur</w:t>
        <w:br/>
        <w:t>PNJ</w:t>
        <w:br/>
        <w:t>joueur</w:t>
        <w:br/>
        <w:t>PNJ</w:t>
      </w:r>
    </w:p>
    <w:p>
      <w:pPr>
        <w:widowControl/>
        <w:spacing w:after="64"/>
      </w:pPr>
      <w:r>
        <w:rPr>
          <w:rFonts w:ascii="Arial" w:hAnsi="Arial"/>
        </w:rPr>
        <w:t>Utiliser :</w:t>
      </w:r>
    </w:p>
    <w:p>
      <w:pPr>
        <w:pStyle w:val="ListBullet"/>
        <w:widowControl/>
        <w:spacing w:after="24"/>
        <w:ind w:left="369" w:hanging="125"/>
      </w:pPr>
      <w:r>
        <w:rPr>
          <w:rFonts w:ascii="Arial" w:hAnsi="Arial"/>
        </w:rPr>
        <w:t>actions ;</w:t>
      </w:r>
    </w:p>
    <w:p>
      <w:pPr>
        <w:pStyle w:val="ListBullet"/>
        <w:widowControl/>
        <w:spacing w:after="24"/>
        <w:ind w:left="369" w:hanging="125"/>
      </w:pPr>
      <w:r>
        <w:rPr>
          <w:rFonts w:ascii="Arial" w:hAnsi="Arial"/>
        </w:rPr>
        <w:t>décor ;</w:t>
      </w:r>
    </w:p>
    <w:p>
      <w:pPr>
        <w:pStyle w:val="ListBullet"/>
        <w:widowControl/>
        <w:spacing w:after="24"/>
        <w:ind w:left="369" w:hanging="125"/>
      </w:pPr>
      <w:r>
        <w:rPr>
          <w:rFonts w:ascii="Arial" w:hAnsi="Arial"/>
        </w:rPr>
        <w:t>déplacement ;</w:t>
      </w:r>
    </w:p>
    <w:p>
      <w:pPr>
        <w:pStyle w:val="ListBullet"/>
        <w:widowControl/>
        <w:spacing w:after="24"/>
        <w:ind w:left="369" w:hanging="125"/>
      </w:pPr>
      <w:r>
        <w:rPr>
          <w:rFonts w:ascii="Arial" w:hAnsi="Arial"/>
        </w:rPr>
        <w:t>interruption ;</w:t>
      </w:r>
    </w:p>
    <w:p>
      <w:pPr>
        <w:pStyle w:val="ListBullet"/>
        <w:widowControl/>
        <w:spacing w:after="24"/>
        <w:ind w:left="369" w:hanging="125"/>
      </w:pPr>
      <w:r>
        <w:rPr>
          <w:rFonts w:ascii="Arial" w:hAnsi="Arial"/>
        </w:rPr>
        <w:t>troisième personnage ;</w:t>
      </w:r>
    </w:p>
    <w:p>
      <w:pPr>
        <w:pStyle w:val="ListBullet"/>
        <w:widowControl/>
        <w:spacing w:after="24"/>
        <w:ind w:left="369" w:hanging="125"/>
      </w:pPr>
      <w:r>
        <w:rPr>
          <w:rFonts w:ascii="Arial" w:hAnsi="Arial"/>
        </w:rPr>
        <w:t>activité commune ;</w:t>
      </w:r>
    </w:p>
    <w:p>
      <w:pPr>
        <w:pStyle w:val="ListBullet"/>
        <w:widowControl/>
        <w:spacing w:after="24"/>
        <w:ind w:left="369" w:hanging="125"/>
      </w:pPr>
      <w:r>
        <w:rPr>
          <w:rFonts w:ascii="Arial" w:hAnsi="Arial"/>
        </w:rPr>
        <w:t>silence.</w:t>
      </w:r>
    </w:p>
    <w:p>
      <w:pPr>
        <w:pStyle w:val="Heading1"/>
        <w:widowControl/>
      </w:pPr>
      <w:r>
        <w:rPr>
          <w:rFonts w:ascii="Arial" w:hAnsi="Arial"/>
        </w:rPr>
        <w:t>24. MÉTAPHORES : UTILISATION LIMITÉE</w:t>
      </w:r>
    </w:p>
    <w:p>
      <w:pPr>
        <w:widowControl/>
        <w:spacing w:after="64"/>
      </w:pPr>
      <w:r>
        <w:rPr>
          <w:rFonts w:ascii="Arial" w:hAnsi="Arial"/>
        </w:rPr>
        <w:t>Le projet est particulièrement sujet à la surcharge métaphorique.</w:t>
      </w:r>
    </w:p>
    <w:p>
      <w:pPr>
        <w:widowControl/>
        <w:spacing w:after="64"/>
      </w:pPr>
      <w:r>
        <w:rPr>
          <w:rFonts w:ascii="Arial" w:hAnsi="Arial"/>
        </w:rPr>
        <w:t>Une métaphore doit être :</w:t>
      </w:r>
    </w:p>
    <w:p>
      <w:pPr>
        <w:pStyle w:val="ListBullet"/>
        <w:widowControl/>
        <w:spacing w:after="24"/>
        <w:ind w:left="369" w:hanging="125"/>
      </w:pPr>
      <w:r>
        <w:rPr>
          <w:rFonts w:ascii="Arial" w:hAnsi="Arial"/>
        </w:rPr>
        <w:t>rare ;</w:t>
      </w:r>
    </w:p>
    <w:p>
      <w:pPr>
        <w:pStyle w:val="ListBullet"/>
        <w:widowControl/>
        <w:spacing w:after="24"/>
        <w:ind w:left="369" w:hanging="125"/>
      </w:pPr>
      <w:r>
        <w:rPr>
          <w:rFonts w:ascii="Arial" w:hAnsi="Arial"/>
        </w:rPr>
        <w:t>claire ;</w:t>
      </w:r>
    </w:p>
    <w:p>
      <w:pPr>
        <w:pStyle w:val="ListBullet"/>
        <w:widowControl/>
        <w:spacing w:after="24"/>
        <w:ind w:left="369" w:hanging="125"/>
      </w:pPr>
      <w:r>
        <w:rPr>
          <w:rFonts w:ascii="Arial" w:hAnsi="Arial"/>
        </w:rPr>
        <w:t>propre à la voix ;</w:t>
      </w:r>
    </w:p>
    <w:p>
      <w:pPr>
        <w:pStyle w:val="ListBullet"/>
        <w:widowControl/>
        <w:spacing w:after="24"/>
        <w:ind w:left="369" w:hanging="125"/>
      </w:pPr>
      <w:r>
        <w:rPr>
          <w:rFonts w:ascii="Arial" w:hAnsi="Arial"/>
        </w:rPr>
        <w:t>utile.</w:t>
      </w:r>
    </w:p>
    <w:p>
      <w:pPr>
        <w:widowControl/>
        <w:spacing w:after="64"/>
      </w:pPr>
      <w:r>
        <w:rPr>
          <w:rFonts w:ascii="Arial" w:hAnsi="Arial"/>
        </w:rPr>
        <w:t>Elle ne doit pas remplacer systématiquement une émotion simple.</w:t>
      </w:r>
    </w:p>
    <w:p>
      <w:pPr>
        <w:pStyle w:val="Heading3"/>
        <w:widowControl/>
      </w:pPr>
      <w:r>
        <w:rPr>
          <w:rFonts w:ascii="Arial" w:hAnsi="Arial"/>
        </w:rPr>
        <w:t>Lineva</w:t>
      </w:r>
    </w:p>
    <w:p>
      <w:pPr>
        <w:widowControl/>
        <w:spacing w:after="64"/>
      </w:pPr>
      <w:r>
        <w:rPr>
          <w:rFonts w:ascii="Arial" w:hAnsi="Arial"/>
        </w:rPr>
        <w:t>Éviter d'écrire toutes ses émotions avec :</w:t>
      </w:r>
    </w:p>
    <w:p>
      <w:pPr>
        <w:pStyle w:val="ListBullet"/>
        <w:widowControl/>
        <w:spacing w:after="24"/>
        <w:ind w:left="369" w:hanging="125"/>
      </w:pPr>
      <w:r>
        <w:rPr>
          <w:rFonts w:ascii="Arial" w:hAnsi="Arial"/>
        </w:rPr>
        <w:t>port ;</w:t>
      </w:r>
    </w:p>
    <w:p>
      <w:pPr>
        <w:pStyle w:val="ListBullet"/>
        <w:widowControl/>
        <w:spacing w:after="24"/>
        <w:ind w:left="369" w:hanging="125"/>
      </w:pPr>
      <w:r>
        <w:rPr>
          <w:rFonts w:ascii="Arial" w:hAnsi="Arial"/>
        </w:rPr>
        <w:t>ligne ;</w:t>
      </w:r>
    </w:p>
    <w:p>
      <w:pPr>
        <w:pStyle w:val="ListBullet"/>
        <w:widowControl/>
        <w:spacing w:after="24"/>
        <w:ind w:left="369" w:hanging="125"/>
      </w:pPr>
      <w:r>
        <w:rPr>
          <w:rFonts w:ascii="Arial" w:hAnsi="Arial"/>
        </w:rPr>
        <w:t>garde ;</w:t>
      </w:r>
    </w:p>
    <w:p>
      <w:pPr>
        <w:pStyle w:val="ListBullet"/>
        <w:widowControl/>
        <w:spacing w:after="24"/>
        <w:ind w:left="369" w:hanging="125"/>
      </w:pPr>
      <w:r>
        <w:rPr>
          <w:rFonts w:ascii="Arial" w:hAnsi="Arial"/>
        </w:rPr>
        <w:t>relève ;</w:t>
      </w:r>
    </w:p>
    <w:p>
      <w:pPr>
        <w:pStyle w:val="ListBullet"/>
        <w:widowControl/>
        <w:spacing w:after="24"/>
        <w:ind w:left="369" w:hanging="125"/>
      </w:pPr>
      <w:r>
        <w:rPr>
          <w:rFonts w:ascii="Arial" w:hAnsi="Arial"/>
        </w:rPr>
        <w:t>amarre ;</w:t>
      </w:r>
    </w:p>
    <w:p>
      <w:pPr>
        <w:pStyle w:val="ListBullet"/>
        <w:widowControl/>
        <w:spacing w:after="24"/>
        <w:ind w:left="369" w:hanging="125"/>
      </w:pPr>
      <w:r>
        <w:rPr>
          <w:rFonts w:ascii="Arial" w:hAnsi="Arial"/>
        </w:rPr>
        <w:t>poste ;</w:t>
      </w:r>
    </w:p>
    <w:p>
      <w:pPr>
        <w:pStyle w:val="ListBullet"/>
        <w:widowControl/>
        <w:spacing w:after="24"/>
        <w:ind w:left="369" w:hanging="125"/>
      </w:pPr>
      <w:r>
        <w:rPr>
          <w:rFonts w:ascii="Arial" w:hAnsi="Arial"/>
        </w:rPr>
        <w:t>commandement.</w:t>
      </w:r>
    </w:p>
    <w:p>
      <w:pPr>
        <w:pStyle w:val="Heading3"/>
        <w:widowControl/>
      </w:pPr>
      <w:r>
        <w:rPr>
          <w:rFonts w:ascii="Arial" w:hAnsi="Arial"/>
        </w:rPr>
        <w:t>Allenna</w:t>
      </w:r>
    </w:p>
    <w:p>
      <w:pPr>
        <w:widowControl/>
        <w:spacing w:after="64"/>
      </w:pPr>
      <w:r>
        <w:rPr>
          <w:rFonts w:ascii="Arial" w:hAnsi="Arial"/>
        </w:rPr>
        <w:t>Éviter :</w:t>
      </w:r>
    </w:p>
    <w:p>
      <w:pPr>
        <w:pStyle w:val="ListBullet"/>
        <w:widowControl/>
        <w:spacing w:after="24"/>
        <w:ind w:left="369" w:hanging="125"/>
      </w:pPr>
      <w:r>
        <w:rPr>
          <w:rFonts w:ascii="Arial" w:hAnsi="Arial"/>
        </w:rPr>
        <w:t>diagnostic ;</w:t>
      </w:r>
    </w:p>
    <w:p>
      <w:pPr>
        <w:pStyle w:val="ListBullet"/>
        <w:widowControl/>
        <w:spacing w:after="24"/>
        <w:ind w:left="369" w:hanging="125"/>
      </w:pPr>
      <w:r>
        <w:rPr>
          <w:rFonts w:ascii="Arial" w:hAnsi="Arial"/>
        </w:rPr>
        <w:t>plaie ;</w:t>
      </w:r>
    </w:p>
    <w:p>
      <w:pPr>
        <w:pStyle w:val="ListBullet"/>
        <w:widowControl/>
        <w:spacing w:after="24"/>
        <w:ind w:left="369" w:hanging="125"/>
      </w:pPr>
      <w:r>
        <w:rPr>
          <w:rFonts w:ascii="Arial" w:hAnsi="Arial"/>
        </w:rPr>
        <w:t>chirurgie ;</w:t>
      </w:r>
    </w:p>
    <w:p>
      <w:pPr>
        <w:pStyle w:val="ListBullet"/>
        <w:widowControl/>
        <w:spacing w:after="24"/>
        <w:ind w:left="369" w:hanging="125"/>
      </w:pPr>
      <w:r>
        <w:rPr>
          <w:rFonts w:ascii="Arial" w:hAnsi="Arial"/>
        </w:rPr>
        <w:t>protocole médical ;</w:t>
      </w:r>
    </w:p>
    <w:p>
      <w:pPr>
        <w:widowControl/>
        <w:spacing w:after="64"/>
      </w:pPr>
      <w:r>
        <w:rPr>
          <w:rFonts w:ascii="Arial" w:hAnsi="Arial"/>
        </w:rPr>
        <w:t>comme métaphores permanentes.</w:t>
      </w:r>
    </w:p>
    <w:p>
      <w:pPr>
        <w:pStyle w:val="Heading3"/>
        <w:widowControl/>
      </w:pPr>
      <w:r>
        <w:rPr>
          <w:rFonts w:ascii="Arial" w:hAnsi="Arial"/>
        </w:rPr>
        <w:t>Iriana</w:t>
      </w:r>
    </w:p>
    <w:p>
      <w:pPr>
        <w:widowControl/>
        <w:spacing w:after="64"/>
      </w:pPr>
      <w:r>
        <w:rPr>
          <w:rFonts w:ascii="Arial" w:hAnsi="Arial"/>
        </w:rPr>
        <w:t>Éviter de transformer chaque relation en échiquier.</w:t>
      </w:r>
    </w:p>
    <w:p>
      <w:pPr>
        <w:pStyle w:val="Heading3"/>
        <w:widowControl/>
      </w:pPr>
      <w:r>
        <w:rPr>
          <w:rFonts w:ascii="Arial" w:hAnsi="Arial"/>
        </w:rPr>
        <w:t>Remerii</w:t>
      </w:r>
    </w:p>
    <w:p>
      <w:pPr>
        <w:widowControl/>
        <w:spacing w:after="64"/>
      </w:pPr>
      <w:r>
        <w:rPr>
          <w:rFonts w:ascii="Arial" w:hAnsi="Arial"/>
        </w:rPr>
        <w:t>Éviter de transformer chaque émotion en formule magique ou théorie.</w:t>
      </w:r>
    </w:p>
    <w:p>
      <w:pPr>
        <w:pStyle w:val="Heading3"/>
        <w:widowControl/>
      </w:pPr>
      <w:r>
        <w:rPr>
          <w:rFonts w:ascii="Arial" w:hAnsi="Arial"/>
        </w:rPr>
        <w:t>Saidin</w:t>
      </w:r>
    </w:p>
    <w:p>
      <w:pPr>
        <w:widowControl/>
        <w:spacing w:after="64"/>
      </w:pPr>
      <w:r>
        <w:rPr>
          <w:rFonts w:ascii="Arial" w:hAnsi="Arial"/>
        </w:rPr>
        <w:t>Il possède plus de latitude métaphorique, mais chaque détour doit avoir une fonction.</w:t>
      </w:r>
    </w:p>
    <w:p>
      <w:pPr>
        <w:pStyle w:val="Heading3"/>
        <w:widowControl/>
      </w:pPr>
      <w:r>
        <w:rPr>
          <w:rFonts w:ascii="Arial" w:hAnsi="Arial"/>
        </w:rPr>
        <w:t>Démendras</w:t>
      </w:r>
    </w:p>
    <w:p>
      <w:pPr>
        <w:widowControl/>
        <w:spacing w:after="64"/>
      </w:pPr>
      <w:r>
        <w:rPr>
          <w:rFonts w:ascii="Arial" w:hAnsi="Arial"/>
        </w:rPr>
        <w:t xml:space="preserve">Son usage clinique et mécanique des métaphores est une </w:t>
      </w:r>
      <w:r>
        <w:rPr>
          <w:rFonts w:ascii="Arial" w:hAnsi="Arial"/>
          <w:b/>
        </w:rPr>
        <w:t>exception de personnage</w:t>
      </w:r>
      <w:r>
        <w:rPr>
          <w:rFonts w:ascii="Arial" w:hAnsi="Arial"/>
        </w:rPr>
        <w:t>, pas une permission générale.</w:t>
      </w:r>
    </w:p>
    <w:p>
      <w:pPr>
        <w:pStyle w:val="Heading1"/>
        <w:widowControl/>
      </w:pPr>
      <w:r>
        <w:rPr>
          <w:rFonts w:ascii="Arial" w:hAnsi="Arial"/>
        </w:rPr>
        <w:t>25. PONCTUATION</w:t>
      </w:r>
    </w:p>
    <w:p>
      <w:pPr>
        <w:widowControl/>
        <w:spacing w:after="64"/>
      </w:pPr>
      <w:r>
        <w:rPr>
          <w:rFonts w:ascii="Arial" w:hAnsi="Arial"/>
        </w:rPr>
        <w:t>Ne pas utiliser le tiret long typographique comme tic.</w:t>
      </w:r>
    </w:p>
    <w:p>
      <w:pPr>
        <w:widowControl/>
        <w:spacing w:after="64"/>
      </w:pPr>
      <w:r>
        <w:rPr>
          <w:rFonts w:ascii="Arial" w:hAnsi="Arial"/>
        </w:rPr>
        <w:t>Préférer :</w:t>
      </w:r>
    </w:p>
    <w:p>
      <w:pPr>
        <w:pStyle w:val="ListBullet"/>
        <w:widowControl/>
        <w:spacing w:after="24"/>
        <w:ind w:left="369" w:hanging="125"/>
      </w:pPr>
      <w:r>
        <w:rPr>
          <w:rFonts w:ascii="Arial" w:hAnsi="Arial"/>
        </w:rPr>
        <w:t>point ;</w:t>
      </w:r>
    </w:p>
    <w:p>
      <w:pPr>
        <w:pStyle w:val="ListBullet"/>
        <w:widowControl/>
        <w:spacing w:after="24"/>
        <w:ind w:left="369" w:hanging="125"/>
      </w:pPr>
      <w:r>
        <w:rPr>
          <w:rFonts w:ascii="Arial" w:hAnsi="Arial"/>
        </w:rPr>
        <w:t>virgule ;</w:t>
      </w:r>
    </w:p>
    <w:p>
      <w:pPr>
        <w:pStyle w:val="ListBullet"/>
        <w:widowControl/>
        <w:spacing w:after="24"/>
        <w:ind w:left="369" w:hanging="125"/>
      </w:pPr>
      <w:r>
        <w:rPr>
          <w:rFonts w:ascii="Arial" w:hAnsi="Arial"/>
        </w:rPr>
        <w:t>deux-points ;</w:t>
      </w:r>
    </w:p>
    <w:p>
      <w:pPr>
        <w:pStyle w:val="ListBullet"/>
        <w:widowControl/>
        <w:spacing w:after="24"/>
        <w:ind w:left="369" w:hanging="125"/>
      </w:pPr>
      <w:r>
        <w:rPr>
          <w:rFonts w:ascii="Arial" w:hAnsi="Arial"/>
        </w:rPr>
        <w:t>tiret simple si nécessaire.</w:t>
      </w:r>
    </w:p>
    <w:p>
      <w:pPr>
        <w:widowControl/>
        <w:spacing w:after="64"/>
      </w:pPr>
      <w:r>
        <w:rPr>
          <w:rFonts w:ascii="Arial" w:hAnsi="Arial"/>
        </w:rPr>
        <w:t>Les rares commentaires complices du narrateur peuvent prendre la forme :</w:t>
      </w:r>
    </w:p>
    <w:p>
      <w:pPr>
        <w:pStyle w:val="BibleCode"/>
        <w:keepLines/>
        <w:shd w:fill="F3F5F7"/>
      </w:pPr>
      <w:r>
        <w:rPr>
          <w:rFonts w:ascii="Courier New" w:hAnsi="Courier New"/>
          <w:sz w:val="17"/>
        </w:rPr>
        <w:t>- commentaire -</w:t>
      </w:r>
    </w:p>
    <w:p>
      <w:pPr>
        <w:widowControl/>
        <w:spacing w:after="64"/>
      </w:pPr>
      <w:r>
        <w:rPr>
          <w:rFonts w:ascii="Arial" w:hAnsi="Arial"/>
        </w:rPr>
        <w:t>Ils doivent rester rares.</w:t>
      </w:r>
    </w:p>
    <w:p>
      <w:pPr>
        <w:pStyle w:val="Heading1"/>
        <w:widowControl/>
      </w:pPr>
      <w:r>
        <w:rPr>
          <w:rFonts w:ascii="Arial" w:hAnsi="Arial"/>
        </w:rPr>
        <w:t>26. LONGUEUR DES SCÈNES</w:t>
      </w:r>
    </w:p>
    <w:p>
      <w:pPr>
        <w:widowControl/>
        <w:spacing w:after="64"/>
      </w:pPr>
      <w:r>
        <w:rPr>
          <w:rFonts w:ascii="Arial" w:hAnsi="Arial"/>
        </w:rPr>
        <w:t>Une scène importante ne doit pas être courte par économie.</w:t>
      </w:r>
    </w:p>
    <w:p>
      <w:pPr>
        <w:widowControl/>
        <w:spacing w:after="64"/>
      </w:pPr>
      <w:r>
        <w:rPr>
          <w:rFonts w:ascii="Arial" w:hAnsi="Arial"/>
        </w:rPr>
        <w:t>Une scène relationnelle majeure peut comporter :</w:t>
      </w:r>
    </w:p>
    <w:p>
      <w:pPr>
        <w:widowControl/>
        <w:spacing w:after="24"/>
        <w:ind w:left="369" w:hanging="255"/>
      </w:pPr>
      <w:r>
        <w:rPr>
          <w:rFonts w:ascii="Arial" w:hAnsi="Arial"/>
          <w:b/>
        </w:rPr>
        <w:t xml:space="preserve">1.  </w:t>
      </w:r>
      <w:r>
        <w:rPr>
          <w:rFonts w:ascii="Arial" w:hAnsi="Arial"/>
        </w:rPr>
        <w:t>accroche concrète ;</w:t>
      </w:r>
    </w:p>
    <w:p>
      <w:pPr>
        <w:widowControl/>
        <w:spacing w:after="24"/>
        <w:ind w:left="369" w:hanging="255"/>
      </w:pPr>
      <w:r>
        <w:rPr>
          <w:rFonts w:ascii="Arial" w:hAnsi="Arial"/>
          <w:b/>
        </w:rPr>
        <w:t xml:space="preserve">2.  </w:t>
      </w:r>
      <w:r>
        <w:rPr>
          <w:rFonts w:ascii="Arial" w:hAnsi="Arial"/>
        </w:rPr>
        <w:t>activité ou problème ;</w:t>
      </w:r>
    </w:p>
    <w:p>
      <w:pPr>
        <w:widowControl/>
        <w:spacing w:after="24"/>
        <w:ind w:left="369" w:hanging="255"/>
      </w:pPr>
      <w:r>
        <w:rPr>
          <w:rFonts w:ascii="Arial" w:hAnsi="Arial"/>
          <w:b/>
        </w:rPr>
        <w:t xml:space="preserve">3.  </w:t>
      </w:r>
      <w:r>
        <w:rPr>
          <w:rFonts w:ascii="Arial" w:hAnsi="Arial"/>
        </w:rPr>
        <w:t>friction ;</w:t>
      </w:r>
    </w:p>
    <w:p>
      <w:pPr>
        <w:widowControl/>
        <w:spacing w:after="24"/>
        <w:ind w:left="369" w:hanging="255"/>
      </w:pPr>
      <w:r>
        <w:rPr>
          <w:rFonts w:ascii="Arial" w:hAnsi="Arial"/>
          <w:b/>
        </w:rPr>
        <w:t xml:space="preserve">4.  </w:t>
      </w:r>
      <w:r>
        <w:rPr>
          <w:rFonts w:ascii="Arial" w:hAnsi="Arial"/>
        </w:rPr>
        <w:t>choix ;</w:t>
      </w:r>
    </w:p>
    <w:p>
      <w:pPr>
        <w:widowControl/>
        <w:spacing w:after="24"/>
        <w:ind w:left="369" w:hanging="255"/>
      </w:pPr>
      <w:r>
        <w:rPr>
          <w:rFonts w:ascii="Arial" w:hAnsi="Arial"/>
          <w:b/>
        </w:rPr>
        <w:t xml:space="preserve">5.  </w:t>
      </w:r>
      <w:r>
        <w:rPr>
          <w:rFonts w:ascii="Arial" w:hAnsi="Arial"/>
        </w:rPr>
        <w:t>déplacement relationnel ;</w:t>
      </w:r>
    </w:p>
    <w:p>
      <w:pPr>
        <w:widowControl/>
        <w:spacing w:after="24"/>
        <w:ind w:left="369" w:hanging="255"/>
      </w:pPr>
      <w:r>
        <w:rPr>
          <w:rFonts w:ascii="Arial" w:hAnsi="Arial"/>
          <w:b/>
        </w:rPr>
        <w:t xml:space="preserve">6.  </w:t>
      </w:r>
      <w:r>
        <w:rPr>
          <w:rFonts w:ascii="Arial" w:hAnsi="Arial"/>
        </w:rPr>
        <w:t>conséquence ;</w:t>
      </w:r>
    </w:p>
    <w:p>
      <w:pPr>
        <w:widowControl/>
        <w:spacing w:after="24"/>
        <w:ind w:left="369" w:hanging="255"/>
      </w:pPr>
      <w:r>
        <w:rPr>
          <w:rFonts w:ascii="Arial" w:hAnsi="Arial"/>
          <w:b/>
        </w:rPr>
        <w:t xml:space="preserve">7.  </w:t>
      </w:r>
      <w:r>
        <w:rPr>
          <w:rFonts w:ascii="Arial" w:hAnsi="Arial"/>
        </w:rPr>
        <w:t>retombée.</w:t>
      </w:r>
    </w:p>
    <w:p>
      <w:pPr>
        <w:widowControl/>
        <w:spacing w:after="64"/>
      </w:pPr>
      <w:r>
        <w:rPr>
          <w:rFonts w:ascii="Arial" w:hAnsi="Arial"/>
        </w:rPr>
        <w:t>La longueur doit venir du contenu.</w:t>
      </w:r>
    </w:p>
    <w:p>
      <w:pPr>
        <w:widowControl/>
        <w:spacing w:after="64"/>
      </w:pPr>
      <w:r>
        <w:rPr>
          <w:rFonts w:ascii="Arial" w:hAnsi="Arial"/>
        </w:rPr>
        <w:t>Pas du remplissage.</w:t>
      </w:r>
    </w:p>
    <w:p>
      <w:pPr>
        <w:pStyle w:val="Heading1"/>
        <w:widowControl/>
      </w:pPr>
      <w:r>
        <w:rPr>
          <w:rFonts w:ascii="Arial" w:hAnsi="Arial"/>
        </w:rPr>
        <w:t>27. UNE RELATION CHANGE LE COMPORTEMENT AVANT LES MOTS</w:t>
      </w:r>
    </w:p>
    <w:p>
      <w:pPr>
        <w:widowControl/>
        <w:spacing w:after="64"/>
      </w:pPr>
      <w:r>
        <w:rPr>
          <w:rFonts w:ascii="Arial" w:hAnsi="Arial"/>
        </w:rPr>
        <w:t>La progression doit se voir dans :</w:t>
      </w:r>
    </w:p>
    <w:p>
      <w:pPr>
        <w:pStyle w:val="ListBullet"/>
        <w:widowControl/>
        <w:spacing w:after="24"/>
        <w:ind w:left="369" w:hanging="125"/>
      </w:pPr>
      <w:r>
        <w:rPr>
          <w:rFonts w:ascii="Arial" w:hAnsi="Arial"/>
        </w:rPr>
        <w:t>pronom ;</w:t>
      </w:r>
    </w:p>
    <w:p>
      <w:pPr>
        <w:pStyle w:val="ListBullet"/>
        <w:widowControl/>
        <w:spacing w:after="24"/>
        <w:ind w:left="369" w:hanging="125"/>
      </w:pPr>
      <w:r>
        <w:rPr>
          <w:rFonts w:ascii="Arial" w:hAnsi="Arial"/>
        </w:rPr>
        <w:t>humour ;</w:t>
      </w:r>
    </w:p>
    <w:p>
      <w:pPr>
        <w:pStyle w:val="ListBullet"/>
        <w:widowControl/>
        <w:spacing w:after="24"/>
        <w:ind w:left="369" w:hanging="125"/>
      </w:pPr>
      <w:r>
        <w:rPr>
          <w:rFonts w:ascii="Arial" w:hAnsi="Arial"/>
        </w:rPr>
        <w:t>sujets ;</w:t>
      </w:r>
    </w:p>
    <w:p>
      <w:pPr>
        <w:pStyle w:val="ListBullet"/>
        <w:widowControl/>
        <w:spacing w:after="24"/>
        <w:ind w:left="369" w:hanging="125"/>
      </w:pPr>
      <w:r>
        <w:rPr>
          <w:rFonts w:ascii="Arial" w:hAnsi="Arial"/>
        </w:rPr>
        <w:t>surnoms ;</w:t>
      </w:r>
    </w:p>
    <w:p>
      <w:pPr>
        <w:pStyle w:val="ListBullet"/>
        <w:widowControl/>
        <w:spacing w:after="24"/>
        <w:ind w:left="369" w:hanging="125"/>
      </w:pPr>
      <w:r>
        <w:rPr>
          <w:rFonts w:ascii="Arial" w:hAnsi="Arial"/>
        </w:rPr>
        <w:t>toucher ;</w:t>
      </w:r>
    </w:p>
    <w:p>
      <w:pPr>
        <w:pStyle w:val="ListBullet"/>
        <w:widowControl/>
        <w:spacing w:after="24"/>
        <w:ind w:left="369" w:hanging="125"/>
      </w:pPr>
      <w:r>
        <w:rPr>
          <w:rFonts w:ascii="Arial" w:hAnsi="Arial"/>
        </w:rPr>
        <w:t>distance ;</w:t>
      </w:r>
    </w:p>
    <w:p>
      <w:pPr>
        <w:pStyle w:val="ListBullet"/>
        <w:widowControl/>
        <w:spacing w:after="24"/>
        <w:ind w:left="369" w:hanging="125"/>
      </w:pPr>
      <w:r>
        <w:rPr>
          <w:rFonts w:ascii="Arial" w:hAnsi="Arial"/>
        </w:rPr>
        <w:t>invitations ;</w:t>
      </w:r>
    </w:p>
    <w:p>
      <w:pPr>
        <w:pStyle w:val="ListBullet"/>
        <w:widowControl/>
        <w:spacing w:after="24"/>
        <w:ind w:left="369" w:hanging="125"/>
      </w:pPr>
      <w:r>
        <w:rPr>
          <w:rFonts w:ascii="Arial" w:hAnsi="Arial"/>
        </w:rPr>
        <w:t>silences ;</w:t>
      </w:r>
    </w:p>
    <w:p>
      <w:pPr>
        <w:pStyle w:val="ListBullet"/>
        <w:widowControl/>
        <w:spacing w:after="24"/>
        <w:ind w:left="369" w:hanging="125"/>
      </w:pPr>
      <w:r>
        <w:rPr>
          <w:rFonts w:ascii="Arial" w:hAnsi="Arial"/>
        </w:rPr>
        <w:t>désaccords permis ;</w:t>
      </w:r>
    </w:p>
    <w:p>
      <w:pPr>
        <w:pStyle w:val="ListBullet"/>
        <w:widowControl/>
        <w:spacing w:after="24"/>
        <w:ind w:left="369" w:hanging="125"/>
      </w:pPr>
      <w:r>
        <w:rPr>
          <w:rFonts w:ascii="Arial" w:hAnsi="Arial"/>
        </w:rPr>
        <w:t>personne que le PNJ vient chercher spontanément.</w:t>
      </w:r>
    </w:p>
    <w:p>
      <w:pPr>
        <w:widowControl/>
        <w:spacing w:after="64"/>
      </w:pPr>
      <w:r>
        <w:rPr>
          <w:rFonts w:ascii="Arial" w:hAnsi="Arial"/>
        </w:rPr>
        <w:t>Ne pas attendre une déclaration d'amour.</w:t>
      </w:r>
    </w:p>
    <w:p>
      <w:pPr>
        <w:pStyle w:val="Heading1"/>
        <w:widowControl/>
      </w:pPr>
      <w:r>
        <w:rPr>
          <w:rFonts w:ascii="Arial" w:hAnsi="Arial"/>
        </w:rPr>
        <w:t>28. HUMOUR</w:t>
      </w:r>
    </w:p>
    <w:p>
      <w:pPr>
        <w:widowControl/>
        <w:spacing w:after="64"/>
      </w:pPr>
      <w:r>
        <w:rPr>
          <w:rFonts w:ascii="Arial" w:hAnsi="Arial"/>
        </w:rPr>
        <w:t>L'humour doit appartenir au personnage.</w:t>
      </w:r>
    </w:p>
    <w:p>
      <w:pPr>
        <w:widowControl/>
        <w:spacing w:after="64"/>
      </w:pPr>
      <w:r>
        <w:rPr>
          <w:rFonts w:ascii="Arial" w:hAnsi="Arial"/>
        </w:rPr>
        <w:t>Il peut servir à :</w:t>
      </w:r>
    </w:p>
    <w:p>
      <w:pPr>
        <w:pStyle w:val="ListBullet"/>
        <w:widowControl/>
        <w:spacing w:after="24"/>
        <w:ind w:left="369" w:hanging="125"/>
      </w:pPr>
      <w:r>
        <w:rPr>
          <w:rFonts w:ascii="Arial" w:hAnsi="Arial"/>
        </w:rPr>
        <w:t>séduire ;</w:t>
      </w:r>
    </w:p>
    <w:p>
      <w:pPr>
        <w:pStyle w:val="ListBullet"/>
        <w:widowControl/>
        <w:spacing w:after="24"/>
        <w:ind w:left="369" w:hanging="125"/>
      </w:pPr>
      <w:r>
        <w:rPr>
          <w:rFonts w:ascii="Arial" w:hAnsi="Arial"/>
        </w:rPr>
        <w:t>blesser ;</w:t>
      </w:r>
    </w:p>
    <w:p>
      <w:pPr>
        <w:pStyle w:val="ListBullet"/>
        <w:widowControl/>
        <w:spacing w:after="24"/>
        <w:ind w:left="369" w:hanging="125"/>
      </w:pPr>
      <w:r>
        <w:rPr>
          <w:rFonts w:ascii="Arial" w:hAnsi="Arial"/>
        </w:rPr>
        <w:t>se protéger ;</w:t>
      </w:r>
    </w:p>
    <w:p>
      <w:pPr>
        <w:pStyle w:val="ListBullet"/>
        <w:widowControl/>
        <w:spacing w:after="24"/>
        <w:ind w:left="369" w:hanging="125"/>
      </w:pPr>
      <w:r>
        <w:rPr>
          <w:rFonts w:ascii="Arial" w:hAnsi="Arial"/>
        </w:rPr>
        <w:t>créer de la complicité ;</w:t>
      </w:r>
    </w:p>
    <w:p>
      <w:pPr>
        <w:pStyle w:val="ListBullet"/>
        <w:widowControl/>
        <w:spacing w:after="24"/>
        <w:ind w:left="369" w:hanging="125"/>
      </w:pPr>
      <w:r>
        <w:rPr>
          <w:rFonts w:ascii="Arial" w:hAnsi="Arial"/>
        </w:rPr>
        <w:t>cacher une émotion.</w:t>
      </w:r>
    </w:p>
    <w:p>
      <w:pPr>
        <w:widowControl/>
        <w:spacing w:after="64"/>
      </w:pPr>
      <w:r>
        <w:rPr>
          <w:rFonts w:ascii="Arial" w:hAnsi="Arial"/>
        </w:rPr>
        <w:t>Ne pas transformer tous les personnages en machines à punchlines.</w:t>
      </w:r>
    </w:p>
    <w:p>
      <w:pPr>
        <w:pStyle w:val="Heading1"/>
        <w:widowControl/>
      </w:pPr>
      <w:r>
        <w:rPr>
          <w:rFonts w:ascii="Arial" w:hAnsi="Arial"/>
        </w:rPr>
        <w:t>29. TEST DU DIALOGUE INTERCHANGEABLE</w:t>
      </w:r>
    </w:p>
    <w:p>
      <w:pPr>
        <w:widowControl/>
        <w:spacing w:after="64"/>
      </w:pPr>
      <w:r>
        <w:rPr>
          <w:rFonts w:ascii="Arial" w:hAnsi="Arial"/>
        </w:rPr>
        <w:t>Question :</w:t>
      </w:r>
    </w:p>
    <w:p>
      <w:pPr>
        <w:pStyle w:val="BibleQuote"/>
        <w:widowControl/>
        <w:shd w:fill="F7F8FA"/>
      </w:pPr>
      <w:r>
        <w:rPr>
          <w:rFonts w:ascii="Arial" w:hAnsi="Arial"/>
        </w:rPr>
        <w:t>Cette réplique pourrait-elle être prononcée par trois autres personnages sans changement ?</w:t>
      </w:r>
    </w:p>
    <w:p>
      <w:pPr>
        <w:widowControl/>
        <w:spacing w:after="64"/>
      </w:pPr>
      <w:r>
        <w:rPr>
          <w:rFonts w:ascii="Arial" w:hAnsi="Arial"/>
        </w:rPr>
        <w:t>Si oui :</w:t>
      </w:r>
    </w:p>
    <w:p>
      <w:pPr>
        <w:pStyle w:val="ListBullet"/>
        <w:widowControl/>
        <w:spacing w:after="24"/>
        <w:ind w:left="369" w:hanging="125"/>
      </w:pPr>
      <w:r>
        <w:rPr>
          <w:rFonts w:ascii="Arial" w:hAnsi="Arial"/>
        </w:rPr>
        <w:t>la voix est trop générique ;</w:t>
      </w:r>
    </w:p>
    <w:p>
      <w:pPr>
        <w:pStyle w:val="ListBullet"/>
        <w:widowControl/>
        <w:spacing w:after="24"/>
        <w:ind w:left="369" w:hanging="125"/>
      </w:pPr>
      <w:r>
        <w:rPr>
          <w:rFonts w:ascii="Arial" w:hAnsi="Arial"/>
        </w:rPr>
        <w:t>ou la scène ne donne pas assez de contexte.</w:t>
      </w:r>
    </w:p>
    <w:p>
      <w:pPr>
        <w:pStyle w:val="Heading1"/>
        <w:widowControl/>
      </w:pPr>
      <w:r>
        <w:rPr>
          <w:rFonts w:ascii="Arial" w:hAnsi="Arial"/>
        </w:rPr>
        <w:t>30. HYLEE - FICHE DE RÉFÉRENCE</w:t>
      </w:r>
    </w:p>
    <w:p>
      <w:pPr>
        <w:pStyle w:val="Heading2"/>
        <w:widowControl/>
      </w:pPr>
      <w:r>
        <w:rPr>
          <w:rFonts w:ascii="Arial" w:hAnsi="Arial"/>
        </w:rPr>
        <w:t>Noyau</w:t>
      </w:r>
    </w:p>
    <w:p>
      <w:pPr>
        <w:widowControl/>
        <w:spacing w:after="64"/>
      </w:pPr>
      <w:r>
        <w:rPr>
          <w:rFonts w:ascii="Arial" w:hAnsi="Arial"/>
        </w:rPr>
        <w:t>Hylee est légère, curieuse, joueuse et spontanément humaine.</w:t>
      </w:r>
    </w:p>
    <w:p>
      <w:pPr>
        <w:widowControl/>
        <w:spacing w:after="64"/>
      </w:pPr>
      <w:r>
        <w:rPr>
          <w:rFonts w:ascii="Arial" w:hAnsi="Arial"/>
        </w:rPr>
        <w:t>Elle ressent avant d'intellectualiser.</w:t>
      </w:r>
    </w:p>
    <w:p>
      <w:pPr>
        <w:widowControl/>
        <w:spacing w:after="64"/>
      </w:pPr>
      <w:r>
        <w:rPr>
          <w:rFonts w:ascii="Arial" w:hAnsi="Arial"/>
        </w:rPr>
        <w:t>Elle peut avoir peur et avancer quand même.</w:t>
      </w:r>
    </w:p>
    <w:p>
      <w:pPr>
        <w:pStyle w:val="Heading2"/>
        <w:widowControl/>
      </w:pPr>
      <w:r>
        <w:rPr>
          <w:rFonts w:ascii="Arial" w:hAnsi="Arial"/>
        </w:rPr>
        <w:t>Moteur</w:t>
      </w:r>
    </w:p>
    <w:p>
      <w:pPr>
        <w:pStyle w:val="ListBullet"/>
        <w:widowControl/>
        <w:spacing w:after="24"/>
        <w:ind w:left="369" w:hanging="125"/>
      </w:pPr>
      <w:r>
        <w:rPr>
          <w:rFonts w:ascii="Arial" w:hAnsi="Arial"/>
        </w:rPr>
        <w:t>découvrir ;</w:t>
      </w:r>
    </w:p>
    <w:p>
      <w:pPr>
        <w:pStyle w:val="ListBullet"/>
        <w:widowControl/>
        <w:spacing w:after="24"/>
        <w:ind w:left="369" w:hanging="125"/>
      </w:pPr>
      <w:r>
        <w:rPr>
          <w:rFonts w:ascii="Arial" w:hAnsi="Arial"/>
        </w:rPr>
        <w:t>comprendre ;</w:t>
      </w:r>
    </w:p>
    <w:p>
      <w:pPr>
        <w:pStyle w:val="ListBullet"/>
        <w:widowControl/>
        <w:spacing w:after="24"/>
        <w:ind w:left="369" w:hanging="125"/>
      </w:pPr>
      <w:r>
        <w:rPr>
          <w:rFonts w:ascii="Arial" w:hAnsi="Arial"/>
        </w:rPr>
        <w:t>devenir quelqu'un par elle-même ;</w:t>
      </w:r>
    </w:p>
    <w:p>
      <w:pPr>
        <w:pStyle w:val="ListBullet"/>
        <w:widowControl/>
        <w:spacing w:after="24"/>
        <w:ind w:left="369" w:hanging="125"/>
      </w:pPr>
      <w:r>
        <w:rPr>
          <w:rFonts w:ascii="Arial" w:hAnsi="Arial"/>
        </w:rPr>
        <w:t>explorer le monde ;</w:t>
      </w:r>
    </w:p>
    <w:p>
      <w:pPr>
        <w:pStyle w:val="ListBullet"/>
        <w:widowControl/>
        <w:spacing w:after="24"/>
        <w:ind w:left="369" w:hanging="125"/>
      </w:pPr>
      <w:r>
        <w:rPr>
          <w:rFonts w:ascii="Arial" w:hAnsi="Arial"/>
        </w:rPr>
        <w:t>mériter sa place sans devenir un poids.</w:t>
      </w:r>
    </w:p>
    <w:p>
      <w:pPr>
        <w:pStyle w:val="Heading2"/>
        <w:widowControl/>
      </w:pPr>
      <w:r>
        <w:rPr>
          <w:rFonts w:ascii="Arial" w:hAnsi="Arial"/>
        </w:rPr>
        <w:t>Blessure</w:t>
      </w:r>
    </w:p>
    <w:p>
      <w:pPr>
        <w:pStyle w:val="ListBullet"/>
        <w:widowControl/>
        <w:spacing w:after="24"/>
        <w:ind w:left="369" w:hanging="125"/>
      </w:pPr>
      <w:r>
        <w:rPr>
          <w:rFonts w:ascii="Arial" w:hAnsi="Arial"/>
        </w:rPr>
        <w:t>abandon ;</w:t>
      </w:r>
    </w:p>
    <w:p>
      <w:pPr>
        <w:pStyle w:val="ListBullet"/>
        <w:widowControl/>
        <w:spacing w:after="24"/>
        <w:ind w:left="369" w:hanging="125"/>
      </w:pPr>
      <w:r>
        <w:rPr>
          <w:rFonts w:ascii="Arial" w:hAnsi="Arial"/>
        </w:rPr>
        <w:t>peur de ne pas être à la hauteur ;</w:t>
      </w:r>
    </w:p>
    <w:p>
      <w:pPr>
        <w:pStyle w:val="ListBullet"/>
        <w:widowControl/>
        <w:spacing w:after="24"/>
        <w:ind w:left="369" w:hanging="125"/>
      </w:pPr>
      <w:r>
        <w:rPr>
          <w:rFonts w:ascii="Arial" w:hAnsi="Arial"/>
        </w:rPr>
        <w:t>peur de devenir un poids.</w:t>
      </w:r>
    </w:p>
    <w:p>
      <w:pPr>
        <w:pStyle w:val="Heading2"/>
        <w:widowControl/>
      </w:pPr>
      <w:r>
        <w:rPr>
          <w:rFonts w:ascii="Arial" w:hAnsi="Arial"/>
        </w:rPr>
        <w:t>Voix</w:t>
      </w:r>
    </w:p>
    <w:p>
      <w:pPr>
        <w:pStyle w:val="ListBullet"/>
        <w:widowControl/>
        <w:spacing w:after="24"/>
        <w:ind w:left="369" w:hanging="125"/>
      </w:pPr>
      <w:r>
        <w:rPr>
          <w:rFonts w:ascii="Arial" w:hAnsi="Arial"/>
        </w:rPr>
        <w:t>vocabulaire courant ;</w:t>
      </w:r>
    </w:p>
    <w:p>
      <w:pPr>
        <w:pStyle w:val="ListBullet"/>
        <w:widowControl/>
        <w:spacing w:after="24"/>
        <w:ind w:left="369" w:hanging="125"/>
      </w:pPr>
      <w:r>
        <w:rPr>
          <w:rFonts w:ascii="Arial" w:hAnsi="Arial"/>
        </w:rPr>
        <w:t>phrases naturelles ;</w:t>
      </w:r>
    </w:p>
    <w:p>
      <w:pPr>
        <w:pStyle w:val="ListBullet"/>
        <w:widowControl/>
        <w:spacing w:after="24"/>
        <w:ind w:left="369" w:hanging="125"/>
      </w:pPr>
      <w:r>
        <w:rPr>
          <w:rFonts w:ascii="Arial" w:hAnsi="Arial"/>
        </w:rPr>
        <w:t>questions fréquentes ;</w:t>
      </w:r>
    </w:p>
    <w:p>
      <w:pPr>
        <w:pStyle w:val="ListBullet"/>
        <w:widowControl/>
        <w:spacing w:after="24"/>
        <w:ind w:left="369" w:hanging="125"/>
      </w:pPr>
      <w:r>
        <w:rPr>
          <w:rFonts w:ascii="Arial" w:hAnsi="Arial"/>
        </w:rPr>
        <w:t>hésitations lorsqu'elle est intimidée ;</w:t>
      </w:r>
    </w:p>
    <w:p>
      <w:pPr>
        <w:pStyle w:val="ListBullet"/>
        <w:widowControl/>
        <w:spacing w:after="24"/>
        <w:ind w:left="369" w:hanging="125"/>
      </w:pPr>
      <w:r>
        <w:rPr>
          <w:rFonts w:ascii="Arial" w:hAnsi="Arial"/>
        </w:rPr>
        <w:t>émotions visibles ;</w:t>
      </w:r>
    </w:p>
    <w:p>
      <w:pPr>
        <w:pStyle w:val="ListBullet"/>
        <w:widowControl/>
        <w:spacing w:after="24"/>
        <w:ind w:left="369" w:hanging="125"/>
      </w:pPr>
      <w:r>
        <w:rPr>
          <w:rFonts w:ascii="Arial" w:hAnsi="Arial"/>
        </w:rPr>
        <w:t>peu de grandiloquence.</w:t>
      </w:r>
    </w:p>
    <w:p>
      <w:pPr>
        <w:pStyle w:val="Heading2"/>
        <w:widowControl/>
      </w:pPr>
      <w:r>
        <w:rPr>
          <w:rFonts w:ascii="Arial" w:hAnsi="Arial"/>
        </w:rPr>
        <w:t>Caractère</w:t>
      </w:r>
    </w:p>
    <w:p>
      <w:pPr>
        <w:widowControl/>
        <w:spacing w:after="64"/>
      </w:pPr>
      <w:r>
        <w:rPr>
          <w:rFonts w:ascii="Arial" w:hAnsi="Arial"/>
        </w:rPr>
        <w:t>Ne pas confondre :</w:t>
      </w:r>
    </w:p>
    <w:p>
      <w:pPr>
        <w:pStyle w:val="BibleCode"/>
        <w:keepLines/>
        <w:shd w:fill="F3F5F7"/>
      </w:pPr>
      <w:r>
        <w:rPr>
          <w:rFonts w:ascii="Courier New" w:hAnsi="Courier New"/>
          <w:sz w:val="17"/>
        </w:rPr>
        <w:t>innocence</w:t>
        <w:br/>
        <w:t>avec</w:t>
        <w:br/>
        <w:t>passivité</w:t>
      </w:r>
    </w:p>
    <w:p>
      <w:pPr>
        <w:widowControl/>
        <w:spacing w:after="64"/>
      </w:pPr>
      <w:r>
        <w:rPr>
          <w:rFonts w:ascii="Arial" w:hAnsi="Arial"/>
        </w:rPr>
        <w:t>Hylee peut :</w:t>
      </w:r>
    </w:p>
    <w:p>
      <w:pPr>
        <w:pStyle w:val="ListBullet"/>
        <w:widowControl/>
        <w:spacing w:after="24"/>
        <w:ind w:left="369" w:hanging="125"/>
      </w:pPr>
      <w:r>
        <w:rPr>
          <w:rFonts w:ascii="Arial" w:hAnsi="Arial"/>
        </w:rPr>
        <w:t>proposer une activité ;</w:t>
      </w:r>
    </w:p>
    <w:p>
      <w:pPr>
        <w:pStyle w:val="ListBullet"/>
        <w:widowControl/>
        <w:spacing w:after="24"/>
        <w:ind w:left="369" w:hanging="125"/>
      </w:pPr>
      <w:r>
        <w:rPr>
          <w:rFonts w:ascii="Arial" w:hAnsi="Arial"/>
        </w:rPr>
        <w:t>explorer ;</w:t>
      </w:r>
    </w:p>
    <w:p>
      <w:pPr>
        <w:pStyle w:val="ListBullet"/>
        <w:widowControl/>
        <w:spacing w:after="24"/>
        <w:ind w:left="369" w:hanging="125"/>
      </w:pPr>
      <w:r>
        <w:rPr>
          <w:rFonts w:ascii="Arial" w:hAnsi="Arial"/>
        </w:rPr>
        <w:t>toucher ;</w:t>
      </w:r>
    </w:p>
    <w:p>
      <w:pPr>
        <w:pStyle w:val="ListBullet"/>
        <w:widowControl/>
        <w:spacing w:after="24"/>
        <w:ind w:left="369" w:hanging="125"/>
      </w:pPr>
      <w:r>
        <w:rPr>
          <w:rFonts w:ascii="Arial" w:hAnsi="Arial"/>
        </w:rPr>
        <w:t>courir voir quelque chose ;</w:t>
      </w:r>
    </w:p>
    <w:p>
      <w:pPr>
        <w:pStyle w:val="ListBullet"/>
        <w:widowControl/>
        <w:spacing w:after="24"/>
        <w:ind w:left="369" w:hanging="125"/>
      </w:pPr>
      <w:r>
        <w:rPr>
          <w:rFonts w:ascii="Arial" w:hAnsi="Arial"/>
        </w:rPr>
        <w:t>poser une question directe ;</w:t>
      </w:r>
    </w:p>
    <w:p>
      <w:pPr>
        <w:pStyle w:val="ListBullet"/>
        <w:widowControl/>
        <w:spacing w:after="24"/>
        <w:ind w:left="369" w:hanging="125"/>
      </w:pPr>
      <w:r>
        <w:rPr>
          <w:rFonts w:ascii="Arial" w:hAnsi="Arial"/>
        </w:rPr>
        <w:t>prendre l'initiative ;</w:t>
      </w:r>
    </w:p>
    <w:p>
      <w:pPr>
        <w:pStyle w:val="ListBullet"/>
        <w:widowControl/>
        <w:spacing w:after="24"/>
        <w:ind w:left="369" w:hanging="125"/>
      </w:pPr>
      <w:r>
        <w:rPr>
          <w:rFonts w:ascii="Arial" w:hAnsi="Arial"/>
        </w:rPr>
        <w:t>rire d'un embarras ;</w:t>
      </w:r>
    </w:p>
    <w:p>
      <w:pPr>
        <w:pStyle w:val="ListBullet"/>
        <w:widowControl/>
        <w:spacing w:after="24"/>
        <w:ind w:left="369" w:hanging="125"/>
      </w:pPr>
      <w:r>
        <w:rPr>
          <w:rFonts w:ascii="Arial" w:hAnsi="Arial"/>
        </w:rPr>
        <w:t>provoquer gentiment.</w:t>
      </w:r>
    </w:p>
    <w:p>
      <w:pPr>
        <w:pStyle w:val="Heading2"/>
        <w:widowControl/>
      </w:pPr>
      <w:r>
        <w:rPr>
          <w:rFonts w:ascii="Arial" w:hAnsi="Arial"/>
        </w:rPr>
        <w:t>Humour</w:t>
      </w:r>
    </w:p>
    <w:p>
      <w:pPr>
        <w:widowControl/>
        <w:spacing w:after="64"/>
      </w:pPr>
      <w:r>
        <w:rPr>
          <w:rFonts w:ascii="Arial" w:hAnsi="Arial"/>
        </w:rPr>
        <w:t>Spontané, réactif, simple.</w:t>
      </w:r>
    </w:p>
    <w:p>
      <w:pPr>
        <w:pStyle w:val="Heading2"/>
        <w:widowControl/>
      </w:pPr>
      <w:r>
        <w:rPr>
          <w:rFonts w:ascii="Arial" w:hAnsi="Arial"/>
        </w:rPr>
        <w:t>Rapport à Remerii</w:t>
      </w:r>
    </w:p>
    <w:p>
      <w:pPr>
        <w:widowControl/>
        <w:spacing w:after="64"/>
      </w:pPr>
      <w:r>
        <w:rPr>
          <w:rFonts w:ascii="Arial" w:hAnsi="Arial"/>
        </w:rPr>
        <w:t>Au début :</w:t>
      </w:r>
    </w:p>
    <w:p>
      <w:pPr>
        <w:pStyle w:val="ListBullet"/>
        <w:widowControl/>
        <w:spacing w:after="24"/>
        <w:ind w:left="369" w:hanging="125"/>
      </w:pPr>
      <w:r>
        <w:rPr>
          <w:rFonts w:ascii="Arial" w:hAnsi="Arial"/>
        </w:rPr>
        <w:t>admiration ;</w:t>
      </w:r>
    </w:p>
    <w:p>
      <w:pPr>
        <w:pStyle w:val="ListBullet"/>
        <w:widowControl/>
        <w:spacing w:after="24"/>
        <w:ind w:left="369" w:hanging="125"/>
      </w:pPr>
      <w:r>
        <w:rPr>
          <w:rFonts w:ascii="Arial" w:hAnsi="Arial"/>
        </w:rPr>
        <w:t>mentor ;</w:t>
      </w:r>
    </w:p>
    <w:p>
      <w:pPr>
        <w:pStyle w:val="ListBullet"/>
        <w:widowControl/>
        <w:spacing w:after="24"/>
        <w:ind w:left="369" w:hanging="125"/>
      </w:pPr>
      <w:r>
        <w:rPr>
          <w:rFonts w:ascii="Arial" w:hAnsi="Arial"/>
        </w:rPr>
        <w:t>impression d'inaccessibilité.</w:t>
      </w:r>
    </w:p>
    <w:p>
      <w:pPr>
        <w:widowControl/>
        <w:spacing w:after="64"/>
      </w:pPr>
      <w:r>
        <w:rPr>
          <w:rFonts w:ascii="Arial" w:hAnsi="Arial"/>
        </w:rPr>
        <w:t>Puis :</w:t>
      </w:r>
    </w:p>
    <w:p>
      <w:pPr>
        <w:pStyle w:val="ListBullet"/>
        <w:widowControl/>
        <w:spacing w:after="24"/>
        <w:ind w:left="369" w:hanging="125"/>
      </w:pPr>
      <w:r>
        <w:rPr>
          <w:rFonts w:ascii="Arial" w:hAnsi="Arial"/>
        </w:rPr>
        <w:t>confiance ;</w:t>
      </w:r>
    </w:p>
    <w:p>
      <w:pPr>
        <w:pStyle w:val="ListBullet"/>
        <w:widowControl/>
        <w:spacing w:after="24"/>
        <w:ind w:left="369" w:hanging="125"/>
      </w:pPr>
      <w:r>
        <w:rPr>
          <w:rFonts w:ascii="Arial" w:hAnsi="Arial"/>
        </w:rPr>
        <w:t>besoin de reconnaissance ;</w:t>
      </w:r>
    </w:p>
    <w:p>
      <w:pPr>
        <w:pStyle w:val="ListBullet"/>
        <w:widowControl/>
        <w:spacing w:after="24"/>
        <w:ind w:left="369" w:hanging="125"/>
      </w:pPr>
      <w:r>
        <w:rPr>
          <w:rFonts w:ascii="Arial" w:hAnsi="Arial"/>
        </w:rPr>
        <w:t>affection ;</w:t>
      </w:r>
    </w:p>
    <w:p>
      <w:pPr>
        <w:pStyle w:val="ListBullet"/>
        <w:widowControl/>
        <w:spacing w:after="24"/>
        <w:ind w:left="369" w:hanging="125"/>
      </w:pPr>
      <w:r>
        <w:rPr>
          <w:rFonts w:ascii="Arial" w:hAnsi="Arial"/>
        </w:rPr>
        <w:t>réciprocité ;</w:t>
      </w:r>
    </w:p>
    <w:p>
      <w:pPr>
        <w:pStyle w:val="ListBullet"/>
        <w:widowControl/>
        <w:spacing w:after="24"/>
        <w:ind w:left="369" w:hanging="125"/>
      </w:pPr>
      <w:r>
        <w:rPr>
          <w:rFonts w:ascii="Arial" w:hAnsi="Arial"/>
        </w:rPr>
        <w:t>initiative.</w:t>
      </w:r>
    </w:p>
    <w:p>
      <w:pPr>
        <w:pStyle w:val="Heading2"/>
        <w:widowControl/>
      </w:pPr>
      <w:r>
        <w:rPr>
          <w:rFonts w:ascii="Arial" w:hAnsi="Arial"/>
        </w:rPr>
        <w:t>Pronom</w:t>
      </w:r>
    </w:p>
    <w:p>
      <w:pPr>
        <w:widowControl/>
        <w:spacing w:after="64"/>
      </w:pPr>
      <w:r>
        <w:rPr>
          <w:rFonts w:ascii="Arial" w:hAnsi="Arial"/>
        </w:rPr>
        <w:t>Le tutoiement devient naturel relativement tôt dès que la situation cesse d'être formelle.</w:t>
      </w:r>
    </w:p>
    <w:p>
      <w:pPr>
        <w:pStyle w:val="Heading2"/>
      </w:pPr>
      <w:r>
        <w:t>Frontière de connaissance</w:t>
      </w:r>
    </w:p>
    <w:p>
      <w:pPr>
        <w:pStyle w:val="ListBullet"/>
      </w:pPr>
      <w:r>
        <w:t>Hylee n'est pas une narratrice omnisciente de sa propre origine. Le pendentif, les sensations et les affinités sont des indices, pas une réponse.</w:t>
      </w:r>
    </w:p>
    <w:p>
      <w:pPr>
        <w:pStyle w:val="ListBullet"/>
      </w:pPr>
      <w:r>
        <w:t>Sa curiosité la pousse à demander. Elle ne doit pas deviner systématiquement juste.</w:t>
      </w:r>
    </w:p>
    <w:p>
      <w:pPr>
        <w:pStyle w:val="ListBullet"/>
      </w:pPr>
      <w:r>
        <w:t>Son intuition émotionnelle peut repérer un malaise sans identifier automatiquement sa cause secrète.</w:t>
      </w:r>
    </w:p>
    <w:p>
      <w:pPr>
        <w:pStyle w:val="Heading2"/>
        <w:widowControl/>
      </w:pPr>
      <w:r>
        <w:rPr>
          <w:rFonts w:ascii="Arial" w:hAnsi="Arial"/>
        </w:rPr>
        <w:t>À éviter</w:t>
      </w:r>
    </w:p>
    <w:p>
      <w:pPr>
        <w:pStyle w:val="ListBullet"/>
        <w:widowControl/>
        <w:spacing w:after="24"/>
        <w:ind w:left="369" w:hanging="125"/>
      </w:pPr>
      <w:r>
        <w:rPr>
          <w:rFonts w:ascii="Arial" w:hAnsi="Arial"/>
        </w:rPr>
        <w:t>Hylee constamment timide ;</w:t>
      </w:r>
    </w:p>
    <w:p>
      <w:pPr>
        <w:pStyle w:val="ListBullet"/>
        <w:widowControl/>
        <w:spacing w:after="24"/>
        <w:ind w:left="369" w:hanging="125"/>
      </w:pPr>
      <w:r>
        <w:rPr>
          <w:rFonts w:ascii="Arial" w:hAnsi="Arial"/>
        </w:rPr>
        <w:t>Hylee naïve au point d'être stupide ;</w:t>
      </w:r>
    </w:p>
    <w:p>
      <w:pPr>
        <w:pStyle w:val="ListBullet"/>
        <w:widowControl/>
        <w:spacing w:after="24"/>
        <w:ind w:left="369" w:hanging="125"/>
      </w:pPr>
      <w:r>
        <w:rPr>
          <w:rFonts w:ascii="Arial" w:hAnsi="Arial"/>
        </w:rPr>
        <w:t>Hylee passive ;</w:t>
      </w:r>
    </w:p>
    <w:p>
      <w:pPr>
        <w:pStyle w:val="ListBullet"/>
        <w:widowControl/>
        <w:spacing w:after="24"/>
        <w:ind w:left="369" w:hanging="125"/>
      </w:pPr>
      <w:r>
        <w:rPr>
          <w:rFonts w:ascii="Arial" w:hAnsi="Arial"/>
        </w:rPr>
        <w:t>Hylee qui parle comme une aristocrate ;</w:t>
      </w:r>
    </w:p>
    <w:p>
      <w:pPr>
        <w:pStyle w:val="ListBullet"/>
        <w:widowControl/>
        <w:spacing w:after="24"/>
        <w:ind w:left="369" w:hanging="125"/>
      </w:pPr>
      <w:r>
        <w:rPr>
          <w:rFonts w:ascii="Arial" w:hAnsi="Arial"/>
        </w:rPr>
        <w:t>Hylee réduite à Remerii.</w:t>
      </w:r>
    </w:p>
    <w:p>
      <w:pPr>
        <w:pStyle w:val="Heading1"/>
        <w:widowControl/>
      </w:pPr>
      <w:r>
        <w:rPr>
          <w:rFonts w:ascii="Arial" w:hAnsi="Arial"/>
        </w:rPr>
        <w:t>31. REMERII - FICHE DE RÉFÉRENCE</w:t>
      </w:r>
    </w:p>
    <w:p>
      <w:pPr>
        <w:pStyle w:val="Heading2"/>
        <w:widowControl/>
      </w:pPr>
      <w:r>
        <w:rPr>
          <w:rFonts w:ascii="Arial" w:hAnsi="Arial"/>
        </w:rPr>
        <w:t>Noyau</w:t>
      </w:r>
    </w:p>
    <w:p>
      <w:pPr>
        <w:widowControl/>
        <w:spacing w:after="64"/>
      </w:pPr>
      <w:r>
        <w:rPr>
          <w:rFonts w:ascii="Arial" w:hAnsi="Arial"/>
        </w:rPr>
        <w:t>Remerii a construit une grande partie de son identité autour de sa compétence.</w:t>
      </w:r>
    </w:p>
    <w:p>
      <w:pPr>
        <w:widowControl/>
        <w:spacing w:after="64"/>
      </w:pPr>
      <w:r>
        <w:rPr>
          <w:rFonts w:ascii="Arial" w:hAnsi="Arial"/>
        </w:rPr>
        <w:t>Elle est brillante.</w:t>
      </w:r>
    </w:p>
    <w:p>
      <w:pPr>
        <w:widowControl/>
        <w:spacing w:after="64"/>
      </w:pPr>
      <w:r>
        <w:rPr>
          <w:rFonts w:ascii="Arial" w:hAnsi="Arial"/>
        </w:rPr>
        <w:t>Elle le sait.</w:t>
      </w:r>
    </w:p>
    <w:p>
      <w:pPr>
        <w:pStyle w:val="Heading2"/>
        <w:widowControl/>
      </w:pPr>
      <w:r>
        <w:rPr>
          <w:rFonts w:ascii="Arial" w:hAnsi="Arial"/>
        </w:rPr>
        <w:t>Masque</w:t>
      </w:r>
    </w:p>
    <w:p>
      <w:pPr>
        <w:pStyle w:val="ListBullet"/>
        <w:widowControl/>
        <w:spacing w:after="24"/>
        <w:ind w:left="369" w:hanging="125"/>
      </w:pPr>
      <w:r>
        <w:rPr>
          <w:rFonts w:ascii="Arial" w:hAnsi="Arial"/>
        </w:rPr>
        <w:t>noble ;</w:t>
      </w:r>
    </w:p>
    <w:p>
      <w:pPr>
        <w:pStyle w:val="ListBullet"/>
        <w:widowControl/>
        <w:spacing w:after="24"/>
        <w:ind w:left="369" w:hanging="125"/>
      </w:pPr>
      <w:r>
        <w:rPr>
          <w:rFonts w:ascii="Arial" w:hAnsi="Arial"/>
        </w:rPr>
        <w:t>légèrement précieuse ;</w:t>
      </w:r>
    </w:p>
    <w:p>
      <w:pPr>
        <w:pStyle w:val="ListBullet"/>
        <w:widowControl/>
        <w:spacing w:after="24"/>
        <w:ind w:left="369" w:hanging="125"/>
      </w:pPr>
      <w:r>
        <w:rPr>
          <w:rFonts w:ascii="Arial" w:hAnsi="Arial"/>
        </w:rPr>
        <w:t>cultivée ;</w:t>
      </w:r>
    </w:p>
    <w:p>
      <w:pPr>
        <w:pStyle w:val="ListBullet"/>
        <w:widowControl/>
        <w:spacing w:after="24"/>
        <w:ind w:left="369" w:hanging="125"/>
      </w:pPr>
      <w:r>
        <w:rPr>
          <w:rFonts w:ascii="Arial" w:hAnsi="Arial"/>
        </w:rPr>
        <w:t>contrôlée ;</w:t>
      </w:r>
    </w:p>
    <w:p>
      <w:pPr>
        <w:pStyle w:val="ListBullet"/>
        <w:widowControl/>
        <w:spacing w:after="24"/>
        <w:ind w:left="369" w:hanging="125"/>
      </w:pPr>
      <w:r>
        <w:rPr>
          <w:rFonts w:ascii="Arial" w:hAnsi="Arial"/>
        </w:rPr>
        <w:t>compétente.</w:t>
      </w:r>
    </w:p>
    <w:p>
      <w:pPr>
        <w:pStyle w:val="Heading2"/>
        <w:widowControl/>
      </w:pPr>
      <w:r>
        <w:rPr>
          <w:rFonts w:ascii="Arial" w:hAnsi="Arial"/>
        </w:rPr>
        <w:t>Moteur</w:t>
      </w:r>
    </w:p>
    <w:p>
      <w:pPr>
        <w:pStyle w:val="ListBullet"/>
        <w:widowControl/>
        <w:spacing w:after="24"/>
        <w:ind w:left="369" w:hanging="125"/>
      </w:pPr>
      <w:r>
        <w:rPr>
          <w:rFonts w:ascii="Arial" w:hAnsi="Arial"/>
        </w:rPr>
        <w:t>comprendre ;</w:t>
      </w:r>
    </w:p>
    <w:p>
      <w:pPr>
        <w:pStyle w:val="ListBullet"/>
        <w:widowControl/>
        <w:spacing w:after="24"/>
        <w:ind w:left="369" w:hanging="125"/>
      </w:pPr>
      <w:r>
        <w:rPr>
          <w:rFonts w:ascii="Arial" w:hAnsi="Arial"/>
        </w:rPr>
        <w:t>maîtriser ;</w:t>
      </w:r>
    </w:p>
    <w:p>
      <w:pPr>
        <w:pStyle w:val="ListBullet"/>
        <w:widowControl/>
        <w:spacing w:after="24"/>
        <w:ind w:left="369" w:hanging="125"/>
      </w:pPr>
      <w:r>
        <w:rPr>
          <w:rFonts w:ascii="Arial" w:hAnsi="Arial"/>
        </w:rPr>
        <w:t>protéger ;</w:t>
      </w:r>
    </w:p>
    <w:p>
      <w:pPr>
        <w:pStyle w:val="ListBullet"/>
        <w:widowControl/>
        <w:spacing w:after="24"/>
        <w:ind w:left="369" w:hanging="125"/>
      </w:pPr>
      <w:r>
        <w:rPr>
          <w:rFonts w:ascii="Arial" w:hAnsi="Arial"/>
        </w:rPr>
        <w:t>être reconnue.</w:t>
      </w:r>
    </w:p>
    <w:p>
      <w:pPr>
        <w:pStyle w:val="Heading2"/>
        <w:widowControl/>
      </w:pPr>
      <w:r>
        <w:rPr>
          <w:rFonts w:ascii="Arial" w:hAnsi="Arial"/>
        </w:rPr>
        <w:t>Blessure</w:t>
      </w:r>
    </w:p>
    <w:p>
      <w:pPr>
        <w:pStyle w:val="ListBullet"/>
        <w:widowControl/>
        <w:spacing w:after="24"/>
        <w:ind w:left="369" w:hanging="125"/>
      </w:pPr>
      <w:r>
        <w:rPr>
          <w:rFonts w:ascii="Arial" w:hAnsi="Arial"/>
        </w:rPr>
        <w:t>échec ;</w:t>
      </w:r>
    </w:p>
    <w:p>
      <w:pPr>
        <w:pStyle w:val="ListBullet"/>
        <w:widowControl/>
        <w:spacing w:after="24"/>
        <w:ind w:left="369" w:hanging="125"/>
      </w:pPr>
      <w:r>
        <w:rPr>
          <w:rFonts w:ascii="Arial" w:hAnsi="Arial"/>
        </w:rPr>
        <w:t>impuissance ;</w:t>
      </w:r>
    </w:p>
    <w:p>
      <w:pPr>
        <w:pStyle w:val="ListBullet"/>
        <w:widowControl/>
        <w:spacing w:after="24"/>
        <w:ind w:left="369" w:hanging="125"/>
      </w:pPr>
      <w:r>
        <w:rPr>
          <w:rFonts w:ascii="Arial" w:hAnsi="Arial"/>
        </w:rPr>
        <w:t>perte de contrôle ;</w:t>
      </w:r>
    </w:p>
    <w:p>
      <w:pPr>
        <w:pStyle w:val="ListBullet"/>
        <w:widowControl/>
        <w:spacing w:after="24"/>
        <w:ind w:left="369" w:hanging="125"/>
      </w:pPr>
      <w:r>
        <w:rPr>
          <w:rFonts w:ascii="Arial" w:hAnsi="Arial"/>
        </w:rPr>
        <w:t>peur de ne plus être exceptionnelle ;</w:t>
      </w:r>
    </w:p>
    <w:p>
      <w:pPr>
        <w:pStyle w:val="ListBullet"/>
        <w:widowControl/>
        <w:spacing w:after="24"/>
        <w:ind w:left="369" w:hanging="125"/>
      </w:pPr>
      <w:r>
        <w:rPr>
          <w:rFonts w:ascii="Arial" w:hAnsi="Arial"/>
        </w:rPr>
        <w:t>peur d'être vue trop clairement.</w:t>
      </w:r>
    </w:p>
    <w:p>
      <w:pPr>
        <w:pStyle w:val="Heading2"/>
        <w:widowControl/>
      </w:pPr>
      <w:r>
        <w:rPr>
          <w:rFonts w:ascii="Arial" w:hAnsi="Arial"/>
        </w:rPr>
        <w:t>Voix</w:t>
      </w:r>
    </w:p>
    <w:p>
      <w:pPr>
        <w:pStyle w:val="ListBullet"/>
        <w:widowControl/>
        <w:spacing w:after="24"/>
        <w:ind w:left="369" w:hanging="125"/>
      </w:pPr>
      <w:r>
        <w:rPr>
          <w:rFonts w:ascii="Arial" w:hAnsi="Arial"/>
        </w:rPr>
        <w:t>phrases structurées ;</w:t>
      </w:r>
    </w:p>
    <w:p>
      <w:pPr>
        <w:pStyle w:val="ListBullet"/>
        <w:widowControl/>
        <w:spacing w:after="24"/>
        <w:ind w:left="369" w:hanging="125"/>
      </w:pPr>
      <w:r>
        <w:rPr>
          <w:rFonts w:ascii="Arial" w:hAnsi="Arial"/>
        </w:rPr>
        <w:t>vocabulaire précis ;</w:t>
      </w:r>
    </w:p>
    <w:p>
      <w:pPr>
        <w:pStyle w:val="ListBullet"/>
        <w:widowControl/>
        <w:spacing w:after="24"/>
        <w:ind w:left="369" w:hanging="125"/>
      </w:pPr>
      <w:r>
        <w:rPr>
          <w:rFonts w:ascii="Arial" w:hAnsi="Arial"/>
        </w:rPr>
        <w:t>élégance ;</w:t>
      </w:r>
    </w:p>
    <w:p>
      <w:pPr>
        <w:pStyle w:val="ListBullet"/>
        <w:widowControl/>
        <w:spacing w:after="24"/>
        <w:ind w:left="369" w:hanging="125"/>
      </w:pPr>
      <w:r>
        <w:rPr>
          <w:rFonts w:ascii="Arial" w:hAnsi="Arial"/>
        </w:rPr>
        <w:t>ironie ;</w:t>
      </w:r>
    </w:p>
    <w:p>
      <w:pPr>
        <w:pStyle w:val="ListBullet"/>
        <w:widowControl/>
        <w:spacing w:after="24"/>
        <w:ind w:left="369" w:hanging="125"/>
      </w:pPr>
      <w:r>
        <w:rPr>
          <w:rFonts w:ascii="Arial" w:hAnsi="Arial"/>
        </w:rPr>
        <w:t>rarement vulgaire.</w:t>
      </w:r>
    </w:p>
    <w:p>
      <w:pPr>
        <w:pStyle w:val="Heading2"/>
        <w:widowControl/>
      </w:pPr>
      <w:r>
        <w:rPr>
          <w:rFonts w:ascii="Arial" w:hAnsi="Arial"/>
        </w:rPr>
        <w:t>Piques</w:t>
      </w:r>
    </w:p>
    <w:p>
      <w:pPr>
        <w:widowControl/>
        <w:spacing w:after="64"/>
      </w:pPr>
      <w:r>
        <w:rPr>
          <w:rFonts w:ascii="Arial" w:hAnsi="Arial"/>
        </w:rPr>
        <w:t>Remerii sait envoyer des piques qui font réellement mal.</w:t>
      </w:r>
    </w:p>
    <w:p>
      <w:pPr>
        <w:widowControl/>
        <w:spacing w:after="64"/>
      </w:pPr>
      <w:r>
        <w:rPr>
          <w:rFonts w:ascii="Arial" w:hAnsi="Arial"/>
        </w:rPr>
        <w:t>Elle ne se laisse pas faire.</w:t>
      </w:r>
    </w:p>
    <w:p>
      <w:pPr>
        <w:widowControl/>
        <w:spacing w:after="64"/>
      </w:pPr>
      <w:r>
        <w:rPr>
          <w:rFonts w:ascii="Arial" w:hAnsi="Arial"/>
        </w:rPr>
        <w:t>Sa politesse peut rendre l'attaque encore plus nette.</w:t>
      </w:r>
    </w:p>
    <w:p>
      <w:pPr>
        <w:pStyle w:val="Heading2"/>
        <w:widowControl/>
      </w:pPr>
      <w:r>
        <w:rPr>
          <w:rFonts w:ascii="Arial" w:hAnsi="Arial"/>
        </w:rPr>
        <w:t>Humour</w:t>
      </w:r>
    </w:p>
    <w:p>
      <w:pPr>
        <w:pStyle w:val="ListBullet"/>
        <w:widowControl/>
        <w:spacing w:after="24"/>
        <w:ind w:left="369" w:hanging="125"/>
      </w:pPr>
      <w:r>
        <w:rPr>
          <w:rFonts w:ascii="Arial" w:hAnsi="Arial"/>
        </w:rPr>
        <w:t>sec ;</w:t>
      </w:r>
    </w:p>
    <w:p>
      <w:pPr>
        <w:pStyle w:val="ListBullet"/>
        <w:widowControl/>
        <w:spacing w:after="24"/>
        <w:ind w:left="369" w:hanging="125"/>
      </w:pPr>
      <w:r>
        <w:rPr>
          <w:rFonts w:ascii="Arial" w:hAnsi="Arial"/>
        </w:rPr>
        <w:t>professoral ;</w:t>
      </w:r>
    </w:p>
    <w:p>
      <w:pPr>
        <w:pStyle w:val="ListBullet"/>
        <w:widowControl/>
        <w:spacing w:after="24"/>
        <w:ind w:left="369" w:hanging="125"/>
      </w:pPr>
      <w:r>
        <w:rPr>
          <w:rFonts w:ascii="Arial" w:hAnsi="Arial"/>
        </w:rPr>
        <w:t>parfois complice ;</w:t>
      </w:r>
    </w:p>
    <w:p>
      <w:pPr>
        <w:pStyle w:val="ListBullet"/>
        <w:widowControl/>
        <w:spacing w:after="24"/>
        <w:ind w:left="369" w:hanging="125"/>
      </w:pPr>
      <w:r>
        <w:rPr>
          <w:rFonts w:ascii="Arial" w:hAnsi="Arial"/>
        </w:rPr>
        <w:t>plus joueur lorsqu'elle est en sécurité.</w:t>
      </w:r>
    </w:p>
    <w:p>
      <w:pPr>
        <w:pStyle w:val="Heading2"/>
        <w:widowControl/>
      </w:pPr>
      <w:r>
        <w:rPr>
          <w:rFonts w:ascii="Arial" w:hAnsi="Arial"/>
        </w:rPr>
        <w:t>Avec Hylee</w:t>
      </w:r>
    </w:p>
    <w:p>
      <w:pPr>
        <w:widowControl/>
        <w:spacing w:after="64"/>
      </w:pPr>
      <w:r>
        <w:rPr>
          <w:rFonts w:ascii="Arial" w:hAnsi="Arial"/>
        </w:rPr>
        <w:t>Elle est meilleure pour protéger Hylee que pour expliquer ce qu'elle ressent.</w:t>
      </w:r>
    </w:p>
    <w:p>
      <w:pPr>
        <w:widowControl/>
        <w:spacing w:after="64"/>
      </w:pPr>
      <w:r>
        <w:rPr>
          <w:rFonts w:ascii="Arial" w:hAnsi="Arial"/>
        </w:rPr>
        <w:t>La proximité ne doit pas la transformer en mère.</w:t>
      </w:r>
    </w:p>
    <w:p>
      <w:pPr>
        <w:pStyle w:val="Heading2"/>
      </w:pPr>
      <w:r>
        <w:t>Frontière de connaissance</w:t>
      </w:r>
    </w:p>
    <w:p>
      <w:pPr>
        <w:pStyle w:val="ListBullet"/>
      </w:pPr>
      <w:r>
        <w:t>Remerii sait beaucoup sur la magie et peut reconnaître des phénomènes qu'Hylee ne comprend pas encore.</w:t>
      </w:r>
    </w:p>
    <w:p>
      <w:pPr>
        <w:pStyle w:val="ListBullet"/>
      </w:pPr>
      <w:r>
        <w:t>Elle peut aussi cacher ce qu'elle sait, tester avant d'expliquer et se tromper hors de son domaine.</w:t>
      </w:r>
    </w:p>
    <w:p>
      <w:pPr>
        <w:pStyle w:val="ListBullet"/>
      </w:pPr>
      <w:r>
        <w:t>Ne pas l'utiliser comme encyclopédie ambulante sous prétexte qu'elle est archimage.</w:t>
      </w:r>
    </w:p>
    <w:p>
      <w:pPr>
        <w:pStyle w:val="Heading2"/>
        <w:widowControl/>
      </w:pPr>
      <w:r>
        <w:rPr>
          <w:rFonts w:ascii="Arial" w:hAnsi="Arial"/>
        </w:rPr>
        <w:t>À éviter</w:t>
      </w:r>
    </w:p>
    <w:p>
      <w:pPr>
        <w:pStyle w:val="ListBullet"/>
        <w:widowControl/>
        <w:spacing w:after="24"/>
        <w:ind w:left="369" w:hanging="125"/>
      </w:pPr>
      <w:r>
        <w:rPr>
          <w:rFonts w:ascii="Arial" w:hAnsi="Arial"/>
        </w:rPr>
        <w:t>froide en permanence ;</w:t>
      </w:r>
    </w:p>
    <w:p>
      <w:pPr>
        <w:pStyle w:val="ListBullet"/>
        <w:widowControl/>
        <w:spacing w:after="24"/>
        <w:ind w:left="369" w:hanging="125"/>
      </w:pPr>
      <w:r>
        <w:rPr>
          <w:rFonts w:ascii="Arial" w:hAnsi="Arial"/>
        </w:rPr>
        <w:t>omnisciente ;</w:t>
      </w:r>
    </w:p>
    <w:p>
      <w:pPr>
        <w:pStyle w:val="ListBullet"/>
        <w:widowControl/>
        <w:spacing w:after="24"/>
        <w:ind w:left="369" w:hanging="125"/>
      </w:pPr>
      <w:r>
        <w:rPr>
          <w:rFonts w:ascii="Arial" w:hAnsi="Arial"/>
        </w:rPr>
        <w:t>émotionnellement parfaite ;</w:t>
      </w:r>
    </w:p>
    <w:p>
      <w:pPr>
        <w:pStyle w:val="ListBullet"/>
        <w:widowControl/>
        <w:spacing w:after="24"/>
        <w:ind w:left="369" w:hanging="125"/>
      </w:pPr>
      <w:r>
        <w:rPr>
          <w:rFonts w:ascii="Arial" w:hAnsi="Arial"/>
        </w:rPr>
        <w:t>professeur à chaque phrase.</w:t>
      </w:r>
    </w:p>
    <w:p>
      <w:pPr>
        <w:pStyle w:val="Heading1"/>
        <w:widowControl/>
      </w:pPr>
      <w:r>
        <w:rPr>
          <w:rFonts w:ascii="Arial" w:hAnsi="Arial"/>
        </w:rPr>
        <w:t>32. IRIANA FARAE - FICHE DE RÉFÉRENCE</w:t>
      </w:r>
    </w:p>
    <w:p>
      <w:pPr>
        <w:pStyle w:val="Heading2"/>
        <w:widowControl/>
      </w:pPr>
      <w:r>
        <w:rPr>
          <w:rFonts w:ascii="Arial" w:hAnsi="Arial"/>
        </w:rPr>
        <w:t>Noyau</w:t>
      </w:r>
    </w:p>
    <w:p>
      <w:pPr>
        <w:widowControl/>
        <w:spacing w:after="64"/>
      </w:pPr>
      <w:r>
        <w:rPr>
          <w:rFonts w:ascii="Arial" w:hAnsi="Arial"/>
        </w:rPr>
        <w:t>Iriana est une femme élevée pour incarner un système qu'elle questionne sans pouvoir simplement s'en extraire.</w:t>
      </w:r>
    </w:p>
    <w:p>
      <w:pPr>
        <w:pStyle w:val="Heading2"/>
        <w:widowControl/>
      </w:pPr>
      <w:r>
        <w:rPr>
          <w:rFonts w:ascii="Arial" w:hAnsi="Arial"/>
        </w:rPr>
        <w:t>Masque</w:t>
      </w:r>
    </w:p>
    <w:p>
      <w:pPr>
        <w:pStyle w:val="ListBullet"/>
        <w:widowControl/>
        <w:spacing w:after="24"/>
        <w:ind w:left="369" w:hanging="125"/>
      </w:pPr>
      <w:r>
        <w:rPr>
          <w:rFonts w:ascii="Arial" w:hAnsi="Arial"/>
        </w:rPr>
        <w:t>princesse ;</w:t>
      </w:r>
    </w:p>
    <w:p>
      <w:pPr>
        <w:pStyle w:val="ListBullet"/>
        <w:widowControl/>
        <w:spacing w:after="24"/>
        <w:ind w:left="369" w:hanging="125"/>
      </w:pPr>
      <w:r>
        <w:rPr>
          <w:rFonts w:ascii="Arial" w:hAnsi="Arial"/>
        </w:rPr>
        <w:t>autorité ;</w:t>
      </w:r>
    </w:p>
    <w:p>
      <w:pPr>
        <w:pStyle w:val="ListBullet"/>
        <w:widowControl/>
        <w:spacing w:after="24"/>
        <w:ind w:left="369" w:hanging="125"/>
      </w:pPr>
      <w:r>
        <w:rPr>
          <w:rFonts w:ascii="Arial" w:hAnsi="Arial"/>
        </w:rPr>
        <w:t>contrôle ;</w:t>
      </w:r>
    </w:p>
    <w:p>
      <w:pPr>
        <w:pStyle w:val="ListBullet"/>
        <w:widowControl/>
        <w:spacing w:after="24"/>
        <w:ind w:left="369" w:hanging="125"/>
      </w:pPr>
      <w:r>
        <w:rPr>
          <w:rFonts w:ascii="Arial" w:hAnsi="Arial"/>
        </w:rPr>
        <w:t>supériorité ;</w:t>
      </w:r>
    </w:p>
    <w:p>
      <w:pPr>
        <w:pStyle w:val="ListBullet"/>
        <w:widowControl/>
        <w:spacing w:after="24"/>
        <w:ind w:left="369" w:hanging="125"/>
      </w:pPr>
      <w:r>
        <w:rPr>
          <w:rFonts w:ascii="Arial" w:hAnsi="Arial"/>
        </w:rPr>
        <w:t>planification.</w:t>
      </w:r>
    </w:p>
    <w:p>
      <w:pPr>
        <w:pStyle w:val="Heading2"/>
        <w:widowControl/>
      </w:pPr>
      <w:r>
        <w:rPr>
          <w:rFonts w:ascii="Arial" w:hAnsi="Arial"/>
        </w:rPr>
        <w:t>Moteur</w:t>
      </w:r>
    </w:p>
    <w:p>
      <w:pPr>
        <w:pStyle w:val="ListBullet"/>
        <w:widowControl/>
        <w:spacing w:after="24"/>
        <w:ind w:left="369" w:hanging="125"/>
      </w:pPr>
      <w:r>
        <w:rPr>
          <w:rFonts w:ascii="Arial" w:hAnsi="Arial"/>
        </w:rPr>
        <w:t>exister autrement que comme héritière ;</w:t>
      </w:r>
    </w:p>
    <w:p>
      <w:pPr>
        <w:pStyle w:val="ListBullet"/>
        <w:widowControl/>
        <w:spacing w:after="24"/>
        <w:ind w:left="369" w:hanging="125"/>
      </w:pPr>
      <w:r>
        <w:rPr>
          <w:rFonts w:ascii="Arial" w:hAnsi="Arial"/>
        </w:rPr>
        <w:t>obtenir des réponses ;</w:t>
      </w:r>
    </w:p>
    <w:p>
      <w:pPr>
        <w:pStyle w:val="ListBullet"/>
        <w:widowControl/>
        <w:spacing w:after="24"/>
        <w:ind w:left="369" w:hanging="125"/>
      </w:pPr>
      <w:r>
        <w:rPr>
          <w:rFonts w:ascii="Arial" w:hAnsi="Arial"/>
        </w:rPr>
        <w:t>maîtriser son destin ;</w:t>
      </w:r>
    </w:p>
    <w:p>
      <w:pPr>
        <w:pStyle w:val="ListBullet"/>
        <w:widowControl/>
        <w:spacing w:after="24"/>
        <w:ind w:left="369" w:hanging="125"/>
      </w:pPr>
      <w:r>
        <w:rPr>
          <w:rFonts w:ascii="Arial" w:hAnsi="Arial"/>
        </w:rPr>
        <w:t>être reconnue comme personne.</w:t>
      </w:r>
    </w:p>
    <w:p>
      <w:pPr>
        <w:pStyle w:val="Heading2"/>
        <w:widowControl/>
      </w:pPr>
      <w:r>
        <w:rPr>
          <w:rFonts w:ascii="Arial" w:hAnsi="Arial"/>
        </w:rPr>
        <w:t>Blessure</w:t>
      </w:r>
    </w:p>
    <w:p>
      <w:pPr>
        <w:widowControl/>
        <w:spacing w:after="64"/>
      </w:pPr>
      <w:r>
        <w:rPr>
          <w:rFonts w:ascii="Arial" w:hAnsi="Arial"/>
        </w:rPr>
        <w:t>Alamma.</w:t>
      </w:r>
    </w:p>
    <w:p>
      <w:pPr>
        <w:widowControl/>
        <w:spacing w:after="64"/>
      </w:pPr>
      <w:r>
        <w:rPr>
          <w:rFonts w:ascii="Arial" w:hAnsi="Arial"/>
        </w:rPr>
        <w:t>La reconnaissance paternelle qu'elle cherche n'a probablement jamais existé sous la forme qu'elle voudrait.</w:t>
      </w:r>
    </w:p>
    <w:p>
      <w:pPr>
        <w:pStyle w:val="Heading2"/>
        <w:widowControl/>
      </w:pPr>
      <w:r>
        <w:rPr>
          <w:rFonts w:ascii="Arial" w:hAnsi="Arial"/>
        </w:rPr>
        <w:t>Défaut central</w:t>
      </w:r>
    </w:p>
    <w:p>
      <w:pPr>
        <w:widowControl/>
        <w:spacing w:after="64"/>
      </w:pPr>
      <w:r>
        <w:rPr>
          <w:rFonts w:ascii="Arial" w:hAnsi="Arial"/>
        </w:rPr>
        <w:t>Elle peut manipuler en étant persuadée d'agir pour le bien.</w:t>
      </w:r>
    </w:p>
    <w:p>
      <w:pPr>
        <w:pStyle w:val="Heading2"/>
        <w:widowControl/>
      </w:pPr>
      <w:r>
        <w:rPr>
          <w:rFonts w:ascii="Arial" w:hAnsi="Arial"/>
        </w:rPr>
        <w:t>Voix</w:t>
      </w:r>
    </w:p>
    <w:p>
      <w:pPr>
        <w:pStyle w:val="ListBullet"/>
        <w:widowControl/>
        <w:spacing w:after="24"/>
        <w:ind w:left="369" w:hanging="125"/>
      </w:pPr>
      <w:r>
        <w:rPr>
          <w:rFonts w:ascii="Arial" w:hAnsi="Arial"/>
        </w:rPr>
        <w:t>nette ;</w:t>
      </w:r>
    </w:p>
    <w:p>
      <w:pPr>
        <w:pStyle w:val="ListBullet"/>
        <w:widowControl/>
        <w:spacing w:after="24"/>
        <w:ind w:left="369" w:hanging="125"/>
      </w:pPr>
      <w:r>
        <w:rPr>
          <w:rFonts w:ascii="Arial" w:hAnsi="Arial"/>
        </w:rPr>
        <w:t>formelle ;</w:t>
      </w:r>
    </w:p>
    <w:p>
      <w:pPr>
        <w:pStyle w:val="ListBullet"/>
        <w:widowControl/>
        <w:spacing w:after="24"/>
        <w:ind w:left="369" w:hanging="125"/>
      </w:pPr>
      <w:r>
        <w:rPr>
          <w:rFonts w:ascii="Arial" w:hAnsi="Arial"/>
        </w:rPr>
        <w:t>observatrice ;</w:t>
      </w:r>
    </w:p>
    <w:p>
      <w:pPr>
        <w:pStyle w:val="ListBullet"/>
        <w:widowControl/>
        <w:spacing w:after="24"/>
        <w:ind w:left="369" w:hanging="125"/>
      </w:pPr>
      <w:r>
        <w:rPr>
          <w:rFonts w:ascii="Arial" w:hAnsi="Arial"/>
        </w:rPr>
        <w:t>manipulatrice ;</w:t>
      </w:r>
    </w:p>
    <w:p>
      <w:pPr>
        <w:pStyle w:val="ListBullet"/>
        <w:widowControl/>
        <w:spacing w:after="24"/>
        <w:ind w:left="369" w:hanging="125"/>
      </w:pPr>
      <w:r>
        <w:rPr>
          <w:rFonts w:ascii="Arial" w:hAnsi="Arial"/>
        </w:rPr>
        <w:t>questions ciblées ;</w:t>
      </w:r>
    </w:p>
    <w:p>
      <w:pPr>
        <w:pStyle w:val="ListBullet"/>
        <w:widowControl/>
        <w:spacing w:after="24"/>
        <w:ind w:left="369" w:hanging="125"/>
      </w:pPr>
      <w:r>
        <w:rPr>
          <w:rFonts w:ascii="Arial" w:hAnsi="Arial"/>
        </w:rPr>
        <w:t>informations données dans un ordre choisi.</w:t>
      </w:r>
    </w:p>
    <w:p>
      <w:pPr>
        <w:widowControl/>
        <w:spacing w:after="64"/>
      </w:pPr>
      <w:r>
        <w:rPr>
          <w:rFonts w:ascii="Arial" w:hAnsi="Arial"/>
        </w:rPr>
        <w:t>Elle n'a pas besoin de mentir.</w:t>
      </w:r>
    </w:p>
    <w:p>
      <w:pPr>
        <w:widowControl/>
        <w:spacing w:after="64"/>
      </w:pPr>
      <w:r>
        <w:rPr>
          <w:rFonts w:ascii="Arial" w:hAnsi="Arial"/>
        </w:rPr>
        <w:t>Elle peut orienter.</w:t>
      </w:r>
    </w:p>
    <w:p>
      <w:pPr>
        <w:pStyle w:val="Heading2"/>
        <w:widowControl/>
      </w:pPr>
      <w:r>
        <w:rPr>
          <w:rFonts w:ascii="Arial" w:hAnsi="Arial"/>
        </w:rPr>
        <w:t>Humour</w:t>
      </w:r>
    </w:p>
    <w:p>
      <w:pPr>
        <w:widowControl/>
        <w:spacing w:after="64"/>
      </w:pPr>
      <w:r>
        <w:rPr>
          <w:rFonts w:ascii="Arial" w:hAnsi="Arial"/>
        </w:rPr>
        <w:t>Sec, discret, parfois supérieur.</w:t>
      </w:r>
    </w:p>
    <w:p>
      <w:pPr>
        <w:pStyle w:val="Heading2"/>
        <w:widowControl/>
      </w:pPr>
      <w:r>
        <w:rPr>
          <w:rFonts w:ascii="Arial" w:hAnsi="Arial"/>
        </w:rPr>
        <w:t>Progression avec le joueur</w:t>
      </w:r>
    </w:p>
    <w:p>
      <w:pPr>
        <w:pStyle w:val="BibleCode"/>
        <w:keepLines/>
        <w:shd w:fill="F3F5F7"/>
      </w:pPr>
      <w:r>
        <w:rPr>
          <w:rFonts w:ascii="Courier New" w:hAnsi="Courier New"/>
          <w:sz w:val="17"/>
        </w:rPr>
        <w:t>évalue</w:t>
        <w:br/>
        <w:t>→ consulte</w:t>
        <w:br/>
        <w:t>→ partage des informations sans négociation</w:t>
        <w:br/>
        <w:t>→ cherche la présence du joueur</w:t>
      </w:r>
    </w:p>
    <w:p>
      <w:pPr>
        <w:pStyle w:val="Heading2"/>
        <w:widowControl/>
      </w:pPr>
      <w:r>
        <w:rPr>
          <w:rFonts w:ascii="Arial" w:hAnsi="Arial"/>
        </w:rPr>
        <w:t>Pronom</w:t>
      </w:r>
    </w:p>
    <w:p>
      <w:pPr>
        <w:widowControl/>
        <w:spacing w:after="64"/>
      </w:pPr>
      <w:r>
        <w:rPr>
          <w:rFonts w:ascii="Arial" w:hAnsi="Arial"/>
        </w:rPr>
        <w:t>Vouvoiement naturel longtemps.</w:t>
      </w:r>
    </w:p>
    <w:p>
      <w:pPr>
        <w:widowControl/>
        <w:spacing w:after="64"/>
      </w:pPr>
      <w:r>
        <w:rPr>
          <w:rFonts w:ascii="Arial" w:hAnsi="Arial"/>
        </w:rPr>
        <w:t>Le tutoiement doit avoir du poids.</w:t>
      </w:r>
    </w:p>
    <w:p>
      <w:pPr>
        <w:pStyle w:val="Heading2"/>
      </w:pPr>
      <w:r>
        <w:t>Frontière de connaissance</w:t>
      </w:r>
    </w:p>
    <w:p>
      <w:pPr>
        <w:pStyle w:val="ListBullet"/>
      </w:pPr>
      <w:r>
        <w:t>Iriana distingue information, soupçon et levier. Elle peut présenter volontairement un fragment sans donner son raisonnement complet.</w:t>
      </w:r>
    </w:p>
    <w:p>
      <w:pPr>
        <w:pStyle w:val="ListBullet"/>
      </w:pPr>
      <w:r>
        <w:t>Son réseau d'information est vaste, pas magique. Une enquête existe précisément parce qu'elle ne sait pas encore.</w:t>
      </w:r>
    </w:p>
    <w:p>
      <w:pPr>
        <w:pStyle w:val="ListBullet"/>
      </w:pPr>
      <w:r>
        <w:t>Ses certitudes sur l'Empire ou sa famille peuvent être contaminées par l'éducation impériale et par Alamma.</w:t>
      </w:r>
    </w:p>
    <w:p>
      <w:pPr>
        <w:pStyle w:val="Heading2"/>
        <w:widowControl/>
      </w:pPr>
      <w:r>
        <w:rPr>
          <w:rFonts w:ascii="Arial" w:hAnsi="Arial"/>
        </w:rPr>
        <w:t>À éviter</w:t>
      </w:r>
    </w:p>
    <w:p>
      <w:pPr>
        <w:pStyle w:val="ListBullet"/>
        <w:widowControl/>
        <w:spacing w:after="24"/>
        <w:ind w:left="369" w:hanging="125"/>
      </w:pPr>
      <w:r>
        <w:rPr>
          <w:rFonts w:ascii="Arial" w:hAnsi="Arial"/>
        </w:rPr>
        <w:t>princesse froide générique ;</w:t>
      </w:r>
    </w:p>
    <w:p>
      <w:pPr>
        <w:pStyle w:val="ListBullet"/>
        <w:widowControl/>
        <w:spacing w:after="24"/>
        <w:ind w:left="369" w:hanging="125"/>
      </w:pPr>
      <w:r>
        <w:rPr>
          <w:rFonts w:ascii="Arial" w:hAnsi="Arial"/>
        </w:rPr>
        <w:t>stratège infaillible ;</w:t>
      </w:r>
    </w:p>
    <w:p>
      <w:pPr>
        <w:pStyle w:val="ListBullet"/>
        <w:widowControl/>
        <w:spacing w:after="24"/>
        <w:ind w:left="369" w:hanging="125"/>
      </w:pPr>
      <w:r>
        <w:rPr>
          <w:rFonts w:ascii="Arial" w:hAnsi="Arial"/>
        </w:rPr>
        <w:t>rebelle anti-Empire dès le départ ;</w:t>
      </w:r>
    </w:p>
    <w:p>
      <w:pPr>
        <w:pStyle w:val="ListBullet"/>
        <w:widowControl/>
        <w:spacing w:after="24"/>
        <w:ind w:left="369" w:hanging="125"/>
      </w:pPr>
      <w:r>
        <w:rPr>
          <w:rFonts w:ascii="Arial" w:hAnsi="Arial"/>
        </w:rPr>
        <w:t>manipulatrice sans affect.</w:t>
      </w:r>
    </w:p>
    <w:p>
      <w:pPr>
        <w:pStyle w:val="Heading1"/>
        <w:widowControl/>
      </w:pPr>
      <w:r>
        <w:rPr>
          <w:rFonts w:ascii="Arial" w:hAnsi="Arial"/>
        </w:rPr>
        <w:t>33. VALURN - FICHE DE RÉFÉRENCE</w:t>
      </w:r>
    </w:p>
    <w:p>
      <w:pPr>
        <w:pStyle w:val="Heading2"/>
        <w:widowControl/>
      </w:pPr>
      <w:r>
        <w:rPr>
          <w:rFonts w:ascii="Arial" w:hAnsi="Arial"/>
        </w:rPr>
        <w:t>Noyau</w:t>
      </w:r>
    </w:p>
    <w:p>
      <w:pPr>
        <w:widowControl/>
        <w:spacing w:after="64"/>
      </w:pPr>
      <w:r>
        <w:rPr>
          <w:rFonts w:ascii="Arial" w:hAnsi="Arial"/>
        </w:rPr>
        <w:t>Valurn refuse d'être réduit à l'arme, au sang ou au projet de son père.</w:t>
      </w:r>
    </w:p>
    <w:p>
      <w:pPr>
        <w:pStyle w:val="Heading2"/>
        <w:widowControl/>
      </w:pPr>
      <w:r>
        <w:rPr>
          <w:rFonts w:ascii="Arial" w:hAnsi="Arial"/>
        </w:rPr>
        <w:t>Masque</w:t>
      </w:r>
    </w:p>
    <w:p>
      <w:pPr>
        <w:pStyle w:val="ListBullet"/>
        <w:widowControl/>
        <w:spacing w:after="24"/>
        <w:ind w:left="369" w:hanging="125"/>
      </w:pPr>
      <w:r>
        <w:rPr>
          <w:rFonts w:ascii="Arial" w:hAnsi="Arial"/>
        </w:rPr>
        <w:t>charme ;</w:t>
      </w:r>
    </w:p>
    <w:p>
      <w:pPr>
        <w:pStyle w:val="ListBullet"/>
        <w:widowControl/>
        <w:spacing w:after="24"/>
        <w:ind w:left="369" w:hanging="125"/>
      </w:pPr>
      <w:r>
        <w:rPr>
          <w:rFonts w:ascii="Arial" w:hAnsi="Arial"/>
        </w:rPr>
        <w:t>insolence ;</w:t>
      </w:r>
    </w:p>
    <w:p>
      <w:pPr>
        <w:pStyle w:val="ListBullet"/>
        <w:widowControl/>
        <w:spacing w:after="24"/>
        <w:ind w:left="369" w:hanging="125"/>
      </w:pPr>
      <w:r>
        <w:rPr>
          <w:rFonts w:ascii="Arial" w:hAnsi="Arial"/>
        </w:rPr>
        <w:t>second degré ;</w:t>
      </w:r>
    </w:p>
    <w:p>
      <w:pPr>
        <w:pStyle w:val="ListBullet"/>
        <w:widowControl/>
        <w:spacing w:after="24"/>
        <w:ind w:left="369" w:hanging="125"/>
      </w:pPr>
      <w:r>
        <w:rPr>
          <w:rFonts w:ascii="Arial" w:hAnsi="Arial"/>
        </w:rPr>
        <w:t>nonchalance ;</w:t>
      </w:r>
    </w:p>
    <w:p>
      <w:pPr>
        <w:pStyle w:val="ListBullet"/>
        <w:widowControl/>
        <w:spacing w:after="24"/>
        <w:ind w:left="369" w:hanging="125"/>
      </w:pPr>
      <w:r>
        <w:rPr>
          <w:rFonts w:ascii="Arial" w:hAnsi="Arial"/>
        </w:rPr>
        <w:t>provocation.</w:t>
      </w:r>
    </w:p>
    <w:p>
      <w:pPr>
        <w:pStyle w:val="Heading2"/>
        <w:widowControl/>
      </w:pPr>
      <w:r>
        <w:rPr>
          <w:rFonts w:ascii="Arial" w:hAnsi="Arial"/>
        </w:rPr>
        <w:t>Voix</w:t>
      </w:r>
    </w:p>
    <w:p>
      <w:pPr>
        <w:widowControl/>
        <w:spacing w:after="64"/>
      </w:pPr>
      <w:r>
        <w:rPr>
          <w:rFonts w:ascii="Arial" w:hAnsi="Arial"/>
        </w:rPr>
        <w:t>Valurn est :</w:t>
      </w:r>
    </w:p>
    <w:p>
      <w:pPr>
        <w:pStyle w:val="ListBullet"/>
        <w:widowControl/>
        <w:spacing w:after="24"/>
        <w:ind w:left="369" w:hanging="125"/>
      </w:pPr>
      <w:r>
        <w:rPr>
          <w:rFonts w:ascii="Arial" w:hAnsi="Arial"/>
        </w:rPr>
        <w:t>blagueur ;</w:t>
      </w:r>
    </w:p>
    <w:p>
      <w:pPr>
        <w:pStyle w:val="ListBullet"/>
        <w:widowControl/>
        <w:spacing w:after="24"/>
        <w:ind w:left="369" w:hanging="125"/>
      </w:pPr>
      <w:r>
        <w:rPr>
          <w:rFonts w:ascii="Arial" w:hAnsi="Arial"/>
        </w:rPr>
        <w:t>charmeur ;</w:t>
      </w:r>
    </w:p>
    <w:p>
      <w:pPr>
        <w:pStyle w:val="ListBullet"/>
        <w:widowControl/>
        <w:spacing w:after="24"/>
        <w:ind w:left="369" w:hanging="125"/>
      </w:pPr>
      <w:r>
        <w:rPr>
          <w:rFonts w:ascii="Arial" w:hAnsi="Arial"/>
        </w:rPr>
        <w:t>provocateur ;</w:t>
      </w:r>
    </w:p>
    <w:p>
      <w:pPr>
        <w:pStyle w:val="ListBullet"/>
        <w:widowControl/>
        <w:spacing w:after="24"/>
        <w:ind w:left="369" w:hanging="125"/>
      </w:pPr>
      <w:r>
        <w:rPr>
          <w:rFonts w:ascii="Arial" w:hAnsi="Arial"/>
        </w:rPr>
        <w:t>amateur d'humour noir ;</w:t>
      </w:r>
    </w:p>
    <w:p>
      <w:pPr>
        <w:pStyle w:val="ListBullet"/>
        <w:widowControl/>
        <w:spacing w:after="24"/>
        <w:ind w:left="369" w:hanging="125"/>
      </w:pPr>
      <w:r>
        <w:rPr>
          <w:rFonts w:ascii="Arial" w:hAnsi="Arial"/>
        </w:rPr>
        <w:t>rarement au premier degré très longtemps.</w:t>
      </w:r>
    </w:p>
    <w:p>
      <w:pPr>
        <w:widowControl/>
        <w:spacing w:after="64"/>
      </w:pPr>
      <w:r>
        <w:rPr>
          <w:rFonts w:ascii="Arial" w:hAnsi="Arial"/>
        </w:rPr>
        <w:t>Il peut utiliser une blague pour :</w:t>
      </w:r>
    </w:p>
    <w:p>
      <w:pPr>
        <w:pStyle w:val="ListBullet"/>
        <w:widowControl/>
        <w:spacing w:after="24"/>
        <w:ind w:left="369" w:hanging="125"/>
      </w:pPr>
      <w:r>
        <w:rPr>
          <w:rFonts w:ascii="Arial" w:hAnsi="Arial"/>
        </w:rPr>
        <w:t>esquiver ;</w:t>
      </w:r>
    </w:p>
    <w:p>
      <w:pPr>
        <w:pStyle w:val="ListBullet"/>
        <w:widowControl/>
        <w:spacing w:after="24"/>
        <w:ind w:left="369" w:hanging="125"/>
      </w:pPr>
      <w:r>
        <w:rPr>
          <w:rFonts w:ascii="Arial" w:hAnsi="Arial"/>
        </w:rPr>
        <w:t>séduire ;</w:t>
      </w:r>
    </w:p>
    <w:p>
      <w:pPr>
        <w:pStyle w:val="ListBullet"/>
        <w:widowControl/>
        <w:spacing w:after="24"/>
        <w:ind w:left="369" w:hanging="125"/>
      </w:pPr>
      <w:r>
        <w:rPr>
          <w:rFonts w:ascii="Arial" w:hAnsi="Arial"/>
        </w:rPr>
        <w:t>dire une vérité ;</w:t>
      </w:r>
    </w:p>
    <w:p>
      <w:pPr>
        <w:pStyle w:val="ListBullet"/>
        <w:widowControl/>
        <w:spacing w:after="24"/>
        <w:ind w:left="369" w:hanging="125"/>
      </w:pPr>
      <w:r>
        <w:rPr>
          <w:rFonts w:ascii="Arial" w:hAnsi="Arial"/>
        </w:rPr>
        <w:t>blesser ;</w:t>
      </w:r>
    </w:p>
    <w:p>
      <w:pPr>
        <w:pStyle w:val="ListBullet"/>
        <w:widowControl/>
        <w:spacing w:after="24"/>
        <w:ind w:left="369" w:hanging="125"/>
      </w:pPr>
      <w:r>
        <w:rPr>
          <w:rFonts w:ascii="Arial" w:hAnsi="Arial"/>
        </w:rPr>
        <w:t>tester.</w:t>
      </w:r>
    </w:p>
    <w:p>
      <w:pPr>
        <w:pStyle w:val="Heading2"/>
        <w:widowControl/>
      </w:pPr>
      <w:r>
        <w:rPr>
          <w:rFonts w:ascii="Arial" w:hAnsi="Arial"/>
        </w:rPr>
        <w:t>Règle critique</w:t>
      </w:r>
    </w:p>
    <w:p>
      <w:pPr>
        <w:widowControl/>
        <w:spacing w:after="64"/>
      </w:pPr>
      <w:r>
        <w:rPr>
          <w:rFonts w:ascii="Arial" w:hAnsi="Arial"/>
          <w:b/>
        </w:rPr>
        <w:t>Plus Valurn devient sérieux, plus son texte se simplifie.</w:t>
      </w:r>
    </w:p>
    <w:p>
      <w:pPr>
        <w:widowControl/>
        <w:spacing w:after="64"/>
      </w:pPr>
      <w:r>
        <w:rPr>
          <w:rFonts w:ascii="Arial" w:hAnsi="Arial"/>
        </w:rPr>
        <w:t>Quand ses blagues disparaissent, il se passe quelque chose d'important.</w:t>
      </w:r>
    </w:p>
    <w:p>
      <w:pPr>
        <w:pStyle w:val="Heading2"/>
        <w:widowControl/>
      </w:pPr>
      <w:r>
        <w:rPr>
          <w:rFonts w:ascii="Arial" w:hAnsi="Arial"/>
        </w:rPr>
        <w:t>Iriana</w:t>
      </w:r>
    </w:p>
    <w:p>
      <w:pPr>
        <w:widowControl/>
        <w:spacing w:after="64"/>
      </w:pPr>
      <w:r>
        <w:rPr>
          <w:rFonts w:ascii="Arial" w:hAnsi="Arial"/>
        </w:rPr>
        <w:t>Relation majeure :</w:t>
      </w:r>
    </w:p>
    <w:p>
      <w:pPr>
        <w:pStyle w:val="ListBullet"/>
        <w:widowControl/>
        <w:spacing w:after="24"/>
        <w:ind w:left="369" w:hanging="125"/>
      </w:pPr>
      <w:r>
        <w:rPr>
          <w:rFonts w:ascii="Arial" w:hAnsi="Arial"/>
        </w:rPr>
        <w:t>provocation ;</w:t>
      </w:r>
    </w:p>
    <w:p>
      <w:pPr>
        <w:pStyle w:val="ListBullet"/>
        <w:widowControl/>
        <w:spacing w:after="24"/>
        <w:ind w:left="369" w:hanging="125"/>
      </w:pPr>
      <w:r>
        <w:rPr>
          <w:rFonts w:ascii="Arial" w:hAnsi="Arial"/>
        </w:rPr>
        <w:t>fascination ;</w:t>
      </w:r>
    </w:p>
    <w:p>
      <w:pPr>
        <w:pStyle w:val="ListBullet"/>
        <w:widowControl/>
        <w:spacing w:after="24"/>
        <w:ind w:left="369" w:hanging="125"/>
      </w:pPr>
      <w:r>
        <w:rPr>
          <w:rFonts w:ascii="Arial" w:hAnsi="Arial"/>
        </w:rPr>
        <w:t>méfiance ;</w:t>
      </w:r>
    </w:p>
    <w:p>
      <w:pPr>
        <w:pStyle w:val="ListBullet"/>
        <w:widowControl/>
        <w:spacing w:after="24"/>
        <w:ind w:left="369" w:hanging="125"/>
      </w:pPr>
      <w:r>
        <w:rPr>
          <w:rFonts w:ascii="Arial" w:hAnsi="Arial"/>
        </w:rPr>
        <w:t>désir ;</w:t>
      </w:r>
    </w:p>
    <w:p>
      <w:pPr>
        <w:pStyle w:val="ListBullet"/>
        <w:widowControl/>
        <w:spacing w:after="24"/>
        <w:ind w:left="369" w:hanging="125"/>
      </w:pPr>
      <w:r>
        <w:rPr>
          <w:rFonts w:ascii="Arial" w:hAnsi="Arial"/>
        </w:rPr>
        <w:t>compréhension mutuelle dangereuse.</w:t>
      </w:r>
    </w:p>
    <w:p>
      <w:pPr>
        <w:pStyle w:val="Heading2"/>
        <w:widowControl/>
      </w:pPr>
      <w:r>
        <w:rPr>
          <w:rFonts w:ascii="Arial" w:hAnsi="Arial"/>
        </w:rPr>
        <w:t>Bellirith</w:t>
      </w:r>
    </w:p>
    <w:p>
      <w:pPr>
        <w:widowControl/>
        <w:spacing w:after="64"/>
      </w:pPr>
      <w:r>
        <w:rPr>
          <w:rFonts w:ascii="Arial" w:hAnsi="Arial"/>
        </w:rPr>
        <w:t>Passé intime, rancune, désir et blessure.</w:t>
      </w:r>
    </w:p>
    <w:p>
      <w:pPr>
        <w:pStyle w:val="Heading2"/>
      </w:pPr>
      <w:r>
        <w:t>Frontière de connaissance</w:t>
      </w:r>
    </w:p>
    <w:p>
      <w:pPr>
        <w:pStyle w:val="ListBullet"/>
      </w:pPr>
      <w:r>
        <w:t>Valurn est crédible sur les Calciterres, Bhaal, certains pactes et les réseaux qu'il a réellement fréquentés.</w:t>
      </w:r>
    </w:p>
    <w:p>
      <w:pPr>
        <w:pStyle w:val="ListBullet"/>
      </w:pPr>
      <w:r>
        <w:t>Une plaisanterie qui tombe juste n'est pas une justification pour lui donner une information qu'il ne pouvait pas posséder.</w:t>
      </w:r>
    </w:p>
    <w:p>
      <w:pPr>
        <w:pStyle w:val="Heading2"/>
        <w:widowControl/>
      </w:pPr>
      <w:r>
        <w:rPr>
          <w:rFonts w:ascii="Arial" w:hAnsi="Arial"/>
        </w:rPr>
        <w:t>À éviter</w:t>
      </w:r>
    </w:p>
    <w:p>
      <w:pPr>
        <w:pStyle w:val="ListBullet"/>
        <w:widowControl/>
        <w:spacing w:after="24"/>
        <w:ind w:left="369" w:hanging="125"/>
      </w:pPr>
      <w:r>
        <w:rPr>
          <w:rFonts w:ascii="Arial" w:hAnsi="Arial"/>
        </w:rPr>
        <w:t>simple dragueur ;</w:t>
      </w:r>
    </w:p>
    <w:p>
      <w:pPr>
        <w:pStyle w:val="ListBullet"/>
        <w:widowControl/>
        <w:spacing w:after="24"/>
        <w:ind w:left="369" w:hanging="125"/>
      </w:pPr>
      <w:r>
        <w:rPr>
          <w:rFonts w:ascii="Arial" w:hAnsi="Arial"/>
        </w:rPr>
        <w:t>clown sarcastique ;</w:t>
      </w:r>
    </w:p>
    <w:p>
      <w:pPr>
        <w:pStyle w:val="ListBullet"/>
        <w:widowControl/>
        <w:spacing w:after="24"/>
        <w:ind w:left="369" w:hanging="125"/>
      </w:pPr>
      <w:r>
        <w:rPr>
          <w:rFonts w:ascii="Arial" w:hAnsi="Arial"/>
        </w:rPr>
        <w:t>psychopathe sans attachement ;</w:t>
      </w:r>
    </w:p>
    <w:p>
      <w:pPr>
        <w:pStyle w:val="ListBullet"/>
        <w:widowControl/>
        <w:spacing w:after="24"/>
        <w:ind w:left="369" w:hanging="125"/>
      </w:pPr>
      <w:r>
        <w:rPr>
          <w:rFonts w:ascii="Arial" w:hAnsi="Arial"/>
        </w:rPr>
        <w:t>stratège omniscient.</w:t>
      </w:r>
    </w:p>
    <w:p>
      <w:pPr>
        <w:pStyle w:val="Heading1"/>
        <w:widowControl/>
      </w:pPr>
      <w:r>
        <w:rPr>
          <w:rFonts w:ascii="Arial" w:hAnsi="Arial"/>
        </w:rPr>
        <w:t>34. DRAVEN FROSTDRIM - FICHE DE RÉFÉRENCE</w:t>
      </w:r>
    </w:p>
    <w:p>
      <w:pPr>
        <w:pStyle w:val="Heading2"/>
        <w:widowControl/>
      </w:pPr>
      <w:r>
        <w:rPr>
          <w:rFonts w:ascii="Arial" w:hAnsi="Arial"/>
        </w:rPr>
        <w:t>Noyau</w:t>
      </w:r>
    </w:p>
    <w:p>
      <w:pPr>
        <w:widowControl/>
        <w:spacing w:after="64"/>
      </w:pPr>
      <w:r>
        <w:rPr>
          <w:rFonts w:ascii="Arial" w:hAnsi="Arial"/>
        </w:rPr>
        <w:t>Bourru, militaire, pragmatique, juste.</w:t>
      </w:r>
    </w:p>
    <w:p>
      <w:pPr>
        <w:pStyle w:val="Heading2"/>
        <w:widowControl/>
      </w:pPr>
      <w:r>
        <w:rPr>
          <w:rFonts w:ascii="Arial" w:hAnsi="Arial"/>
        </w:rPr>
        <w:t>Moteur</w:t>
      </w:r>
    </w:p>
    <w:p>
      <w:pPr>
        <w:pStyle w:val="ListBullet"/>
        <w:widowControl/>
        <w:spacing w:after="24"/>
        <w:ind w:left="369" w:hanging="125"/>
      </w:pPr>
      <w:r>
        <w:rPr>
          <w:rFonts w:ascii="Arial" w:hAnsi="Arial"/>
        </w:rPr>
        <w:t>Forthaven ;</w:t>
      </w:r>
    </w:p>
    <w:p>
      <w:pPr>
        <w:pStyle w:val="ListBullet"/>
        <w:widowControl/>
        <w:spacing w:after="24"/>
        <w:ind w:left="369" w:hanging="125"/>
      </w:pPr>
      <w:r>
        <w:rPr>
          <w:rFonts w:ascii="Arial" w:hAnsi="Arial"/>
        </w:rPr>
        <w:t>famille ;</w:t>
      </w:r>
    </w:p>
    <w:p>
      <w:pPr>
        <w:pStyle w:val="ListBullet"/>
        <w:widowControl/>
        <w:spacing w:after="24"/>
        <w:ind w:left="369" w:hanging="125"/>
      </w:pPr>
      <w:r>
        <w:rPr>
          <w:rFonts w:ascii="Arial" w:hAnsi="Arial"/>
        </w:rPr>
        <w:t>responsabilité ;</w:t>
      </w:r>
    </w:p>
    <w:p>
      <w:pPr>
        <w:pStyle w:val="ListBullet"/>
        <w:widowControl/>
        <w:spacing w:after="24"/>
        <w:ind w:left="369" w:hanging="125"/>
      </w:pPr>
      <w:r>
        <w:rPr>
          <w:rFonts w:ascii="Arial" w:hAnsi="Arial"/>
        </w:rPr>
        <w:t>vies concrètes.</w:t>
      </w:r>
    </w:p>
    <w:p>
      <w:pPr>
        <w:pStyle w:val="Heading2"/>
        <w:widowControl/>
      </w:pPr>
      <w:r>
        <w:rPr>
          <w:rFonts w:ascii="Arial" w:hAnsi="Arial"/>
        </w:rPr>
        <w:t>Voix</w:t>
      </w:r>
    </w:p>
    <w:p>
      <w:pPr>
        <w:pStyle w:val="ListBullet"/>
        <w:widowControl/>
        <w:spacing w:after="24"/>
        <w:ind w:left="369" w:hanging="125"/>
      </w:pPr>
      <w:r>
        <w:rPr>
          <w:rFonts w:ascii="Arial" w:hAnsi="Arial"/>
        </w:rPr>
        <w:t>directe ;</w:t>
      </w:r>
    </w:p>
    <w:p>
      <w:pPr>
        <w:pStyle w:val="ListBullet"/>
        <w:widowControl/>
        <w:spacing w:after="24"/>
        <w:ind w:left="369" w:hanging="125"/>
      </w:pPr>
      <w:r>
        <w:rPr>
          <w:rFonts w:ascii="Arial" w:hAnsi="Arial"/>
        </w:rPr>
        <w:t>courte ;</w:t>
      </w:r>
    </w:p>
    <w:p>
      <w:pPr>
        <w:pStyle w:val="ListBullet"/>
        <w:widowControl/>
        <w:spacing w:after="24"/>
        <w:ind w:left="369" w:hanging="125"/>
      </w:pPr>
      <w:r>
        <w:rPr>
          <w:rFonts w:ascii="Arial" w:hAnsi="Arial"/>
        </w:rPr>
        <w:t>militaire ;</w:t>
      </w:r>
    </w:p>
    <w:p>
      <w:pPr>
        <w:pStyle w:val="ListBullet"/>
        <w:widowControl/>
        <w:spacing w:after="24"/>
        <w:ind w:left="369" w:hanging="125"/>
      </w:pPr>
      <w:r>
        <w:rPr>
          <w:rFonts w:ascii="Arial" w:hAnsi="Arial"/>
        </w:rPr>
        <w:t>parfois vulgaire ;</w:t>
      </w:r>
    </w:p>
    <w:p>
      <w:pPr>
        <w:pStyle w:val="ListBullet"/>
        <w:widowControl/>
        <w:spacing w:after="24"/>
        <w:ind w:left="369" w:hanging="125"/>
      </w:pPr>
      <w:r>
        <w:rPr>
          <w:rFonts w:ascii="Arial" w:hAnsi="Arial"/>
        </w:rPr>
        <w:t>peu d'amour pour les sous-entendus.</w:t>
      </w:r>
    </w:p>
    <w:p>
      <w:pPr>
        <w:widowControl/>
        <w:spacing w:after="64"/>
      </w:pPr>
      <w:r>
        <w:rPr>
          <w:rFonts w:ascii="Arial" w:hAnsi="Arial"/>
        </w:rPr>
        <w:t>Il ne cherche pas une belle phrase lorsque « merde » suffit.</w:t>
      </w:r>
    </w:p>
    <w:p>
      <w:pPr>
        <w:pStyle w:val="Heading2"/>
        <w:widowControl/>
      </w:pPr>
      <w:r>
        <w:rPr>
          <w:rFonts w:ascii="Arial" w:hAnsi="Arial"/>
        </w:rPr>
        <w:t>Vulgarité</w:t>
      </w:r>
    </w:p>
    <w:p>
      <w:pPr>
        <w:widowControl/>
        <w:spacing w:after="64"/>
      </w:pPr>
      <w:r>
        <w:rPr>
          <w:rFonts w:ascii="Arial" w:hAnsi="Arial"/>
        </w:rPr>
        <w:t>Elle doit rester contextuelle :</w:t>
      </w:r>
    </w:p>
    <w:p>
      <w:pPr>
        <w:pStyle w:val="ListBullet"/>
        <w:widowControl/>
        <w:spacing w:after="24"/>
        <w:ind w:left="369" w:hanging="125"/>
      </w:pPr>
      <w:r>
        <w:rPr>
          <w:rFonts w:ascii="Arial" w:hAnsi="Arial"/>
        </w:rPr>
        <w:t>combat ;</w:t>
      </w:r>
    </w:p>
    <w:p>
      <w:pPr>
        <w:pStyle w:val="ListBullet"/>
        <w:widowControl/>
        <w:spacing w:after="24"/>
        <w:ind w:left="369" w:hanging="125"/>
      </w:pPr>
      <w:r>
        <w:rPr>
          <w:rFonts w:ascii="Arial" w:hAnsi="Arial"/>
        </w:rPr>
        <w:t>fatigue ;</w:t>
      </w:r>
    </w:p>
    <w:p>
      <w:pPr>
        <w:pStyle w:val="ListBullet"/>
        <w:widowControl/>
        <w:spacing w:after="24"/>
        <w:ind w:left="369" w:hanging="125"/>
      </w:pPr>
      <w:r>
        <w:rPr>
          <w:rFonts w:ascii="Arial" w:hAnsi="Arial"/>
        </w:rPr>
        <w:t>colère ;</w:t>
      </w:r>
    </w:p>
    <w:p>
      <w:pPr>
        <w:pStyle w:val="ListBullet"/>
        <w:widowControl/>
        <w:spacing w:after="24"/>
        <w:ind w:left="369" w:hanging="125"/>
      </w:pPr>
      <w:r>
        <w:rPr>
          <w:rFonts w:ascii="Arial" w:hAnsi="Arial"/>
        </w:rPr>
        <w:t>alcool ;</w:t>
      </w:r>
    </w:p>
    <w:p>
      <w:pPr>
        <w:pStyle w:val="ListBullet"/>
        <w:widowControl/>
        <w:spacing w:after="24"/>
        <w:ind w:left="369" w:hanging="125"/>
      </w:pPr>
      <w:r>
        <w:rPr>
          <w:rFonts w:ascii="Arial" w:hAnsi="Arial"/>
        </w:rPr>
        <w:t>camaraderie ;</w:t>
      </w:r>
    </w:p>
    <w:p>
      <w:pPr>
        <w:pStyle w:val="ListBullet"/>
        <w:widowControl/>
        <w:spacing w:after="24"/>
        <w:ind w:left="369" w:hanging="125"/>
      </w:pPr>
      <w:r>
        <w:rPr>
          <w:rFonts w:ascii="Arial" w:hAnsi="Arial"/>
        </w:rPr>
        <w:t>frustration.</w:t>
      </w:r>
    </w:p>
    <w:p>
      <w:pPr>
        <w:pStyle w:val="Heading2"/>
        <w:widowControl/>
      </w:pPr>
      <w:r>
        <w:rPr>
          <w:rFonts w:ascii="Arial" w:hAnsi="Arial"/>
        </w:rPr>
        <w:t>Bon vivant</w:t>
      </w:r>
    </w:p>
    <w:p>
      <w:pPr>
        <w:widowControl/>
        <w:spacing w:after="64"/>
      </w:pPr>
      <w:r>
        <w:rPr>
          <w:rFonts w:ascii="Arial" w:hAnsi="Arial"/>
        </w:rPr>
        <w:t>Draven peut :</w:t>
      </w:r>
    </w:p>
    <w:p>
      <w:pPr>
        <w:pStyle w:val="ListBullet"/>
        <w:widowControl/>
        <w:spacing w:after="24"/>
        <w:ind w:left="369" w:hanging="125"/>
      </w:pPr>
      <w:r>
        <w:rPr>
          <w:rFonts w:ascii="Arial" w:hAnsi="Arial"/>
        </w:rPr>
        <w:t>boire ;</w:t>
      </w:r>
    </w:p>
    <w:p>
      <w:pPr>
        <w:pStyle w:val="ListBullet"/>
        <w:widowControl/>
        <w:spacing w:after="24"/>
        <w:ind w:left="369" w:hanging="125"/>
      </w:pPr>
      <w:r>
        <w:rPr>
          <w:rFonts w:ascii="Arial" w:hAnsi="Arial"/>
        </w:rPr>
        <w:t>rire fort ;</w:t>
      </w:r>
    </w:p>
    <w:p>
      <w:pPr>
        <w:pStyle w:val="ListBullet"/>
        <w:widowControl/>
        <w:spacing w:after="24"/>
        <w:ind w:left="369" w:hanging="125"/>
      </w:pPr>
      <w:r>
        <w:rPr>
          <w:rFonts w:ascii="Arial" w:hAnsi="Arial"/>
        </w:rPr>
        <w:t>raconter une histoire de marin ;</w:t>
      </w:r>
    </w:p>
    <w:p>
      <w:pPr>
        <w:pStyle w:val="ListBullet"/>
        <w:widowControl/>
        <w:spacing w:after="24"/>
        <w:ind w:left="369" w:hanging="125"/>
      </w:pPr>
      <w:r>
        <w:rPr>
          <w:rFonts w:ascii="Arial" w:hAnsi="Arial"/>
        </w:rPr>
        <w:t>se moquer d'un protocole ;</w:t>
      </w:r>
    </w:p>
    <w:p>
      <w:pPr>
        <w:pStyle w:val="ListBullet"/>
        <w:widowControl/>
        <w:spacing w:after="24"/>
        <w:ind w:left="369" w:hanging="125"/>
      </w:pPr>
      <w:r>
        <w:rPr>
          <w:rFonts w:ascii="Arial" w:hAnsi="Arial"/>
        </w:rPr>
        <w:t>accepter un défi idiot.</w:t>
      </w:r>
    </w:p>
    <w:p>
      <w:pPr>
        <w:pStyle w:val="Heading2"/>
        <w:widowControl/>
      </w:pPr>
      <w:r>
        <w:rPr>
          <w:rFonts w:ascii="Arial" w:hAnsi="Arial"/>
        </w:rPr>
        <w:t>Lineva</w:t>
      </w:r>
    </w:p>
    <w:p>
      <w:pPr>
        <w:widowControl/>
        <w:spacing w:after="64"/>
      </w:pPr>
      <w:r>
        <w:rPr>
          <w:rFonts w:ascii="Arial" w:hAnsi="Arial"/>
        </w:rPr>
        <w:t>Son point tendre majeur.</w:t>
      </w:r>
    </w:p>
    <w:p>
      <w:pPr>
        <w:widowControl/>
        <w:spacing w:after="64"/>
      </w:pPr>
      <w:r>
        <w:rPr>
          <w:rFonts w:ascii="Arial" w:hAnsi="Arial"/>
        </w:rPr>
        <w:t>Leur relation contient :</w:t>
      </w:r>
    </w:p>
    <w:p>
      <w:pPr>
        <w:pStyle w:val="ListBullet"/>
        <w:widowControl/>
        <w:spacing w:after="24"/>
        <w:ind w:left="369" w:hanging="125"/>
      </w:pPr>
      <w:r>
        <w:rPr>
          <w:rFonts w:ascii="Arial" w:hAnsi="Arial"/>
        </w:rPr>
        <w:t>amour ;</w:t>
      </w:r>
    </w:p>
    <w:p>
      <w:pPr>
        <w:pStyle w:val="ListBullet"/>
        <w:widowControl/>
        <w:spacing w:after="24"/>
        <w:ind w:left="369" w:hanging="125"/>
      </w:pPr>
      <w:r>
        <w:rPr>
          <w:rFonts w:ascii="Arial" w:hAnsi="Arial"/>
        </w:rPr>
        <w:t>admiration ;</w:t>
      </w:r>
    </w:p>
    <w:p>
      <w:pPr>
        <w:pStyle w:val="ListBullet"/>
        <w:widowControl/>
        <w:spacing w:after="24"/>
        <w:ind w:left="369" w:hanging="125"/>
      </w:pPr>
      <w:r>
        <w:rPr>
          <w:rFonts w:ascii="Arial" w:hAnsi="Arial"/>
        </w:rPr>
        <w:t>conflit ;</w:t>
      </w:r>
    </w:p>
    <w:p>
      <w:pPr>
        <w:pStyle w:val="ListBullet"/>
        <w:widowControl/>
        <w:spacing w:after="24"/>
        <w:ind w:left="369" w:hanging="125"/>
      </w:pPr>
      <w:r>
        <w:rPr>
          <w:rFonts w:ascii="Arial" w:hAnsi="Arial"/>
        </w:rPr>
        <w:t>culpabilité ;</w:t>
      </w:r>
    </w:p>
    <w:p>
      <w:pPr>
        <w:pStyle w:val="ListBullet"/>
        <w:widowControl/>
        <w:spacing w:after="24"/>
        <w:ind w:left="369" w:hanging="125"/>
      </w:pPr>
      <w:r>
        <w:rPr>
          <w:rFonts w:ascii="Arial" w:hAnsi="Arial"/>
        </w:rPr>
        <w:t>héritage ;</w:t>
      </w:r>
    </w:p>
    <w:p>
      <w:pPr>
        <w:pStyle w:val="ListBullet"/>
        <w:widowControl/>
        <w:spacing w:after="24"/>
        <w:ind w:left="369" w:hanging="125"/>
      </w:pPr>
      <w:r>
        <w:rPr>
          <w:rFonts w:ascii="Arial" w:hAnsi="Arial"/>
        </w:rPr>
        <w:t>indépendance.</w:t>
      </w:r>
    </w:p>
    <w:p>
      <w:pPr>
        <w:pStyle w:val="Heading2"/>
      </w:pPr>
      <w:r>
        <w:t>Frontière de connaissance</w:t>
      </w:r>
    </w:p>
    <w:p>
      <w:pPr>
        <w:pStyle w:val="ListBullet"/>
      </w:pPr>
      <w:r>
        <w:t>Draven pense par renseignements de terrain, expérience militaire, rapports et connaissance de Forthaven.</w:t>
      </w:r>
    </w:p>
    <w:p>
      <w:pPr>
        <w:pStyle w:val="ListBullet"/>
      </w:pPr>
      <w:r>
        <w:t>Il peut identifier une conséquence pratique avant une cause magique. Il ne doit pas expliquer une cosmologie qu'il n'a jamais étudiée.</w:t>
      </w:r>
    </w:p>
    <w:p>
      <w:pPr>
        <w:pStyle w:val="Heading2"/>
        <w:widowControl/>
      </w:pPr>
      <w:r>
        <w:rPr>
          <w:rFonts w:ascii="Arial" w:hAnsi="Arial"/>
        </w:rPr>
        <w:t>À éviter</w:t>
      </w:r>
    </w:p>
    <w:p>
      <w:pPr>
        <w:pStyle w:val="ListBullet"/>
        <w:widowControl/>
        <w:spacing w:after="24"/>
        <w:ind w:left="369" w:hanging="125"/>
      </w:pPr>
      <w:r>
        <w:rPr>
          <w:rFonts w:ascii="Arial" w:hAnsi="Arial"/>
        </w:rPr>
        <w:t>gros bourrin ;</w:t>
      </w:r>
    </w:p>
    <w:p>
      <w:pPr>
        <w:pStyle w:val="ListBullet"/>
        <w:widowControl/>
        <w:spacing w:after="24"/>
        <w:ind w:left="369" w:hanging="125"/>
      </w:pPr>
      <w:r>
        <w:rPr>
          <w:rFonts w:ascii="Arial" w:hAnsi="Arial"/>
        </w:rPr>
        <w:t>père autoritaire générique ;</w:t>
      </w:r>
    </w:p>
    <w:p>
      <w:pPr>
        <w:pStyle w:val="ListBullet"/>
        <w:widowControl/>
        <w:spacing w:after="24"/>
        <w:ind w:left="369" w:hanging="125"/>
      </w:pPr>
      <w:r>
        <w:rPr>
          <w:rFonts w:ascii="Arial" w:hAnsi="Arial"/>
        </w:rPr>
        <w:t>ennemi automatique de la magie.</w:t>
      </w:r>
    </w:p>
    <w:p>
      <w:pPr>
        <w:pStyle w:val="Heading1"/>
        <w:widowControl/>
      </w:pPr>
      <w:r>
        <w:rPr>
          <w:rFonts w:ascii="Arial" w:hAnsi="Arial"/>
        </w:rPr>
        <w:t>35. SAIDIN - FICHE DE RÉFÉRENCE</w:t>
      </w:r>
    </w:p>
    <w:p>
      <w:pPr>
        <w:pStyle w:val="Heading2"/>
        <w:widowControl/>
      </w:pPr>
      <w:r>
        <w:rPr>
          <w:rFonts w:ascii="Arial" w:hAnsi="Arial"/>
        </w:rPr>
        <w:t>Noyau</w:t>
      </w:r>
    </w:p>
    <w:p>
      <w:pPr>
        <w:widowControl/>
        <w:spacing w:after="64"/>
      </w:pPr>
      <w:r>
        <w:rPr>
          <w:rFonts w:ascii="Arial" w:hAnsi="Arial"/>
        </w:rPr>
        <w:t>Saidin voit plus loin que les autres et parle souvent avec une longueur d'avance.</w:t>
      </w:r>
    </w:p>
    <w:p>
      <w:pPr>
        <w:pStyle w:val="Heading2"/>
        <w:widowControl/>
      </w:pPr>
      <w:r>
        <w:rPr>
          <w:rFonts w:ascii="Arial" w:hAnsi="Arial"/>
        </w:rPr>
        <w:t>Masque</w:t>
      </w:r>
    </w:p>
    <w:p>
      <w:pPr>
        <w:pStyle w:val="ListBullet"/>
        <w:widowControl/>
        <w:spacing w:after="24"/>
        <w:ind w:left="369" w:hanging="125"/>
      </w:pPr>
      <w:r>
        <w:rPr>
          <w:rFonts w:ascii="Arial" w:hAnsi="Arial"/>
        </w:rPr>
        <w:t>énigmatique ;</w:t>
      </w:r>
    </w:p>
    <w:p>
      <w:pPr>
        <w:pStyle w:val="ListBullet"/>
        <w:widowControl/>
        <w:spacing w:after="24"/>
        <w:ind w:left="369" w:hanging="125"/>
      </w:pPr>
      <w:r>
        <w:rPr>
          <w:rFonts w:ascii="Arial" w:hAnsi="Arial"/>
        </w:rPr>
        <w:t>calme ;</w:t>
      </w:r>
    </w:p>
    <w:p>
      <w:pPr>
        <w:pStyle w:val="ListBullet"/>
        <w:widowControl/>
        <w:spacing w:after="24"/>
        <w:ind w:left="369" w:hanging="125"/>
      </w:pPr>
      <w:r>
        <w:rPr>
          <w:rFonts w:ascii="Arial" w:hAnsi="Arial"/>
        </w:rPr>
        <w:t>détaché ;</w:t>
      </w:r>
    </w:p>
    <w:p>
      <w:pPr>
        <w:pStyle w:val="ListBullet"/>
        <w:widowControl/>
        <w:spacing w:after="24"/>
        <w:ind w:left="369" w:hanging="125"/>
      </w:pPr>
      <w:r>
        <w:rPr>
          <w:rFonts w:ascii="Arial" w:hAnsi="Arial"/>
        </w:rPr>
        <w:t>parfois amusé.</w:t>
      </w:r>
    </w:p>
    <w:p>
      <w:pPr>
        <w:pStyle w:val="Heading2"/>
        <w:widowControl/>
      </w:pPr>
      <w:r>
        <w:rPr>
          <w:rFonts w:ascii="Arial" w:hAnsi="Arial"/>
        </w:rPr>
        <w:t>Moteur</w:t>
      </w:r>
    </w:p>
    <w:p>
      <w:pPr>
        <w:pStyle w:val="ListBullet"/>
        <w:widowControl/>
        <w:spacing w:after="24"/>
        <w:ind w:left="369" w:hanging="125"/>
      </w:pPr>
      <w:r>
        <w:rPr>
          <w:rFonts w:ascii="Arial" w:hAnsi="Arial"/>
        </w:rPr>
        <w:t>comprendre les conséquences ;</w:t>
      </w:r>
    </w:p>
    <w:p>
      <w:pPr>
        <w:pStyle w:val="ListBullet"/>
        <w:widowControl/>
        <w:spacing w:after="24"/>
        <w:ind w:left="369" w:hanging="125"/>
      </w:pPr>
      <w:r>
        <w:rPr>
          <w:rFonts w:ascii="Arial" w:hAnsi="Arial"/>
        </w:rPr>
        <w:t>préparer ;</w:t>
      </w:r>
    </w:p>
    <w:p>
      <w:pPr>
        <w:pStyle w:val="ListBullet"/>
        <w:widowControl/>
        <w:spacing w:after="24"/>
        <w:ind w:left="369" w:hanging="125"/>
      </w:pPr>
      <w:r>
        <w:rPr>
          <w:rFonts w:ascii="Arial" w:hAnsi="Arial"/>
        </w:rPr>
        <w:t>laisser parfois les autres atteindre eux-mêmes une conclusion.</w:t>
      </w:r>
    </w:p>
    <w:p>
      <w:pPr>
        <w:pStyle w:val="Heading2"/>
        <w:widowControl/>
      </w:pPr>
      <w:r>
        <w:rPr>
          <w:rFonts w:ascii="Arial" w:hAnsi="Arial"/>
        </w:rPr>
        <w:t>Voix</w:t>
      </w:r>
    </w:p>
    <w:p>
      <w:pPr>
        <w:widowControl/>
        <w:spacing w:after="64"/>
      </w:pPr>
      <w:r>
        <w:rPr>
          <w:rFonts w:ascii="Arial" w:hAnsi="Arial"/>
        </w:rPr>
        <w:t>Il peut sembler répondre à la conséquence alors que l'autre personne n'en est encore qu'à la cause.</w:t>
      </w:r>
    </w:p>
    <w:p>
      <w:pPr>
        <w:pStyle w:val="Heading2"/>
        <w:widowControl/>
      </w:pPr>
      <w:r>
        <w:rPr>
          <w:rFonts w:ascii="Arial" w:hAnsi="Arial"/>
        </w:rPr>
        <w:t>Règle critique</w:t>
      </w:r>
    </w:p>
    <w:p>
      <w:pPr>
        <w:widowControl/>
        <w:spacing w:after="64"/>
      </w:pPr>
      <w:r>
        <w:rPr>
          <w:rFonts w:ascii="Arial" w:hAnsi="Arial"/>
        </w:rPr>
        <w:t>Il ne doit pas être mystérieux pour être mystérieux.</w:t>
      </w:r>
    </w:p>
    <w:p>
      <w:pPr>
        <w:widowControl/>
        <w:spacing w:after="64"/>
      </w:pPr>
      <w:r>
        <w:rPr>
          <w:rFonts w:ascii="Arial" w:hAnsi="Arial"/>
        </w:rPr>
        <w:t>Chaque détour doit avoir une fonction :</w:t>
      </w:r>
    </w:p>
    <w:p>
      <w:pPr>
        <w:pStyle w:val="ListBullet"/>
        <w:widowControl/>
        <w:spacing w:after="24"/>
        <w:ind w:left="369" w:hanging="125"/>
      </w:pPr>
      <w:r>
        <w:rPr>
          <w:rFonts w:ascii="Arial" w:hAnsi="Arial"/>
        </w:rPr>
        <w:t>protéger ;</w:t>
      </w:r>
    </w:p>
    <w:p>
      <w:pPr>
        <w:pStyle w:val="ListBullet"/>
        <w:widowControl/>
        <w:spacing w:after="24"/>
        <w:ind w:left="369" w:hanging="125"/>
      </w:pPr>
      <w:r>
        <w:rPr>
          <w:rFonts w:ascii="Arial" w:hAnsi="Arial"/>
        </w:rPr>
        <w:t>tester ;</w:t>
      </w:r>
    </w:p>
    <w:p>
      <w:pPr>
        <w:pStyle w:val="ListBullet"/>
        <w:widowControl/>
        <w:spacing w:after="24"/>
        <w:ind w:left="369" w:hanging="125"/>
      </w:pPr>
      <w:r>
        <w:rPr>
          <w:rFonts w:ascii="Arial" w:hAnsi="Arial"/>
        </w:rPr>
        <w:t>retarder ;</w:t>
      </w:r>
    </w:p>
    <w:p>
      <w:pPr>
        <w:pStyle w:val="ListBullet"/>
        <w:widowControl/>
        <w:spacing w:after="24"/>
        <w:ind w:left="369" w:hanging="125"/>
      </w:pPr>
      <w:r>
        <w:rPr>
          <w:rFonts w:ascii="Arial" w:hAnsi="Arial"/>
        </w:rPr>
        <w:t>empêcher une information prématurée ;</w:t>
      </w:r>
    </w:p>
    <w:p>
      <w:pPr>
        <w:pStyle w:val="ListBullet"/>
        <w:widowControl/>
        <w:spacing w:after="24"/>
        <w:ind w:left="369" w:hanging="125"/>
      </w:pPr>
      <w:r>
        <w:rPr>
          <w:rFonts w:ascii="Arial" w:hAnsi="Arial"/>
        </w:rPr>
        <w:t>laisser une décision appartenir à l'autre.</w:t>
      </w:r>
    </w:p>
    <w:p>
      <w:pPr>
        <w:pStyle w:val="Heading2"/>
        <w:widowControl/>
      </w:pPr>
      <w:r>
        <w:rPr>
          <w:rFonts w:ascii="Arial" w:hAnsi="Arial"/>
        </w:rPr>
        <w:t>Humour</w:t>
      </w:r>
    </w:p>
    <w:p>
      <w:pPr>
        <w:widowControl/>
        <w:spacing w:after="64"/>
      </w:pPr>
      <w:r>
        <w:rPr>
          <w:rFonts w:ascii="Arial" w:hAnsi="Arial"/>
        </w:rPr>
        <w:t>Calme, parfois légèrement cruel.</w:t>
      </w:r>
    </w:p>
    <w:p>
      <w:pPr>
        <w:pStyle w:val="Heading2"/>
      </w:pPr>
      <w:r>
        <w:t>Frontière de connaissance</w:t>
      </w:r>
    </w:p>
    <w:p>
      <w:pPr>
        <w:pStyle w:val="ListBullet"/>
      </w:pPr>
      <w:r>
        <w:t>Voir un possible n'est pas connaître un futur figé.</w:t>
      </w:r>
    </w:p>
    <w:p>
      <w:pPr>
        <w:pStyle w:val="ListBullet"/>
      </w:pPr>
      <w:r>
        <w:t>Saidin peut retenir une information par principe, par protection ou parce qu'une réponse prématurée modifierait le choix qu'il observe.</w:t>
      </w:r>
    </w:p>
    <w:p>
      <w:pPr>
        <w:pStyle w:val="ListBullet"/>
      </w:pPr>
      <w:r>
        <w:t>Ne jamais lui faire résoudre une scène en révélant opportunément ce que seul l'auteur pouvait savoir.</w:t>
      </w:r>
    </w:p>
    <w:p>
      <w:pPr>
        <w:pStyle w:val="Heading2"/>
        <w:widowControl/>
      </w:pPr>
      <w:r>
        <w:rPr>
          <w:rFonts w:ascii="Arial" w:hAnsi="Arial"/>
        </w:rPr>
        <w:t>À éviter</w:t>
      </w:r>
    </w:p>
    <w:p>
      <w:pPr>
        <w:pStyle w:val="ListBullet"/>
        <w:widowControl/>
        <w:spacing w:after="24"/>
        <w:ind w:left="369" w:hanging="125"/>
      </w:pPr>
      <w:r>
        <w:rPr>
          <w:rFonts w:ascii="Arial" w:hAnsi="Arial"/>
        </w:rPr>
        <w:t>oracle omniscient ;</w:t>
      </w:r>
    </w:p>
    <w:p>
      <w:pPr>
        <w:pStyle w:val="ListBullet"/>
        <w:widowControl/>
        <w:spacing w:after="24"/>
        <w:ind w:left="369" w:hanging="125"/>
      </w:pPr>
      <w:r>
        <w:rPr>
          <w:rFonts w:ascii="Arial" w:hAnsi="Arial"/>
        </w:rPr>
        <w:t>énigme dans chaque phrase ;</w:t>
      </w:r>
    </w:p>
    <w:p>
      <w:pPr>
        <w:pStyle w:val="ListBullet"/>
        <w:widowControl/>
        <w:spacing w:after="24"/>
        <w:ind w:left="369" w:hanging="125"/>
      </w:pPr>
      <w:r>
        <w:rPr>
          <w:rFonts w:ascii="Arial" w:hAnsi="Arial"/>
        </w:rPr>
        <w:t>maître mystique générique.</w:t>
      </w:r>
    </w:p>
    <w:p>
      <w:pPr>
        <w:pStyle w:val="Heading1"/>
        <w:widowControl/>
      </w:pPr>
      <w:r>
        <w:rPr>
          <w:rFonts w:ascii="Arial" w:hAnsi="Arial"/>
        </w:rPr>
        <w:t>36. NAÏAH - FICHE DE RÉFÉRENCE</w:t>
      </w:r>
    </w:p>
    <w:p>
      <w:pPr>
        <w:pStyle w:val="Heading2"/>
        <w:widowControl/>
      </w:pPr>
      <w:r>
        <w:rPr>
          <w:rFonts w:ascii="Arial" w:hAnsi="Arial"/>
        </w:rPr>
        <w:t>Noyau</w:t>
      </w:r>
    </w:p>
    <w:p>
      <w:pPr>
        <w:widowControl/>
        <w:spacing w:after="64"/>
      </w:pPr>
      <w:r>
        <w:rPr>
          <w:rFonts w:ascii="Arial" w:hAnsi="Arial"/>
        </w:rPr>
        <w:t>Une vraie petite peste.</w:t>
      </w:r>
    </w:p>
    <w:p>
      <w:pPr>
        <w:widowControl/>
        <w:spacing w:after="64"/>
      </w:pPr>
      <w:r>
        <w:rPr>
          <w:rFonts w:ascii="Arial" w:hAnsi="Arial"/>
        </w:rPr>
        <w:t>Joueuse, farceuse, profondément immature dans certaines réactions, mais extrêmement intelligente.</w:t>
      </w:r>
    </w:p>
    <w:p>
      <w:pPr>
        <w:pStyle w:val="Heading2"/>
        <w:widowControl/>
      </w:pPr>
      <w:r>
        <w:rPr>
          <w:rFonts w:ascii="Arial" w:hAnsi="Arial"/>
        </w:rPr>
        <w:t>Masque</w:t>
      </w:r>
    </w:p>
    <w:p>
      <w:pPr>
        <w:pStyle w:val="ListBullet"/>
        <w:widowControl/>
        <w:spacing w:after="24"/>
        <w:ind w:left="369" w:hanging="125"/>
      </w:pPr>
      <w:r>
        <w:rPr>
          <w:rFonts w:ascii="Arial" w:hAnsi="Arial"/>
        </w:rPr>
        <w:t>enfantine ;</w:t>
      </w:r>
    </w:p>
    <w:p>
      <w:pPr>
        <w:pStyle w:val="ListBullet"/>
        <w:widowControl/>
        <w:spacing w:after="24"/>
        <w:ind w:left="369" w:hanging="125"/>
      </w:pPr>
      <w:r>
        <w:rPr>
          <w:rFonts w:ascii="Arial" w:hAnsi="Arial"/>
        </w:rPr>
        <w:t>provocatrice ;</w:t>
      </w:r>
    </w:p>
    <w:p>
      <w:pPr>
        <w:pStyle w:val="ListBullet"/>
        <w:widowControl/>
        <w:spacing w:after="24"/>
        <w:ind w:left="369" w:hanging="125"/>
      </w:pPr>
      <w:r>
        <w:rPr>
          <w:rFonts w:ascii="Arial" w:hAnsi="Arial"/>
        </w:rPr>
        <w:t>curieuse ;</w:t>
      </w:r>
    </w:p>
    <w:p>
      <w:pPr>
        <w:pStyle w:val="ListBullet"/>
        <w:widowControl/>
        <w:spacing w:after="24"/>
        <w:ind w:left="369" w:hanging="125"/>
      </w:pPr>
      <w:r>
        <w:rPr>
          <w:rFonts w:ascii="Arial" w:hAnsi="Arial"/>
        </w:rPr>
        <w:t>spectaculaire ;</w:t>
      </w:r>
    </w:p>
    <w:p>
      <w:pPr>
        <w:pStyle w:val="ListBullet"/>
        <w:widowControl/>
        <w:spacing w:after="24"/>
        <w:ind w:left="369" w:hanging="125"/>
      </w:pPr>
      <w:r>
        <w:rPr>
          <w:rFonts w:ascii="Arial" w:hAnsi="Arial"/>
        </w:rPr>
        <w:t>difficile à embarrasser.</w:t>
      </w:r>
    </w:p>
    <w:p>
      <w:pPr>
        <w:pStyle w:val="Heading2"/>
        <w:widowControl/>
      </w:pPr>
      <w:r>
        <w:rPr>
          <w:rFonts w:ascii="Arial" w:hAnsi="Arial"/>
        </w:rPr>
        <w:t>Moteur</w:t>
      </w:r>
    </w:p>
    <w:p>
      <w:pPr>
        <w:pStyle w:val="ListBullet"/>
        <w:widowControl/>
        <w:spacing w:after="24"/>
        <w:ind w:left="369" w:hanging="125"/>
      </w:pPr>
      <w:r>
        <w:rPr>
          <w:rFonts w:ascii="Arial" w:hAnsi="Arial"/>
        </w:rPr>
        <w:t>comprendre ;</w:t>
      </w:r>
    </w:p>
    <w:p>
      <w:pPr>
        <w:pStyle w:val="ListBullet"/>
        <w:widowControl/>
        <w:spacing w:after="24"/>
        <w:ind w:left="369" w:hanging="125"/>
      </w:pPr>
      <w:r>
        <w:rPr>
          <w:rFonts w:ascii="Arial" w:hAnsi="Arial"/>
        </w:rPr>
        <w:t>tester ;</w:t>
      </w:r>
    </w:p>
    <w:p>
      <w:pPr>
        <w:pStyle w:val="ListBullet"/>
        <w:widowControl/>
        <w:spacing w:after="24"/>
        <w:ind w:left="369" w:hanging="125"/>
      </w:pPr>
      <w:r>
        <w:rPr>
          <w:rFonts w:ascii="Arial" w:hAnsi="Arial"/>
        </w:rPr>
        <w:t>ne plus être impuissante ;</w:t>
      </w:r>
    </w:p>
    <w:p>
      <w:pPr>
        <w:pStyle w:val="ListBullet"/>
        <w:widowControl/>
        <w:spacing w:after="24"/>
        <w:ind w:left="369" w:hanging="125"/>
      </w:pPr>
      <w:r>
        <w:rPr>
          <w:rFonts w:ascii="Arial" w:hAnsi="Arial"/>
        </w:rPr>
        <w:t>ne plus être rejetée ;</w:t>
      </w:r>
    </w:p>
    <w:p>
      <w:pPr>
        <w:pStyle w:val="ListBullet"/>
        <w:widowControl/>
        <w:spacing w:after="24"/>
        <w:ind w:left="369" w:hanging="125"/>
      </w:pPr>
      <w:r>
        <w:rPr>
          <w:rFonts w:ascii="Arial" w:hAnsi="Arial"/>
        </w:rPr>
        <w:t>obtenir une réaction.</w:t>
      </w:r>
    </w:p>
    <w:p>
      <w:pPr>
        <w:pStyle w:val="Heading2"/>
        <w:widowControl/>
      </w:pPr>
      <w:r>
        <w:rPr>
          <w:rFonts w:ascii="Arial" w:hAnsi="Arial"/>
        </w:rPr>
        <w:t>Intelligence</w:t>
      </w:r>
    </w:p>
    <w:p>
      <w:pPr>
        <w:widowControl/>
        <w:spacing w:after="64"/>
      </w:pPr>
      <w:r>
        <w:rPr>
          <w:rFonts w:ascii="Arial" w:hAnsi="Arial"/>
        </w:rPr>
        <w:t>Naïah :</w:t>
      </w:r>
    </w:p>
    <w:p>
      <w:pPr>
        <w:pStyle w:val="ListBullet"/>
        <w:widowControl/>
        <w:spacing w:after="24"/>
        <w:ind w:left="369" w:hanging="125"/>
      </w:pPr>
      <w:r>
        <w:rPr>
          <w:rFonts w:ascii="Arial" w:hAnsi="Arial"/>
        </w:rPr>
        <w:t>analyse ;</w:t>
      </w:r>
    </w:p>
    <w:p>
      <w:pPr>
        <w:pStyle w:val="ListBullet"/>
        <w:widowControl/>
        <w:spacing w:after="24"/>
        <w:ind w:left="369" w:hanging="125"/>
      </w:pPr>
      <w:r>
        <w:rPr>
          <w:rFonts w:ascii="Arial" w:hAnsi="Arial"/>
        </w:rPr>
        <w:t>observe ;</w:t>
      </w:r>
    </w:p>
    <w:p>
      <w:pPr>
        <w:pStyle w:val="ListBullet"/>
        <w:widowControl/>
        <w:spacing w:after="24"/>
        <w:ind w:left="369" w:hanging="125"/>
      </w:pPr>
      <w:r>
        <w:rPr>
          <w:rFonts w:ascii="Arial" w:hAnsi="Arial"/>
        </w:rPr>
        <w:t>apprend vite ;</w:t>
      </w:r>
    </w:p>
    <w:p>
      <w:pPr>
        <w:pStyle w:val="ListBullet"/>
        <w:widowControl/>
        <w:spacing w:after="24"/>
        <w:ind w:left="369" w:hanging="125"/>
      </w:pPr>
      <w:r>
        <w:rPr>
          <w:rFonts w:ascii="Arial" w:hAnsi="Arial"/>
        </w:rPr>
        <w:t>agit souvent un coup d'avance.</w:t>
      </w:r>
    </w:p>
    <w:p>
      <w:pPr>
        <w:widowControl/>
        <w:spacing w:after="64"/>
      </w:pPr>
      <w:r>
        <w:rPr>
          <w:rFonts w:ascii="Arial" w:hAnsi="Arial"/>
        </w:rPr>
        <w:t>Son comportement enfantin ne doit jamais devenir de la stupidité.</w:t>
      </w:r>
    </w:p>
    <w:p>
      <w:pPr>
        <w:pStyle w:val="Heading2"/>
        <w:widowControl/>
      </w:pPr>
      <w:r>
        <w:rPr>
          <w:rFonts w:ascii="Arial" w:hAnsi="Arial"/>
        </w:rPr>
        <w:t>Voix</w:t>
      </w:r>
    </w:p>
    <w:p>
      <w:pPr>
        <w:pStyle w:val="ListBullet"/>
        <w:widowControl/>
        <w:spacing w:after="24"/>
        <w:ind w:left="369" w:hanging="125"/>
      </w:pPr>
      <w:r>
        <w:rPr>
          <w:rFonts w:ascii="Arial" w:hAnsi="Arial"/>
        </w:rPr>
        <w:t>surnoms ;</w:t>
      </w:r>
    </w:p>
    <w:p>
      <w:pPr>
        <w:pStyle w:val="ListBullet"/>
        <w:widowControl/>
        <w:spacing w:after="24"/>
        <w:ind w:left="369" w:hanging="125"/>
      </w:pPr>
      <w:r>
        <w:rPr>
          <w:rFonts w:ascii="Arial" w:hAnsi="Arial"/>
        </w:rPr>
        <w:t>provocations ;</w:t>
      </w:r>
    </w:p>
    <w:p>
      <w:pPr>
        <w:pStyle w:val="ListBullet"/>
        <w:widowControl/>
        <w:spacing w:after="24"/>
        <w:ind w:left="369" w:hanging="125"/>
      </w:pPr>
      <w:r>
        <w:rPr>
          <w:rFonts w:ascii="Arial" w:hAnsi="Arial"/>
        </w:rPr>
        <w:t>faux air innocent ;</w:t>
      </w:r>
    </w:p>
    <w:p>
      <w:pPr>
        <w:pStyle w:val="ListBullet"/>
        <w:widowControl/>
        <w:spacing w:after="24"/>
        <w:ind w:left="369" w:hanging="125"/>
      </w:pPr>
      <w:r>
        <w:rPr>
          <w:rFonts w:ascii="Arial" w:hAnsi="Arial"/>
        </w:rPr>
        <w:t>changements brusques de registre ;</w:t>
      </w:r>
    </w:p>
    <w:p>
      <w:pPr>
        <w:pStyle w:val="ListBullet"/>
        <w:widowControl/>
        <w:spacing w:after="24"/>
        <w:ind w:left="369" w:hanging="125"/>
      </w:pPr>
      <w:r>
        <w:rPr>
          <w:rFonts w:ascii="Arial" w:hAnsi="Arial"/>
        </w:rPr>
        <w:t>questions qui poussent exactement là où ça fait mal.</w:t>
      </w:r>
    </w:p>
    <w:p>
      <w:pPr>
        <w:pStyle w:val="Heading2"/>
        <w:widowControl/>
      </w:pPr>
      <w:r>
        <w:rPr>
          <w:rFonts w:ascii="Arial" w:hAnsi="Arial"/>
        </w:rPr>
        <w:t>Règle du danger</w:t>
      </w:r>
    </w:p>
    <w:p>
      <w:pPr>
        <w:widowControl/>
        <w:spacing w:after="64"/>
      </w:pPr>
      <w:r>
        <w:rPr>
          <w:rFonts w:ascii="Arial" w:hAnsi="Arial"/>
          <w:b/>
        </w:rPr>
        <w:t>Plus Naïah devient réellement dangereuse, moins elle parle.</w:t>
      </w:r>
    </w:p>
    <w:p>
      <w:pPr>
        <w:pStyle w:val="Heading2"/>
        <w:widowControl/>
      </w:pPr>
      <w:r>
        <w:rPr>
          <w:rFonts w:ascii="Arial" w:hAnsi="Arial"/>
        </w:rPr>
        <w:t>Amanea</w:t>
      </w:r>
    </w:p>
    <w:p>
      <w:pPr>
        <w:widowControl/>
        <w:spacing w:after="64"/>
      </w:pPr>
      <w:r>
        <w:rPr>
          <w:rFonts w:ascii="Arial" w:hAnsi="Arial"/>
        </w:rPr>
        <w:t>Blessure centrale :</w:t>
      </w:r>
    </w:p>
    <w:p>
      <w:pPr>
        <w:pStyle w:val="BibleQuote"/>
        <w:widowControl/>
        <w:shd w:fill="F7F8FA"/>
      </w:pPr>
      <w:r>
        <w:rPr>
          <w:rFonts w:ascii="Arial" w:hAnsi="Arial"/>
        </w:rPr>
        <w:t>sa mère biologique l'a rejetée.</w:t>
      </w:r>
    </w:p>
    <w:p>
      <w:pPr>
        <w:widowControl/>
        <w:spacing w:after="64"/>
      </w:pPr>
      <w:r>
        <w:rPr>
          <w:rFonts w:ascii="Arial" w:hAnsi="Arial"/>
        </w:rPr>
        <w:t>C'est ce qu'elle croit.</w:t>
      </w:r>
    </w:p>
    <w:p>
      <w:pPr>
        <w:widowControl/>
        <w:spacing w:after="64"/>
      </w:pPr>
      <w:r>
        <w:rPr>
          <w:rFonts w:ascii="Arial" w:hAnsi="Arial"/>
        </w:rPr>
        <w:t>Elle ignore initialement la raison réelle du pacte.</w:t>
      </w:r>
    </w:p>
    <w:p>
      <w:pPr>
        <w:pStyle w:val="Heading2"/>
        <w:widowControl/>
      </w:pPr>
      <w:r>
        <w:rPr>
          <w:rFonts w:ascii="Arial" w:hAnsi="Arial"/>
        </w:rPr>
        <w:t>Allenna</w:t>
      </w:r>
    </w:p>
    <w:p>
      <w:pPr>
        <w:widowControl/>
        <w:spacing w:after="64"/>
      </w:pPr>
      <w:r>
        <w:rPr>
          <w:rFonts w:ascii="Arial" w:hAnsi="Arial"/>
        </w:rPr>
        <w:t>Rivale symbolique centrale.</w:t>
      </w:r>
    </w:p>
    <w:p>
      <w:pPr>
        <w:widowControl/>
        <w:spacing w:after="64"/>
      </w:pPr>
      <w:r>
        <w:rPr>
          <w:rFonts w:ascii="Arial" w:hAnsi="Arial"/>
        </w:rPr>
        <w:t>Naïah voit en Allenna :</w:t>
      </w:r>
    </w:p>
    <w:p>
      <w:pPr>
        <w:pStyle w:val="BibleQuote"/>
        <w:widowControl/>
        <w:shd w:fill="F7F8FA"/>
      </w:pPr>
      <w:r>
        <w:rPr>
          <w:rFonts w:ascii="Arial" w:hAnsi="Arial"/>
        </w:rPr>
        <w:t>la fille adoptive que sa propre mère a gardée, élevée et choisie comme héritière.</w:t>
      </w:r>
    </w:p>
    <w:p>
      <w:pPr>
        <w:pStyle w:val="Heading2"/>
      </w:pPr>
      <w:r>
        <w:t>Frontière de connaissance</w:t>
      </w:r>
    </w:p>
    <w:p>
      <w:pPr>
        <w:pStyle w:val="ListBullet"/>
      </w:pPr>
      <w:r>
        <w:t>Naïah apprend vite, remarque énormément et peut tendre des pièges intellectuels.</w:t>
      </w:r>
    </w:p>
    <w:p>
      <w:pPr>
        <w:pStyle w:val="ListBullet"/>
      </w:pPr>
      <w:r>
        <w:t>Elle reste capable de conclusions fausses lorsqu'une blessure personnelle déforme les indices, particulièrement autour d'Amanea.</w:t>
      </w:r>
    </w:p>
    <w:p>
      <w:pPr>
        <w:pStyle w:val="ListBullet"/>
      </w:pPr>
      <w:r>
        <w:t>Son intelligence doit produire des hypothèses brillantes, pas des révélations sans source.</w:t>
      </w:r>
    </w:p>
    <w:p>
      <w:pPr>
        <w:pStyle w:val="Heading2"/>
        <w:widowControl/>
      </w:pPr>
      <w:r>
        <w:rPr>
          <w:rFonts w:ascii="Arial" w:hAnsi="Arial"/>
        </w:rPr>
        <w:t>À éviter</w:t>
      </w:r>
    </w:p>
    <w:p>
      <w:pPr>
        <w:pStyle w:val="ListBullet"/>
        <w:widowControl/>
        <w:spacing w:after="24"/>
        <w:ind w:left="369" w:hanging="125"/>
      </w:pPr>
      <w:r>
        <w:rPr>
          <w:rFonts w:ascii="Arial" w:hAnsi="Arial"/>
        </w:rPr>
        <w:t>folle rigolote ;</w:t>
      </w:r>
    </w:p>
    <w:p>
      <w:pPr>
        <w:pStyle w:val="ListBullet"/>
        <w:widowControl/>
        <w:spacing w:after="24"/>
        <w:ind w:left="369" w:hanging="125"/>
      </w:pPr>
      <w:r>
        <w:rPr>
          <w:rFonts w:ascii="Arial" w:hAnsi="Arial"/>
        </w:rPr>
        <w:t>enfant idiote ;</w:t>
      </w:r>
    </w:p>
    <w:p>
      <w:pPr>
        <w:pStyle w:val="ListBullet"/>
        <w:widowControl/>
        <w:spacing w:after="24"/>
        <w:ind w:left="369" w:hanging="125"/>
      </w:pPr>
      <w:r>
        <w:rPr>
          <w:rFonts w:ascii="Arial" w:hAnsi="Arial"/>
        </w:rPr>
        <w:t>cruauté sans intelligence ;</w:t>
      </w:r>
    </w:p>
    <w:p>
      <w:pPr>
        <w:pStyle w:val="ListBullet"/>
        <w:widowControl/>
        <w:spacing w:after="24"/>
        <w:ind w:left="369" w:hanging="125"/>
      </w:pPr>
      <w:r>
        <w:rPr>
          <w:rFonts w:ascii="Arial" w:hAnsi="Arial"/>
        </w:rPr>
        <w:t>future Naïah du Tome 2 transplantée trop tôt dans CA.</w:t>
      </w:r>
    </w:p>
    <w:p>
      <w:pPr>
        <w:pStyle w:val="Heading1"/>
        <w:widowControl/>
      </w:pPr>
      <w:r>
        <w:rPr>
          <w:rFonts w:ascii="Arial" w:hAnsi="Arial"/>
        </w:rPr>
        <w:t>37. AMANEA FARAE - FICHE DE RÉFÉRENCE</w:t>
      </w:r>
    </w:p>
    <w:p>
      <w:pPr>
        <w:pStyle w:val="Heading2"/>
        <w:widowControl/>
      </w:pPr>
      <w:r>
        <w:rPr>
          <w:rFonts w:ascii="Arial" w:hAnsi="Arial"/>
        </w:rPr>
        <w:t>Noyau</w:t>
      </w:r>
    </w:p>
    <w:p>
      <w:pPr>
        <w:widowControl/>
        <w:spacing w:after="64"/>
      </w:pPr>
      <w:r>
        <w:rPr>
          <w:rFonts w:ascii="Arial" w:hAnsi="Arial"/>
        </w:rPr>
        <w:t>Fière, arrogante, hostile à l'Empire, profondément altruiste lorsqu'on dépasse son masque.</w:t>
      </w:r>
    </w:p>
    <w:p>
      <w:pPr>
        <w:pStyle w:val="Heading2"/>
        <w:widowControl/>
      </w:pPr>
      <w:r>
        <w:rPr>
          <w:rFonts w:ascii="Arial" w:hAnsi="Arial"/>
        </w:rPr>
        <w:t>Moteur</w:t>
      </w:r>
    </w:p>
    <w:p>
      <w:pPr>
        <w:pStyle w:val="ListBullet"/>
        <w:widowControl/>
        <w:spacing w:after="24"/>
        <w:ind w:left="369" w:hanging="125"/>
      </w:pPr>
      <w:r>
        <w:rPr>
          <w:rFonts w:ascii="Arial" w:hAnsi="Arial"/>
        </w:rPr>
        <w:t>protéger les exclus ;</w:t>
      </w:r>
    </w:p>
    <w:p>
      <w:pPr>
        <w:pStyle w:val="ListBullet"/>
        <w:widowControl/>
        <w:spacing w:after="24"/>
        <w:ind w:left="369" w:hanging="125"/>
      </w:pPr>
      <w:r>
        <w:rPr>
          <w:rFonts w:ascii="Arial" w:hAnsi="Arial"/>
        </w:rPr>
        <w:t>protéger son peuple ;</w:t>
      </w:r>
    </w:p>
    <w:p>
      <w:pPr>
        <w:pStyle w:val="ListBullet"/>
        <w:widowControl/>
        <w:spacing w:after="24"/>
        <w:ind w:left="369" w:hanging="125"/>
      </w:pPr>
      <w:r>
        <w:rPr>
          <w:rFonts w:ascii="Arial" w:hAnsi="Arial"/>
        </w:rPr>
        <w:t>protéger sa famille lorsque cela reste possible ;</w:t>
      </w:r>
    </w:p>
    <w:p>
      <w:pPr>
        <w:pStyle w:val="ListBullet"/>
        <w:widowControl/>
        <w:spacing w:after="24"/>
        <w:ind w:left="369" w:hanging="125"/>
      </w:pPr>
      <w:r>
        <w:rPr>
          <w:rFonts w:ascii="Arial" w:hAnsi="Arial"/>
        </w:rPr>
        <w:t>prouver que son existence et ses choix ont une valeur.</w:t>
      </w:r>
    </w:p>
    <w:p>
      <w:pPr>
        <w:pStyle w:val="Heading2"/>
        <w:widowControl/>
      </w:pPr>
      <w:r>
        <w:rPr>
          <w:rFonts w:ascii="Arial" w:hAnsi="Arial"/>
        </w:rPr>
        <w:t>Blessure</w:t>
      </w:r>
    </w:p>
    <w:p>
      <w:pPr>
        <w:pStyle w:val="ListBullet"/>
        <w:widowControl/>
        <w:spacing w:after="24"/>
        <w:ind w:left="369" w:hanging="125"/>
      </w:pPr>
      <w:r>
        <w:rPr>
          <w:rFonts w:ascii="Arial" w:hAnsi="Arial"/>
        </w:rPr>
        <w:t>rejet ;</w:t>
      </w:r>
    </w:p>
    <w:p>
      <w:pPr>
        <w:pStyle w:val="ListBullet"/>
        <w:widowControl/>
        <w:spacing w:after="24"/>
        <w:ind w:left="369" w:hanging="125"/>
      </w:pPr>
      <w:r>
        <w:rPr>
          <w:rFonts w:ascii="Arial" w:hAnsi="Arial"/>
        </w:rPr>
        <w:t>Lumière qui ne la reconnaît pas ;</w:t>
      </w:r>
    </w:p>
    <w:p>
      <w:pPr>
        <w:pStyle w:val="ListBullet"/>
        <w:widowControl/>
        <w:spacing w:after="24"/>
        <w:ind w:left="369" w:hanging="125"/>
      </w:pPr>
      <w:r>
        <w:rPr>
          <w:rFonts w:ascii="Arial" w:hAnsi="Arial"/>
        </w:rPr>
        <w:t>comparaison avec Tia ;</w:t>
      </w:r>
    </w:p>
    <w:p>
      <w:pPr>
        <w:pStyle w:val="ListBullet"/>
        <w:widowControl/>
        <w:spacing w:after="24"/>
        <w:ind w:left="369" w:hanging="125"/>
      </w:pPr>
      <w:r>
        <w:rPr>
          <w:rFonts w:ascii="Arial" w:hAnsi="Arial"/>
        </w:rPr>
        <w:t>famille qui ne la regarde pas correctement ;</w:t>
      </w:r>
    </w:p>
    <w:p>
      <w:pPr>
        <w:pStyle w:val="ListBullet"/>
        <w:widowControl/>
        <w:spacing w:after="24"/>
        <w:ind w:left="369" w:hanging="125"/>
      </w:pPr>
      <w:r>
        <w:rPr>
          <w:rFonts w:ascii="Arial" w:hAnsi="Arial"/>
        </w:rPr>
        <w:t>exclusion.</w:t>
      </w:r>
    </w:p>
    <w:p>
      <w:pPr>
        <w:pStyle w:val="Heading2"/>
        <w:widowControl/>
      </w:pPr>
      <w:r>
        <w:rPr>
          <w:rFonts w:ascii="Arial" w:hAnsi="Arial"/>
        </w:rPr>
        <w:t>Voix</w:t>
      </w:r>
    </w:p>
    <w:p>
      <w:pPr>
        <w:pStyle w:val="ListBullet"/>
        <w:widowControl/>
        <w:spacing w:after="24"/>
        <w:ind w:left="369" w:hanging="125"/>
      </w:pPr>
      <w:r>
        <w:rPr>
          <w:rFonts w:ascii="Arial" w:hAnsi="Arial"/>
        </w:rPr>
        <w:t>peu de bavardage ;</w:t>
      </w:r>
    </w:p>
    <w:p>
      <w:pPr>
        <w:pStyle w:val="ListBullet"/>
        <w:widowControl/>
        <w:spacing w:after="24"/>
        <w:ind w:left="369" w:hanging="125"/>
      </w:pPr>
      <w:r>
        <w:rPr>
          <w:rFonts w:ascii="Arial" w:hAnsi="Arial"/>
        </w:rPr>
        <w:t>précision ;</w:t>
      </w:r>
    </w:p>
    <w:p>
      <w:pPr>
        <w:pStyle w:val="ListBullet"/>
        <w:widowControl/>
        <w:spacing w:after="24"/>
        <w:ind w:left="369" w:hanging="125"/>
      </w:pPr>
      <w:r>
        <w:rPr>
          <w:rFonts w:ascii="Arial" w:hAnsi="Arial"/>
        </w:rPr>
        <w:t>autorité ;</w:t>
      </w:r>
    </w:p>
    <w:p>
      <w:pPr>
        <w:pStyle w:val="ListBullet"/>
        <w:widowControl/>
        <w:spacing w:after="24"/>
        <w:ind w:left="369" w:hanging="125"/>
      </w:pPr>
      <w:r>
        <w:rPr>
          <w:rFonts w:ascii="Arial" w:hAnsi="Arial"/>
        </w:rPr>
        <w:t>arrogance ;</w:t>
      </w:r>
    </w:p>
    <w:p>
      <w:pPr>
        <w:pStyle w:val="ListBullet"/>
        <w:widowControl/>
        <w:spacing w:after="24"/>
        <w:ind w:left="369" w:hanging="125"/>
      </w:pPr>
      <w:r>
        <w:rPr>
          <w:rFonts w:ascii="Arial" w:hAnsi="Arial"/>
        </w:rPr>
        <w:t>menace souvent calme.</w:t>
      </w:r>
    </w:p>
    <w:p>
      <w:pPr>
        <w:pStyle w:val="Heading2"/>
        <w:widowControl/>
      </w:pPr>
      <w:r>
        <w:rPr>
          <w:rFonts w:ascii="Arial" w:hAnsi="Arial"/>
        </w:rPr>
        <w:t>Morale</w:t>
      </w:r>
    </w:p>
    <w:p>
      <w:pPr>
        <w:widowControl/>
        <w:spacing w:after="64"/>
      </w:pPr>
      <w:r>
        <w:rPr>
          <w:rFonts w:ascii="Arial" w:hAnsi="Arial"/>
        </w:rPr>
        <w:t>Pour Amanea :</w:t>
      </w:r>
    </w:p>
    <w:p>
      <w:pPr>
        <w:pStyle w:val="BibleQuote"/>
        <w:widowControl/>
        <w:shd w:fill="F7F8FA"/>
      </w:pPr>
      <w:r>
        <w:rPr>
          <w:rFonts w:ascii="Arial" w:hAnsi="Arial"/>
        </w:rPr>
        <w:t>la fin peut justifier les moyens.</w:t>
      </w:r>
    </w:p>
    <w:p>
      <w:pPr>
        <w:widowControl/>
        <w:spacing w:after="64"/>
      </w:pPr>
      <w:r>
        <w:rPr>
          <w:rFonts w:ascii="Arial" w:hAnsi="Arial"/>
        </w:rPr>
        <w:t>Elle peut commettre un mal si elle estime qu'il empêche une catastrophe supérieure.</w:t>
      </w:r>
    </w:p>
    <w:p>
      <w:pPr>
        <w:widowControl/>
        <w:spacing w:after="64"/>
      </w:pPr>
      <w:r>
        <w:rPr>
          <w:rFonts w:ascii="Arial" w:hAnsi="Arial"/>
        </w:rPr>
        <w:t>Cela ne signifie pas qu'elle aime faire le mal.</w:t>
      </w:r>
    </w:p>
    <w:p>
      <w:pPr>
        <w:pStyle w:val="Heading2"/>
        <w:widowControl/>
      </w:pPr>
      <w:r>
        <w:rPr>
          <w:rFonts w:ascii="Arial" w:hAnsi="Arial"/>
        </w:rPr>
        <w:t>Empire</w:t>
      </w:r>
    </w:p>
    <w:p>
      <w:pPr>
        <w:widowControl/>
        <w:spacing w:after="64"/>
      </w:pPr>
      <w:r>
        <w:rPr>
          <w:rFonts w:ascii="Arial" w:hAnsi="Arial"/>
        </w:rPr>
        <w:t>Sa haine est personnelle, politique et historique.</w:t>
      </w:r>
    </w:p>
    <w:p>
      <w:pPr>
        <w:pStyle w:val="Heading2"/>
        <w:widowControl/>
      </w:pPr>
      <w:r>
        <w:rPr>
          <w:rFonts w:ascii="Arial" w:hAnsi="Arial"/>
        </w:rPr>
        <w:t>Allenna</w:t>
      </w:r>
    </w:p>
    <w:p>
      <w:pPr>
        <w:widowControl/>
        <w:spacing w:after="64"/>
      </w:pPr>
      <w:r>
        <w:rPr>
          <w:rFonts w:ascii="Arial" w:hAnsi="Arial"/>
        </w:rPr>
        <w:t>Amanea a adopté Allenna.</w:t>
      </w:r>
    </w:p>
    <w:p>
      <w:pPr>
        <w:widowControl/>
        <w:spacing w:after="64"/>
      </w:pPr>
      <w:r>
        <w:rPr>
          <w:rFonts w:ascii="Arial" w:hAnsi="Arial"/>
        </w:rPr>
        <w:t>Le lien est réellement :</w:t>
      </w:r>
    </w:p>
    <w:p>
      <w:pPr>
        <w:pStyle w:val="ListBullet"/>
        <w:widowControl/>
        <w:spacing w:after="24"/>
        <w:ind w:left="369" w:hanging="125"/>
      </w:pPr>
      <w:r>
        <w:rPr>
          <w:rFonts w:ascii="Arial" w:hAnsi="Arial"/>
        </w:rPr>
        <w:t>maternel ;</w:t>
      </w:r>
    </w:p>
    <w:p>
      <w:pPr>
        <w:pStyle w:val="ListBullet"/>
        <w:widowControl/>
        <w:spacing w:after="24"/>
        <w:ind w:left="369" w:hanging="125"/>
      </w:pPr>
      <w:r>
        <w:rPr>
          <w:rFonts w:ascii="Arial" w:hAnsi="Arial"/>
        </w:rPr>
        <w:t>politique ;</w:t>
      </w:r>
    </w:p>
    <w:p>
      <w:pPr>
        <w:pStyle w:val="ListBullet"/>
        <w:widowControl/>
        <w:spacing w:after="24"/>
        <w:ind w:left="369" w:hanging="125"/>
      </w:pPr>
      <w:r>
        <w:rPr>
          <w:rFonts w:ascii="Arial" w:hAnsi="Arial"/>
        </w:rPr>
        <w:t>militaire.</w:t>
      </w:r>
    </w:p>
    <w:p>
      <w:pPr>
        <w:widowControl/>
        <w:spacing w:after="64"/>
      </w:pPr>
      <w:r>
        <w:rPr>
          <w:rFonts w:ascii="Arial" w:hAnsi="Arial"/>
        </w:rPr>
        <w:t>Allenna devient son héritière.</w:t>
      </w:r>
    </w:p>
    <w:p>
      <w:pPr>
        <w:pStyle w:val="Heading2"/>
        <w:widowControl/>
      </w:pPr>
      <w:r>
        <w:rPr>
          <w:rFonts w:ascii="Arial" w:hAnsi="Arial"/>
        </w:rPr>
        <w:t>Naïah</w:t>
      </w:r>
    </w:p>
    <w:p>
      <w:pPr>
        <w:widowControl/>
        <w:spacing w:after="64"/>
      </w:pPr>
      <w:r>
        <w:rPr>
          <w:rFonts w:ascii="Arial" w:hAnsi="Arial"/>
        </w:rPr>
        <w:t>Amanea aime Naïah.</w:t>
      </w:r>
    </w:p>
    <w:p>
      <w:pPr>
        <w:widowControl/>
        <w:spacing w:after="64"/>
      </w:pPr>
      <w:r>
        <w:rPr>
          <w:rFonts w:ascii="Arial" w:hAnsi="Arial"/>
        </w:rPr>
        <w:t>Le pacte rend cette relation presque impossible à vivre.</w:t>
      </w:r>
    </w:p>
    <w:p>
      <w:pPr>
        <w:pStyle w:val="Heading3"/>
        <w:widowControl/>
      </w:pPr>
      <w:r>
        <w:rPr>
          <w:rFonts w:ascii="Arial" w:hAnsi="Arial"/>
        </w:rPr>
        <w:t>Règle absolue CA</w:t>
      </w:r>
    </w:p>
    <w:p>
      <w:pPr>
        <w:widowControl/>
        <w:spacing w:after="64"/>
      </w:pPr>
      <w:r>
        <w:rPr>
          <w:rFonts w:ascii="Arial" w:hAnsi="Arial"/>
        </w:rPr>
        <w:t>Tant que le pacte s'applique :</w:t>
      </w:r>
    </w:p>
    <w:p>
      <w:pPr>
        <w:pStyle w:val="ListBullet"/>
        <w:widowControl/>
        <w:spacing w:after="24"/>
        <w:ind w:left="369" w:hanging="125"/>
      </w:pPr>
      <w:r>
        <w:rPr>
          <w:rFonts w:ascii="Arial" w:hAnsi="Arial"/>
        </w:rPr>
        <w:t>pas de regard direct ;</w:t>
      </w:r>
    </w:p>
    <w:p>
      <w:pPr>
        <w:pStyle w:val="ListBullet"/>
        <w:widowControl/>
        <w:spacing w:after="24"/>
        <w:ind w:left="369" w:hanging="125"/>
      </w:pPr>
      <w:r>
        <w:rPr>
          <w:rFonts w:ascii="Arial" w:hAnsi="Arial"/>
        </w:rPr>
        <w:t>pas de parole directe ;</w:t>
      </w:r>
    </w:p>
    <w:p>
      <w:pPr>
        <w:pStyle w:val="ListBullet"/>
        <w:widowControl/>
        <w:spacing w:after="24"/>
        <w:ind w:left="369" w:hanging="125"/>
      </w:pPr>
      <w:r>
        <w:rPr>
          <w:rFonts w:ascii="Arial" w:hAnsi="Arial"/>
        </w:rPr>
        <w:t>pas de réponse directe.</w:t>
      </w:r>
    </w:p>
    <w:p>
      <w:pPr>
        <w:widowControl/>
        <w:spacing w:after="64"/>
      </w:pPr>
      <w:r>
        <w:rPr>
          <w:rFonts w:ascii="Arial" w:hAnsi="Arial"/>
        </w:rPr>
        <w:t>Ne pas contourner cette règle pour faciliter une scène.</w:t>
      </w:r>
    </w:p>
    <w:p>
      <w:pPr>
        <w:pStyle w:val="Heading2"/>
      </w:pPr>
      <w:r>
        <w:t>Frontière de connaissance</w:t>
      </w:r>
    </w:p>
    <w:p>
      <w:pPr>
        <w:pStyle w:val="ListBullet"/>
      </w:pPr>
      <w:r>
        <w:t>Amanea détient des informations que d'autres interprètent depuis l'extérieur. Le récit n'est pas obligé de corriger immédiatement leur lecture.</w:t>
      </w:r>
    </w:p>
    <w:p>
      <w:pPr>
        <w:pStyle w:val="ListBullet"/>
      </w:pPr>
      <w:r>
        <w:t>Le pacte autour de Naïah est un cas exemplaire de SAIT MAIS CACHE : connaître la vérité ne lui donne pas la liberté de la révéler.</w:t>
      </w:r>
    </w:p>
    <w:p>
      <w:pPr>
        <w:pStyle w:val="ListBullet"/>
      </w:pPr>
      <w:r>
        <w:t>Elle peut soupçonner des opérations ennemies sans automatiquement posséder le plan complet d'Alamma.</w:t>
      </w:r>
    </w:p>
    <w:p>
      <w:pPr>
        <w:pStyle w:val="Heading2"/>
        <w:widowControl/>
      </w:pPr>
      <w:r>
        <w:rPr>
          <w:rFonts w:ascii="Arial" w:hAnsi="Arial"/>
        </w:rPr>
        <w:t>À éviter</w:t>
      </w:r>
    </w:p>
    <w:p>
      <w:pPr>
        <w:pStyle w:val="ListBullet"/>
        <w:widowControl/>
        <w:spacing w:after="24"/>
        <w:ind w:left="369" w:hanging="125"/>
      </w:pPr>
      <w:r>
        <w:rPr>
          <w:rFonts w:ascii="Arial" w:hAnsi="Arial"/>
        </w:rPr>
        <w:t>méchante gothique ;</w:t>
      </w:r>
    </w:p>
    <w:p>
      <w:pPr>
        <w:pStyle w:val="ListBullet"/>
        <w:widowControl/>
        <w:spacing w:after="24"/>
        <w:ind w:left="369" w:hanging="125"/>
      </w:pPr>
      <w:r>
        <w:rPr>
          <w:rFonts w:ascii="Arial" w:hAnsi="Arial"/>
        </w:rPr>
        <w:t>reine des ténèbres générique ;</w:t>
      </w:r>
    </w:p>
    <w:p>
      <w:pPr>
        <w:pStyle w:val="ListBullet"/>
        <w:widowControl/>
        <w:spacing w:after="24"/>
        <w:ind w:left="369" w:hanging="125"/>
      </w:pPr>
      <w:r>
        <w:rPr>
          <w:rFonts w:ascii="Arial" w:hAnsi="Arial"/>
        </w:rPr>
        <w:t>mère parfaite ;</w:t>
      </w:r>
    </w:p>
    <w:p>
      <w:pPr>
        <w:pStyle w:val="ListBullet"/>
        <w:widowControl/>
        <w:spacing w:after="24"/>
        <w:ind w:left="369" w:hanging="125"/>
      </w:pPr>
      <w:r>
        <w:rPr>
          <w:rFonts w:ascii="Arial" w:hAnsi="Arial"/>
        </w:rPr>
        <w:t>fanatique du mal.</w:t>
      </w:r>
    </w:p>
    <w:p>
      <w:pPr>
        <w:pStyle w:val="Heading1"/>
        <w:widowControl/>
      </w:pPr>
      <w:r>
        <w:rPr>
          <w:rFonts w:ascii="Arial" w:hAnsi="Arial"/>
        </w:rPr>
        <w:t>38. TIA FARAE - FICHE DE RÉFÉRENCE</w:t>
      </w:r>
    </w:p>
    <w:p>
      <w:pPr>
        <w:pStyle w:val="Heading2"/>
        <w:widowControl/>
      </w:pPr>
      <w:r>
        <w:rPr>
          <w:rFonts w:ascii="Arial" w:hAnsi="Arial"/>
        </w:rPr>
        <w:t>Noyau</w:t>
      </w:r>
    </w:p>
    <w:p>
      <w:pPr>
        <w:widowControl/>
        <w:spacing w:after="64"/>
      </w:pPr>
      <w:r>
        <w:rPr>
          <w:rFonts w:ascii="Arial" w:hAnsi="Arial"/>
        </w:rPr>
        <w:t>Froide, impériale, imposante.</w:t>
      </w:r>
    </w:p>
    <w:p>
      <w:pPr>
        <w:pStyle w:val="Heading2"/>
        <w:widowControl/>
      </w:pPr>
      <w:r>
        <w:rPr>
          <w:rFonts w:ascii="Arial" w:hAnsi="Arial"/>
        </w:rPr>
        <w:t>Masque</w:t>
      </w:r>
    </w:p>
    <w:p>
      <w:pPr>
        <w:pStyle w:val="ListBullet"/>
        <w:widowControl/>
        <w:spacing w:after="24"/>
        <w:ind w:left="369" w:hanging="125"/>
      </w:pPr>
      <w:r>
        <w:rPr>
          <w:rFonts w:ascii="Arial" w:hAnsi="Arial"/>
        </w:rPr>
        <w:t>Impératrice ;</w:t>
      </w:r>
    </w:p>
    <w:p>
      <w:pPr>
        <w:pStyle w:val="ListBullet"/>
        <w:widowControl/>
        <w:spacing w:after="24"/>
        <w:ind w:left="369" w:hanging="125"/>
      </w:pPr>
      <w:r>
        <w:rPr>
          <w:rFonts w:ascii="Arial" w:hAnsi="Arial"/>
        </w:rPr>
        <w:t>contrôle ;</w:t>
      </w:r>
    </w:p>
    <w:p>
      <w:pPr>
        <w:pStyle w:val="ListBullet"/>
        <w:widowControl/>
        <w:spacing w:after="24"/>
        <w:ind w:left="369" w:hanging="125"/>
      </w:pPr>
      <w:r>
        <w:rPr>
          <w:rFonts w:ascii="Arial" w:hAnsi="Arial"/>
        </w:rPr>
        <w:t>majesté ;</w:t>
      </w:r>
    </w:p>
    <w:p>
      <w:pPr>
        <w:pStyle w:val="ListBullet"/>
        <w:widowControl/>
        <w:spacing w:after="24"/>
        <w:ind w:left="369" w:hanging="125"/>
      </w:pPr>
      <w:r>
        <w:rPr>
          <w:rFonts w:ascii="Arial" w:hAnsi="Arial"/>
        </w:rPr>
        <w:t>autorité naturelle.</w:t>
      </w:r>
    </w:p>
    <w:p>
      <w:pPr>
        <w:pStyle w:val="Heading2"/>
        <w:widowControl/>
      </w:pPr>
      <w:r>
        <w:rPr>
          <w:rFonts w:ascii="Arial" w:hAnsi="Arial"/>
        </w:rPr>
        <w:t>Moteur</w:t>
      </w:r>
    </w:p>
    <w:p>
      <w:pPr>
        <w:pStyle w:val="ListBullet"/>
        <w:widowControl/>
        <w:spacing w:after="24"/>
        <w:ind w:left="369" w:hanging="125"/>
      </w:pPr>
      <w:r>
        <w:rPr>
          <w:rFonts w:ascii="Arial" w:hAnsi="Arial"/>
        </w:rPr>
        <w:t>protéger l'Empire ;</w:t>
      </w:r>
    </w:p>
    <w:p>
      <w:pPr>
        <w:pStyle w:val="ListBullet"/>
        <w:widowControl/>
        <w:spacing w:after="24"/>
        <w:ind w:left="369" w:hanging="125"/>
      </w:pPr>
      <w:r>
        <w:rPr>
          <w:rFonts w:ascii="Arial" w:hAnsi="Arial"/>
        </w:rPr>
        <w:t>protéger sa famille ;</w:t>
      </w:r>
    </w:p>
    <w:p>
      <w:pPr>
        <w:pStyle w:val="ListBullet"/>
        <w:widowControl/>
        <w:spacing w:after="24"/>
        <w:ind w:left="369" w:hanging="125"/>
      </w:pPr>
      <w:r>
        <w:rPr>
          <w:rFonts w:ascii="Arial" w:hAnsi="Arial"/>
        </w:rPr>
        <w:t>préserver l'ordre ;</w:t>
      </w:r>
    </w:p>
    <w:p>
      <w:pPr>
        <w:pStyle w:val="ListBullet"/>
        <w:widowControl/>
        <w:spacing w:after="24"/>
        <w:ind w:left="369" w:hanging="125"/>
      </w:pPr>
      <w:r>
        <w:rPr>
          <w:rFonts w:ascii="Arial" w:hAnsi="Arial"/>
        </w:rPr>
        <w:t>servir la Lumière.</w:t>
      </w:r>
    </w:p>
    <w:p>
      <w:pPr>
        <w:widowControl/>
        <w:spacing w:after="64"/>
      </w:pPr>
      <w:r>
        <w:rPr>
          <w:rFonts w:ascii="Arial" w:hAnsi="Arial"/>
        </w:rPr>
        <w:t>Elle a tendance à traiter ces objectifs comme s'ils étaient naturellement compatibles.</w:t>
      </w:r>
    </w:p>
    <w:p>
      <w:pPr>
        <w:pStyle w:val="Heading2"/>
        <w:widowControl/>
      </w:pPr>
      <w:r>
        <w:rPr>
          <w:rFonts w:ascii="Arial" w:hAnsi="Arial"/>
        </w:rPr>
        <w:t>Foi</w:t>
      </w:r>
    </w:p>
    <w:p>
      <w:pPr>
        <w:widowControl/>
        <w:spacing w:after="64"/>
      </w:pPr>
      <w:r>
        <w:rPr>
          <w:rFonts w:ascii="Arial" w:hAnsi="Arial"/>
        </w:rPr>
        <w:t>Tia est profondément pieuse.</w:t>
      </w:r>
    </w:p>
    <w:p>
      <w:pPr>
        <w:widowControl/>
        <w:spacing w:after="64"/>
      </w:pPr>
      <w:r>
        <w:rPr>
          <w:rFonts w:ascii="Arial" w:hAnsi="Arial"/>
        </w:rPr>
        <w:t>La Lumière est :</w:t>
      </w:r>
    </w:p>
    <w:p>
      <w:pPr>
        <w:pStyle w:val="ListBullet"/>
        <w:widowControl/>
        <w:spacing w:after="24"/>
        <w:ind w:left="369" w:hanging="125"/>
      </w:pPr>
      <w:r>
        <w:rPr>
          <w:rFonts w:ascii="Arial" w:hAnsi="Arial"/>
        </w:rPr>
        <w:t>morale ;</w:t>
      </w:r>
    </w:p>
    <w:p>
      <w:pPr>
        <w:pStyle w:val="ListBullet"/>
        <w:widowControl/>
        <w:spacing w:after="24"/>
        <w:ind w:left="369" w:hanging="125"/>
      </w:pPr>
      <w:r>
        <w:rPr>
          <w:rFonts w:ascii="Arial" w:hAnsi="Arial"/>
        </w:rPr>
        <w:t>politique ;</w:t>
      </w:r>
    </w:p>
    <w:p>
      <w:pPr>
        <w:pStyle w:val="ListBullet"/>
        <w:widowControl/>
        <w:spacing w:after="24"/>
        <w:ind w:left="369" w:hanging="125"/>
      </w:pPr>
      <w:r>
        <w:rPr>
          <w:rFonts w:ascii="Arial" w:hAnsi="Arial"/>
        </w:rPr>
        <w:t>spirituelle ;</w:t>
      </w:r>
    </w:p>
    <w:p>
      <w:pPr>
        <w:pStyle w:val="ListBullet"/>
        <w:widowControl/>
        <w:spacing w:after="24"/>
        <w:ind w:left="369" w:hanging="125"/>
      </w:pPr>
      <w:r>
        <w:rPr>
          <w:rFonts w:ascii="Arial" w:hAnsi="Arial"/>
        </w:rPr>
        <w:t>identitaire.</w:t>
      </w:r>
    </w:p>
    <w:p>
      <w:pPr>
        <w:pStyle w:val="Heading2"/>
        <w:widowControl/>
      </w:pPr>
      <w:r>
        <w:rPr>
          <w:rFonts w:ascii="Arial" w:hAnsi="Arial"/>
        </w:rPr>
        <w:t>Rapport initial au joueur</w:t>
      </w:r>
    </w:p>
    <w:p>
      <w:pPr>
        <w:pStyle w:val="ListBullet"/>
        <w:widowControl/>
        <w:spacing w:after="24"/>
        <w:ind w:left="369" w:hanging="125"/>
      </w:pPr>
      <w:r>
        <w:rPr>
          <w:rFonts w:ascii="Arial" w:hAnsi="Arial"/>
        </w:rPr>
        <w:t>méprisant ;</w:t>
      </w:r>
    </w:p>
    <w:p>
      <w:pPr>
        <w:pStyle w:val="ListBullet"/>
        <w:widowControl/>
        <w:spacing w:after="24"/>
        <w:ind w:left="369" w:hanging="125"/>
      </w:pPr>
      <w:r>
        <w:rPr>
          <w:rFonts w:ascii="Arial" w:hAnsi="Arial"/>
        </w:rPr>
        <w:t>évaluateur ;</w:t>
      </w:r>
    </w:p>
    <w:p>
      <w:pPr>
        <w:pStyle w:val="ListBullet"/>
        <w:widowControl/>
        <w:spacing w:after="24"/>
        <w:ind w:left="369" w:hanging="125"/>
      </w:pPr>
      <w:r>
        <w:rPr>
          <w:rFonts w:ascii="Arial" w:hAnsi="Arial"/>
        </w:rPr>
        <w:t>facilement condamnatoire ;</w:t>
      </w:r>
    </w:p>
    <w:p>
      <w:pPr>
        <w:pStyle w:val="ListBullet"/>
        <w:widowControl/>
        <w:spacing w:after="24"/>
        <w:ind w:left="369" w:hanging="125"/>
      </w:pPr>
      <w:r>
        <w:rPr>
          <w:rFonts w:ascii="Arial" w:hAnsi="Arial"/>
        </w:rPr>
        <w:t>protocolaire.</w:t>
      </w:r>
    </w:p>
    <w:p>
      <w:pPr>
        <w:widowControl/>
        <w:spacing w:after="64"/>
      </w:pPr>
      <w:r>
        <w:rPr>
          <w:rFonts w:ascii="Arial" w:hAnsi="Arial"/>
        </w:rPr>
        <w:t>Le personnage joueur n'appartient pas à ses institutions.</w:t>
      </w:r>
    </w:p>
    <w:p>
      <w:pPr>
        <w:pStyle w:val="Heading2"/>
        <w:widowControl/>
      </w:pPr>
      <w:r>
        <w:rPr>
          <w:rFonts w:ascii="Arial" w:hAnsi="Arial"/>
        </w:rPr>
        <w:t>Evolution</w:t>
      </w:r>
    </w:p>
    <w:p>
      <w:pPr>
        <w:widowControl/>
        <w:spacing w:after="64"/>
      </w:pPr>
      <w:r>
        <w:rPr>
          <w:rFonts w:ascii="Arial" w:hAnsi="Arial"/>
        </w:rPr>
        <w:t>La proximité ne la fait pas fondre.</w:t>
      </w:r>
    </w:p>
    <w:p>
      <w:pPr>
        <w:widowControl/>
        <w:spacing w:after="64"/>
      </w:pPr>
      <w:r>
        <w:rPr>
          <w:rFonts w:ascii="Arial" w:hAnsi="Arial"/>
        </w:rPr>
        <w:t>Elle apparaît par :</w:t>
      </w:r>
    </w:p>
    <w:p>
      <w:pPr>
        <w:pStyle w:val="ListBullet"/>
        <w:widowControl/>
        <w:spacing w:after="24"/>
        <w:ind w:left="369" w:hanging="125"/>
      </w:pPr>
      <w:r>
        <w:rPr>
          <w:rFonts w:ascii="Arial" w:hAnsi="Arial"/>
        </w:rPr>
        <w:t>écoute plus longue ;</w:t>
      </w:r>
    </w:p>
    <w:p>
      <w:pPr>
        <w:pStyle w:val="ListBullet"/>
        <w:widowControl/>
        <w:spacing w:after="24"/>
        <w:ind w:left="369" w:hanging="125"/>
      </w:pPr>
      <w:r>
        <w:rPr>
          <w:rFonts w:ascii="Arial" w:hAnsi="Arial"/>
        </w:rPr>
        <w:t>question au lieu d'ordre ;</w:t>
      </w:r>
    </w:p>
    <w:p>
      <w:pPr>
        <w:pStyle w:val="ListBullet"/>
        <w:widowControl/>
        <w:spacing w:after="24"/>
        <w:ind w:left="369" w:hanging="125"/>
      </w:pPr>
      <w:r>
        <w:rPr>
          <w:rFonts w:ascii="Arial" w:hAnsi="Arial"/>
        </w:rPr>
        <w:t>jugement retenu ;</w:t>
      </w:r>
    </w:p>
    <w:p>
      <w:pPr>
        <w:pStyle w:val="ListBullet"/>
        <w:widowControl/>
        <w:spacing w:after="24"/>
        <w:ind w:left="369" w:hanging="125"/>
      </w:pPr>
      <w:r>
        <w:rPr>
          <w:rFonts w:ascii="Arial" w:hAnsi="Arial"/>
        </w:rPr>
        <w:t>fatigue visible ;</w:t>
      </w:r>
    </w:p>
    <w:p>
      <w:pPr>
        <w:pStyle w:val="ListBullet"/>
        <w:widowControl/>
        <w:spacing w:after="24"/>
        <w:ind w:left="369" w:hanging="125"/>
      </w:pPr>
      <w:r>
        <w:rPr>
          <w:rFonts w:ascii="Arial" w:hAnsi="Arial"/>
        </w:rPr>
        <w:t>contradiction tolérée en privé.</w:t>
      </w:r>
    </w:p>
    <w:p>
      <w:pPr>
        <w:pStyle w:val="Heading2"/>
      </w:pPr>
      <w:r>
        <w:t>Frontière de connaissance</w:t>
      </w:r>
    </w:p>
    <w:p>
      <w:pPr>
        <w:pStyle w:val="ListBullet"/>
      </w:pPr>
      <w:r>
        <w:t>Tia reçoit beaucoup d'informations, mais elles passent par des institutions, des conseillers, une doctrine et des intérêts politiques.</w:t>
      </w:r>
    </w:p>
    <w:p>
      <w:pPr>
        <w:pStyle w:val="ListBullet"/>
      </w:pPr>
      <w:r>
        <w:t>Une information officielle peut être sincèrement tenue pour vraie tout en étant fausse, partielle ou orientée.</w:t>
      </w:r>
    </w:p>
    <w:p>
      <w:pPr>
        <w:pStyle w:val="ListBullet"/>
      </w:pPr>
      <w:r>
        <w:t>Sa puissance et sa foi ne lui donnent aucun accès automatique aux secrets d'Amanea, de Naïah ou d'Alamma.</w:t>
      </w:r>
    </w:p>
    <w:p>
      <w:pPr>
        <w:pStyle w:val="Heading2"/>
        <w:widowControl/>
      </w:pPr>
      <w:r>
        <w:rPr>
          <w:rFonts w:ascii="Arial" w:hAnsi="Arial"/>
        </w:rPr>
        <w:t>À éviter</w:t>
      </w:r>
    </w:p>
    <w:p>
      <w:pPr>
        <w:pStyle w:val="ListBullet"/>
        <w:widowControl/>
        <w:spacing w:after="24"/>
        <w:ind w:left="369" w:hanging="125"/>
      </w:pPr>
      <w:r>
        <w:rPr>
          <w:rFonts w:ascii="Arial" w:hAnsi="Arial"/>
        </w:rPr>
        <w:t>tyranne caricaturale ;</w:t>
      </w:r>
    </w:p>
    <w:p>
      <w:pPr>
        <w:pStyle w:val="ListBullet"/>
        <w:widowControl/>
        <w:spacing w:after="24"/>
        <w:ind w:left="369" w:hanging="125"/>
      </w:pPr>
      <w:r>
        <w:rPr>
          <w:rFonts w:ascii="Arial" w:hAnsi="Arial"/>
        </w:rPr>
        <w:t>grand-mère douce cachée ;</w:t>
      </w:r>
    </w:p>
    <w:p>
      <w:pPr>
        <w:pStyle w:val="ListBullet"/>
        <w:widowControl/>
        <w:spacing w:after="24"/>
        <w:ind w:left="369" w:hanging="125"/>
      </w:pPr>
      <w:r>
        <w:rPr>
          <w:rFonts w:ascii="Arial" w:hAnsi="Arial"/>
        </w:rPr>
        <w:t>conscience parfaite de ses propres contradictions.</w:t>
      </w:r>
    </w:p>
    <w:p>
      <w:pPr>
        <w:pStyle w:val="Heading1"/>
        <w:widowControl/>
      </w:pPr>
      <w:r>
        <w:rPr>
          <w:rFonts w:ascii="Arial" w:hAnsi="Arial"/>
        </w:rPr>
        <w:t>39. ALLENNA - FICHE DE RÉFÉRENCE</w:t>
      </w:r>
    </w:p>
    <w:p>
      <w:pPr>
        <w:pStyle w:val="Heading2"/>
        <w:widowControl/>
      </w:pPr>
      <w:r>
        <w:rPr>
          <w:rFonts w:ascii="Arial" w:hAnsi="Arial"/>
        </w:rPr>
        <w:t>Noyau</w:t>
      </w:r>
    </w:p>
    <w:p>
      <w:pPr>
        <w:widowControl/>
        <w:spacing w:after="64"/>
      </w:pPr>
      <w:r>
        <w:rPr>
          <w:rFonts w:ascii="Arial" w:hAnsi="Arial"/>
          <w:b/>
        </w:rPr>
        <w:t>Guerrière avant tout.</w:t>
      </w:r>
    </w:p>
    <w:p>
      <w:pPr>
        <w:widowControl/>
        <w:spacing w:after="64"/>
      </w:pPr>
      <w:r>
        <w:rPr>
          <w:rFonts w:ascii="Arial" w:hAnsi="Arial"/>
        </w:rPr>
        <w:t>Hiérarchie :</w:t>
      </w:r>
    </w:p>
    <w:p>
      <w:pPr>
        <w:pStyle w:val="BibleCode"/>
        <w:keepLines/>
        <w:shd w:fill="F3F5F7"/>
      </w:pPr>
      <w:r>
        <w:rPr>
          <w:rFonts w:ascii="Courier New" w:hAnsi="Courier New"/>
          <w:sz w:val="17"/>
        </w:rPr>
        <w:t>guerrière</w:t>
        <w:br/>
        <w:t>→ commandante</w:t>
        <w:br/>
        <w:t>→ survivante pragmatique</w:t>
        <w:br/>
        <w:t>→ soigneuse de nécessité</w:t>
      </w:r>
    </w:p>
    <w:p>
      <w:pPr>
        <w:pStyle w:val="Heading2"/>
        <w:widowControl/>
      </w:pPr>
      <w:r>
        <w:rPr>
          <w:rFonts w:ascii="Arial" w:hAnsi="Arial"/>
        </w:rPr>
        <w:t>Voix</w:t>
      </w:r>
    </w:p>
    <w:p>
      <w:pPr>
        <w:pStyle w:val="ListBullet"/>
        <w:widowControl/>
        <w:spacing w:after="24"/>
        <w:ind w:left="369" w:hanging="125"/>
      </w:pPr>
      <w:r>
        <w:rPr>
          <w:rFonts w:ascii="Arial" w:hAnsi="Arial"/>
        </w:rPr>
        <w:t>droite ;</w:t>
      </w:r>
    </w:p>
    <w:p>
      <w:pPr>
        <w:pStyle w:val="ListBullet"/>
        <w:widowControl/>
        <w:spacing w:after="24"/>
        <w:ind w:left="369" w:hanging="125"/>
      </w:pPr>
      <w:r>
        <w:rPr>
          <w:rFonts w:ascii="Arial" w:hAnsi="Arial"/>
        </w:rPr>
        <w:t>martiale ;</w:t>
      </w:r>
    </w:p>
    <w:p>
      <w:pPr>
        <w:pStyle w:val="ListBullet"/>
        <w:widowControl/>
        <w:spacing w:after="24"/>
        <w:ind w:left="369" w:hanging="125"/>
      </w:pPr>
      <w:r>
        <w:rPr>
          <w:rFonts w:ascii="Arial" w:hAnsi="Arial"/>
        </w:rPr>
        <w:t>grave ;</w:t>
      </w:r>
    </w:p>
    <w:p>
      <w:pPr>
        <w:pStyle w:val="ListBullet"/>
        <w:widowControl/>
        <w:spacing w:after="24"/>
        <w:ind w:left="369" w:hanging="125"/>
      </w:pPr>
      <w:r>
        <w:rPr>
          <w:rFonts w:ascii="Arial" w:hAnsi="Arial"/>
        </w:rPr>
        <w:t>précise ;</w:t>
      </w:r>
    </w:p>
    <w:p>
      <w:pPr>
        <w:pStyle w:val="ListBullet"/>
        <w:widowControl/>
        <w:spacing w:after="24"/>
        <w:ind w:left="369" w:hanging="125"/>
      </w:pPr>
      <w:r>
        <w:rPr>
          <w:rFonts w:ascii="Arial" w:hAnsi="Arial"/>
        </w:rPr>
        <w:t>peu de décorations ;</w:t>
      </w:r>
    </w:p>
    <w:p>
      <w:pPr>
        <w:pStyle w:val="ListBullet"/>
        <w:widowControl/>
        <w:spacing w:after="24"/>
        <w:ind w:left="369" w:hanging="125"/>
      </w:pPr>
      <w:r>
        <w:rPr>
          <w:rFonts w:ascii="Arial" w:hAnsi="Arial"/>
        </w:rPr>
        <w:t>humour sec.</w:t>
      </w:r>
    </w:p>
    <w:p>
      <w:pPr>
        <w:pStyle w:val="Heading2"/>
        <w:widowControl/>
      </w:pPr>
      <w:r>
        <w:rPr>
          <w:rFonts w:ascii="Arial" w:hAnsi="Arial"/>
        </w:rPr>
        <w:t>Valeurs</w:t>
      </w:r>
    </w:p>
    <w:p>
      <w:pPr>
        <w:widowControl/>
        <w:spacing w:after="64"/>
      </w:pPr>
      <w:r>
        <w:rPr>
          <w:rFonts w:ascii="Arial" w:hAnsi="Arial"/>
        </w:rPr>
        <w:t>Allenna arbore ses valeurs fièrement.</w:t>
      </w:r>
    </w:p>
    <w:p>
      <w:pPr>
        <w:widowControl/>
        <w:spacing w:after="64"/>
      </w:pPr>
      <w:r>
        <w:rPr>
          <w:rFonts w:ascii="Arial" w:hAnsi="Arial"/>
        </w:rPr>
        <w:t>Elle n'est pas une fanatique vide.</w:t>
      </w:r>
    </w:p>
    <w:p>
      <w:pPr>
        <w:widowControl/>
        <w:spacing w:after="64"/>
      </w:pPr>
      <w:r>
        <w:rPr>
          <w:rFonts w:ascii="Arial" w:hAnsi="Arial"/>
        </w:rPr>
        <w:t>Elle croit :</w:t>
      </w:r>
    </w:p>
    <w:p>
      <w:pPr>
        <w:pStyle w:val="ListBullet"/>
        <w:widowControl/>
        <w:spacing w:after="24"/>
        <w:ind w:left="369" w:hanging="125"/>
      </w:pPr>
      <w:r>
        <w:rPr>
          <w:rFonts w:ascii="Arial" w:hAnsi="Arial"/>
        </w:rPr>
        <w:t>en Amanea ;</w:t>
      </w:r>
    </w:p>
    <w:p>
      <w:pPr>
        <w:pStyle w:val="ListBullet"/>
        <w:widowControl/>
        <w:spacing w:after="24"/>
        <w:ind w:left="369" w:hanging="125"/>
      </w:pPr>
      <w:r>
        <w:rPr>
          <w:rFonts w:ascii="Arial" w:hAnsi="Arial"/>
        </w:rPr>
        <w:t>en Akuhn'Nabad ;</w:t>
      </w:r>
    </w:p>
    <w:p>
      <w:pPr>
        <w:pStyle w:val="ListBullet"/>
        <w:widowControl/>
        <w:spacing w:after="24"/>
        <w:ind w:left="369" w:hanging="125"/>
      </w:pPr>
      <w:r>
        <w:rPr>
          <w:rFonts w:ascii="Arial" w:hAnsi="Arial"/>
        </w:rPr>
        <w:t>en sa responsabilité ;</w:t>
      </w:r>
    </w:p>
    <w:p>
      <w:pPr>
        <w:pStyle w:val="ListBullet"/>
        <w:widowControl/>
        <w:spacing w:after="24"/>
        <w:ind w:left="369" w:hanging="125"/>
      </w:pPr>
      <w:r>
        <w:rPr>
          <w:rFonts w:ascii="Arial" w:hAnsi="Arial"/>
        </w:rPr>
        <w:t>en la nécessité d'agir.</w:t>
      </w:r>
    </w:p>
    <w:p>
      <w:pPr>
        <w:pStyle w:val="Heading2"/>
        <w:widowControl/>
      </w:pPr>
      <w:r>
        <w:rPr>
          <w:rFonts w:ascii="Arial" w:hAnsi="Arial"/>
        </w:rPr>
        <w:t>Fidélité à Amanea</w:t>
      </w:r>
    </w:p>
    <w:p>
      <w:pPr>
        <w:widowControl/>
        <w:spacing w:after="64"/>
      </w:pPr>
      <w:r>
        <w:rPr>
          <w:rFonts w:ascii="Arial" w:hAnsi="Arial"/>
        </w:rPr>
        <w:t>Sa fidélité est presque sans faille.</w:t>
      </w:r>
    </w:p>
    <w:p>
      <w:pPr>
        <w:widowControl/>
        <w:spacing w:after="64"/>
      </w:pPr>
      <w:r>
        <w:rPr>
          <w:rFonts w:ascii="Arial" w:hAnsi="Arial"/>
        </w:rPr>
        <w:t>Elle ne voit pas facilement les défauts de sa reine et mère adoptive.</w:t>
      </w:r>
    </w:p>
    <w:p>
      <w:pPr>
        <w:widowControl/>
        <w:spacing w:after="64"/>
      </w:pPr>
      <w:r>
        <w:rPr>
          <w:rFonts w:ascii="Arial" w:hAnsi="Arial"/>
        </w:rPr>
        <w:t>Elle ne pense pas obéir aveuglément.</w:t>
      </w:r>
    </w:p>
    <w:p>
      <w:pPr>
        <w:widowControl/>
        <w:spacing w:after="64"/>
      </w:pPr>
      <w:r>
        <w:rPr>
          <w:rFonts w:ascii="Arial" w:hAnsi="Arial"/>
        </w:rPr>
        <w:t>Dans son esprit :</w:t>
      </w:r>
    </w:p>
    <w:p>
      <w:pPr>
        <w:pStyle w:val="BibleQuote"/>
        <w:widowControl/>
        <w:shd w:fill="F7F8FA"/>
      </w:pPr>
      <w:r>
        <w:rPr>
          <w:rFonts w:ascii="Arial" w:hAnsi="Arial"/>
        </w:rPr>
        <w:t>elle connaît Amanea assez bien pour lui faire confiance même lorsque tout ne lui est pas expliqué.</w:t>
      </w:r>
    </w:p>
    <w:p>
      <w:pPr>
        <w:pStyle w:val="Heading2"/>
        <w:widowControl/>
      </w:pPr>
      <w:r>
        <w:rPr>
          <w:rFonts w:ascii="Arial" w:hAnsi="Arial"/>
        </w:rPr>
        <w:t>Miroir de Lineva</w:t>
      </w:r>
    </w:p>
    <w:p>
      <w:pPr>
        <w:pStyle w:val="Heading3"/>
        <w:widowControl/>
      </w:pPr>
      <w:r>
        <w:rPr>
          <w:rFonts w:ascii="Arial" w:hAnsi="Arial"/>
        </w:rPr>
        <w:t>Lineva</w:t>
      </w:r>
    </w:p>
    <w:p>
      <w:pPr>
        <w:pStyle w:val="ListBullet"/>
        <w:widowControl/>
        <w:spacing w:after="24"/>
        <w:ind w:left="369" w:hanging="125"/>
      </w:pPr>
      <w:r>
        <w:rPr>
          <w:rFonts w:ascii="Arial" w:hAnsi="Arial"/>
        </w:rPr>
        <w:t>conteste Draven ;</w:t>
      </w:r>
    </w:p>
    <w:p>
      <w:pPr>
        <w:pStyle w:val="ListBullet"/>
        <w:widowControl/>
        <w:spacing w:after="24"/>
        <w:ind w:left="369" w:hanging="125"/>
      </w:pPr>
      <w:r>
        <w:rPr>
          <w:rFonts w:ascii="Arial" w:hAnsi="Arial"/>
        </w:rPr>
        <w:t>vit son départ comme abandon ;</w:t>
      </w:r>
    </w:p>
    <w:p>
      <w:pPr>
        <w:pStyle w:val="ListBullet"/>
        <w:widowControl/>
        <w:spacing w:after="24"/>
        <w:ind w:left="369" w:hanging="125"/>
      </w:pPr>
      <w:r>
        <w:rPr>
          <w:rFonts w:ascii="Arial" w:hAnsi="Arial"/>
        </w:rPr>
        <w:t>redoute d'hériter de sa place.</w:t>
      </w:r>
    </w:p>
    <w:p>
      <w:pPr>
        <w:pStyle w:val="Heading3"/>
        <w:widowControl/>
      </w:pPr>
      <w:r>
        <w:rPr>
          <w:rFonts w:ascii="Arial" w:hAnsi="Arial"/>
        </w:rPr>
        <w:t>Allenna</w:t>
      </w:r>
    </w:p>
    <w:p>
      <w:pPr>
        <w:pStyle w:val="ListBullet"/>
        <w:widowControl/>
        <w:spacing w:after="24"/>
        <w:ind w:left="369" w:hanging="125"/>
      </w:pPr>
      <w:r>
        <w:rPr>
          <w:rFonts w:ascii="Arial" w:hAnsi="Arial"/>
        </w:rPr>
        <w:t>croit en Amanea ;</w:t>
      </w:r>
    </w:p>
    <w:p>
      <w:pPr>
        <w:pStyle w:val="ListBullet"/>
        <w:widowControl/>
        <w:spacing w:after="24"/>
        <w:ind w:left="369" w:hanging="125"/>
      </w:pPr>
      <w:r>
        <w:rPr>
          <w:rFonts w:ascii="Arial" w:hAnsi="Arial"/>
        </w:rPr>
        <w:t>exécute ses ordres ;</w:t>
      </w:r>
    </w:p>
    <w:p>
      <w:pPr>
        <w:pStyle w:val="ListBullet"/>
        <w:widowControl/>
        <w:spacing w:after="24"/>
        <w:ind w:left="369" w:hanging="125"/>
      </w:pPr>
      <w:r>
        <w:rPr>
          <w:rFonts w:ascii="Arial" w:hAnsi="Arial"/>
        </w:rPr>
        <w:t>accepte l'idée de devenir héritière.</w:t>
      </w:r>
    </w:p>
    <w:p>
      <w:pPr>
        <w:pStyle w:val="Heading2"/>
        <w:widowControl/>
      </w:pPr>
      <w:r>
        <w:rPr>
          <w:rFonts w:ascii="Arial" w:hAnsi="Arial"/>
        </w:rPr>
        <w:t>Naïah</w:t>
      </w:r>
    </w:p>
    <w:p>
      <w:pPr>
        <w:widowControl/>
        <w:spacing w:after="64"/>
      </w:pPr>
      <w:r>
        <w:rPr>
          <w:rFonts w:ascii="Arial" w:hAnsi="Arial"/>
        </w:rPr>
        <w:t>Conflit majeur.</w:t>
      </w:r>
    </w:p>
    <w:p>
      <w:pPr>
        <w:widowControl/>
        <w:spacing w:after="64"/>
      </w:pPr>
      <w:r>
        <w:rPr>
          <w:rFonts w:ascii="Arial" w:hAnsi="Arial"/>
        </w:rPr>
        <w:t>Allenna applique le bannissement parce qu'Amanea l'a ordonné.</w:t>
      </w:r>
    </w:p>
    <w:p>
      <w:pPr>
        <w:widowControl/>
        <w:spacing w:after="64"/>
      </w:pPr>
      <w:r>
        <w:rPr>
          <w:rFonts w:ascii="Arial" w:hAnsi="Arial"/>
        </w:rPr>
        <w:t>Elle ignore la vraie raison.</w:t>
      </w:r>
    </w:p>
    <w:p>
      <w:pPr>
        <w:widowControl/>
        <w:spacing w:after="64"/>
      </w:pPr>
      <w:r>
        <w:rPr>
          <w:rFonts w:ascii="Arial" w:hAnsi="Arial"/>
        </w:rPr>
        <w:t>Elle suppose :</w:t>
      </w:r>
    </w:p>
    <w:p>
      <w:pPr>
        <w:pStyle w:val="BibleQuote"/>
        <w:widowControl/>
        <w:shd w:fill="F7F8FA"/>
      </w:pPr>
      <w:r>
        <w:rPr>
          <w:rFonts w:ascii="Arial" w:hAnsi="Arial"/>
        </w:rPr>
        <w:t>si Amanea a pris une décision aussi grave, elle avait une raison.</w:t>
      </w:r>
    </w:p>
    <w:p>
      <w:pPr>
        <w:widowControl/>
        <w:spacing w:after="64"/>
      </w:pPr>
      <w:r>
        <w:rPr>
          <w:rFonts w:ascii="Arial" w:hAnsi="Arial"/>
        </w:rPr>
        <w:t>Cela rend son jugement envers Naïah profondément injuste.</w:t>
      </w:r>
    </w:p>
    <w:p>
      <w:pPr>
        <w:pStyle w:val="Heading2"/>
        <w:widowControl/>
      </w:pPr>
      <w:r>
        <w:rPr>
          <w:rFonts w:ascii="Arial" w:hAnsi="Arial"/>
        </w:rPr>
        <w:t>Acte I CA</w:t>
      </w:r>
    </w:p>
    <w:p>
      <w:pPr>
        <w:widowControl/>
        <w:spacing w:after="64"/>
      </w:pPr>
      <w:r>
        <w:rPr>
          <w:rFonts w:ascii="Arial" w:hAnsi="Arial"/>
        </w:rPr>
        <w:t>Titre de travail :</w:t>
      </w:r>
    </w:p>
    <w:p>
      <w:pPr>
        <w:pStyle w:val="BibleQuote"/>
        <w:widowControl/>
        <w:shd w:fill="F7F8FA"/>
      </w:pPr>
      <w:r>
        <w:rPr>
          <w:rFonts w:ascii="Arial" w:hAnsi="Arial"/>
          <w:b/>
        </w:rPr>
        <w:t>La fille choisie</w:t>
      </w:r>
    </w:p>
    <w:p>
      <w:pPr>
        <w:widowControl/>
        <w:spacing w:after="64"/>
      </w:pPr>
      <w:r>
        <w:rPr>
          <w:rFonts w:ascii="Arial" w:hAnsi="Arial"/>
        </w:rPr>
        <w:t>Progression :</w:t>
      </w:r>
    </w:p>
    <w:p>
      <w:pPr>
        <w:widowControl/>
        <w:spacing w:after="24"/>
        <w:ind w:left="369" w:hanging="255"/>
      </w:pPr>
      <w:r>
        <w:rPr>
          <w:rFonts w:ascii="Arial" w:hAnsi="Arial"/>
          <w:b/>
        </w:rPr>
        <w:t xml:space="preserve">1.  </w:t>
      </w:r>
      <w:r>
        <w:rPr>
          <w:rFonts w:ascii="Arial" w:hAnsi="Arial"/>
        </w:rPr>
        <w:t>Allenna est certaine.</w:t>
      </w:r>
    </w:p>
    <w:p>
      <w:pPr>
        <w:widowControl/>
        <w:spacing w:after="24"/>
        <w:ind w:left="369" w:hanging="255"/>
      </w:pPr>
      <w:r>
        <w:rPr>
          <w:rFonts w:ascii="Arial" w:hAnsi="Arial"/>
          <w:b/>
        </w:rPr>
        <w:t xml:space="preserve">2.  </w:t>
      </w:r>
      <w:r>
        <w:rPr>
          <w:rFonts w:ascii="Arial" w:hAnsi="Arial"/>
        </w:rPr>
        <w:t>Sa loyauté est montrée comme une force.</w:t>
      </w:r>
    </w:p>
    <w:p>
      <w:pPr>
        <w:widowControl/>
        <w:spacing w:after="24"/>
        <w:ind w:left="369" w:hanging="255"/>
      </w:pPr>
      <w:r>
        <w:rPr>
          <w:rFonts w:ascii="Arial" w:hAnsi="Arial"/>
          <w:b/>
        </w:rPr>
        <w:t xml:space="preserve">3.  </w:t>
      </w:r>
      <w:r>
        <w:rPr>
          <w:rFonts w:ascii="Arial" w:hAnsi="Arial"/>
        </w:rPr>
        <w:t>Naïah attaque cette certitude sans la briser.</w:t>
      </w:r>
    </w:p>
    <w:p>
      <w:pPr>
        <w:widowControl/>
        <w:spacing w:after="24"/>
        <w:ind w:left="369" w:hanging="255"/>
      </w:pPr>
      <w:r>
        <w:rPr>
          <w:rFonts w:ascii="Arial" w:hAnsi="Arial"/>
          <w:b/>
        </w:rPr>
        <w:t xml:space="preserve">4.  </w:t>
      </w:r>
      <w:r>
        <w:rPr>
          <w:rFonts w:ascii="Arial" w:hAnsi="Arial"/>
        </w:rPr>
        <w:t>Allenna assume son statut d'héritière.</w:t>
      </w:r>
    </w:p>
    <w:p>
      <w:pPr>
        <w:widowControl/>
        <w:spacing w:after="24"/>
        <w:ind w:left="369" w:hanging="255"/>
      </w:pPr>
      <w:r>
        <w:rPr>
          <w:rFonts w:ascii="Arial" w:hAnsi="Arial"/>
          <w:b/>
        </w:rPr>
        <w:t xml:space="preserve">5.  </w:t>
      </w:r>
      <w:r>
        <w:rPr>
          <w:rFonts w:ascii="Arial" w:hAnsi="Arial"/>
        </w:rPr>
        <w:t>Le portail des Serres Rocheuses implique des Obscurcis.</w:t>
      </w:r>
    </w:p>
    <w:p>
      <w:pPr>
        <w:widowControl/>
        <w:spacing w:after="24"/>
        <w:ind w:left="369" w:hanging="255"/>
      </w:pPr>
      <w:r>
        <w:rPr>
          <w:rFonts w:ascii="Arial" w:hAnsi="Arial"/>
          <w:b/>
        </w:rPr>
        <w:t xml:space="preserve">6.  </w:t>
      </w:r>
      <w:r>
        <w:rPr>
          <w:rFonts w:ascii="Arial" w:hAnsi="Arial"/>
        </w:rPr>
        <w:t>Pour la première fois, Allenna accepte de vérifier aussi Amanea.</w:t>
      </w:r>
    </w:p>
    <w:p>
      <w:pPr>
        <w:widowControl/>
        <w:spacing w:after="64"/>
      </w:pPr>
      <w:r>
        <w:rPr>
          <w:rFonts w:ascii="Arial" w:hAnsi="Arial"/>
        </w:rPr>
        <w:t>La fin n'est pas :</w:t>
      </w:r>
    </w:p>
    <w:p>
      <w:pPr>
        <w:pStyle w:val="BibleQuote"/>
        <w:widowControl/>
        <w:shd w:fill="F7F8FA"/>
      </w:pPr>
      <w:r>
        <w:rPr>
          <w:rFonts w:ascii="Arial" w:hAnsi="Arial"/>
        </w:rPr>
        <w:t>Amanea est coupable.</w:t>
      </w:r>
    </w:p>
    <w:p>
      <w:pPr>
        <w:widowControl/>
        <w:spacing w:after="64"/>
      </w:pPr>
      <w:r>
        <w:rPr>
          <w:rFonts w:ascii="Arial" w:hAnsi="Arial"/>
        </w:rPr>
        <w:t>La fin est :</w:t>
      </w:r>
    </w:p>
    <w:p>
      <w:pPr>
        <w:pStyle w:val="BibleQuote"/>
        <w:widowControl/>
        <w:shd w:fill="F7F8FA"/>
      </w:pPr>
      <w:r>
        <w:rPr>
          <w:rFonts w:ascii="Arial" w:hAnsi="Arial"/>
          <w:b/>
        </w:rPr>
        <w:t>Je dois vérifier.</w:t>
      </w:r>
    </w:p>
    <w:p>
      <w:pPr>
        <w:pStyle w:val="Heading2"/>
        <w:widowControl/>
      </w:pPr>
      <w:r>
        <w:rPr>
          <w:rFonts w:ascii="Arial" w:hAnsi="Arial"/>
        </w:rPr>
        <w:t>Médecine</w:t>
      </w:r>
    </w:p>
    <w:p>
      <w:pPr>
        <w:widowControl/>
        <w:spacing w:after="64"/>
      </w:pPr>
      <w:r>
        <w:rPr>
          <w:rFonts w:ascii="Arial" w:hAnsi="Arial"/>
        </w:rPr>
        <w:t>Premier secours de guerre.</w:t>
      </w:r>
    </w:p>
    <w:p>
      <w:pPr>
        <w:widowControl/>
        <w:spacing w:after="64"/>
      </w:pPr>
      <w:r>
        <w:rPr>
          <w:rFonts w:ascii="Arial" w:hAnsi="Arial"/>
        </w:rPr>
        <w:t>Elle sait :</w:t>
      </w:r>
    </w:p>
    <w:p>
      <w:pPr>
        <w:pStyle w:val="ListBullet"/>
        <w:widowControl/>
        <w:spacing w:after="24"/>
        <w:ind w:left="369" w:hanging="125"/>
      </w:pPr>
      <w:r>
        <w:rPr>
          <w:rFonts w:ascii="Arial" w:hAnsi="Arial"/>
        </w:rPr>
        <w:t>arrêter une hémorragie ;</w:t>
      </w:r>
    </w:p>
    <w:p>
      <w:pPr>
        <w:pStyle w:val="ListBullet"/>
        <w:widowControl/>
        <w:spacing w:after="24"/>
        <w:ind w:left="369" w:hanging="125"/>
      </w:pPr>
      <w:r>
        <w:rPr>
          <w:rFonts w:ascii="Arial" w:hAnsi="Arial"/>
        </w:rPr>
        <w:t>faire des points ;</w:t>
      </w:r>
    </w:p>
    <w:p>
      <w:pPr>
        <w:pStyle w:val="ListBullet"/>
        <w:widowControl/>
        <w:spacing w:after="24"/>
        <w:ind w:left="369" w:hanging="125"/>
      </w:pPr>
      <w:r>
        <w:rPr>
          <w:rFonts w:ascii="Arial" w:hAnsi="Arial"/>
        </w:rPr>
        <w:t>poser une attelle ;</w:t>
      </w:r>
    </w:p>
    <w:p>
      <w:pPr>
        <w:pStyle w:val="ListBullet"/>
        <w:widowControl/>
        <w:spacing w:after="24"/>
        <w:ind w:left="369" w:hanging="125"/>
      </w:pPr>
      <w:r>
        <w:rPr>
          <w:rFonts w:ascii="Arial" w:hAnsi="Arial"/>
        </w:rPr>
        <w:t>nettoyer ;</w:t>
      </w:r>
    </w:p>
    <w:p>
      <w:pPr>
        <w:pStyle w:val="ListBullet"/>
        <w:widowControl/>
        <w:spacing w:after="24"/>
        <w:ind w:left="369" w:hanging="125"/>
      </w:pPr>
      <w:r>
        <w:rPr>
          <w:rFonts w:ascii="Arial" w:hAnsi="Arial"/>
        </w:rPr>
        <w:t>limiter une infection ;</w:t>
      </w:r>
    </w:p>
    <w:p>
      <w:pPr>
        <w:pStyle w:val="ListBullet"/>
        <w:widowControl/>
        <w:spacing w:after="24"/>
        <w:ind w:left="369" w:hanging="125"/>
      </w:pPr>
      <w:r>
        <w:rPr>
          <w:rFonts w:ascii="Arial" w:hAnsi="Arial"/>
        </w:rPr>
        <w:t>maintenir quelqu'un en vie.</w:t>
      </w:r>
    </w:p>
    <w:p>
      <w:pPr>
        <w:widowControl/>
        <w:spacing w:after="64"/>
      </w:pPr>
      <w:r>
        <w:rPr>
          <w:rFonts w:ascii="Arial" w:hAnsi="Arial"/>
        </w:rPr>
        <w:t>Elle ne cherche pas une jolie cicatrice.</w:t>
      </w:r>
    </w:p>
    <w:p>
      <w:pPr>
        <w:pStyle w:val="Heading2"/>
        <w:widowControl/>
      </w:pPr>
      <w:r>
        <w:rPr>
          <w:rFonts w:ascii="Arial" w:hAnsi="Arial"/>
        </w:rPr>
        <w:t>Cuisine</w:t>
      </w:r>
    </w:p>
    <w:p>
      <w:pPr>
        <w:widowControl/>
        <w:spacing w:after="64"/>
      </w:pPr>
      <w:r>
        <w:rPr>
          <w:rFonts w:ascii="Arial" w:hAnsi="Arial"/>
        </w:rPr>
        <w:t>Direction validée :</w:t>
      </w:r>
    </w:p>
    <w:p>
      <w:pPr>
        <w:pStyle w:val="ListBullet"/>
        <w:widowControl/>
        <w:spacing w:after="24"/>
        <w:ind w:left="369" w:hanging="125"/>
      </w:pPr>
      <w:r>
        <w:rPr>
          <w:rFonts w:ascii="Arial" w:hAnsi="Arial"/>
        </w:rPr>
        <w:t>visuellement repoussante ;</w:t>
      </w:r>
    </w:p>
    <w:p>
      <w:pPr>
        <w:pStyle w:val="ListBullet"/>
        <w:widowControl/>
        <w:spacing w:after="24"/>
        <w:ind w:left="369" w:hanging="125"/>
      </w:pPr>
      <w:r>
        <w:rPr>
          <w:rFonts w:ascii="Arial" w:hAnsi="Arial"/>
        </w:rPr>
        <w:t>ingrédients particuliers ;</w:t>
      </w:r>
    </w:p>
    <w:p>
      <w:pPr>
        <w:pStyle w:val="ListBullet"/>
        <w:widowControl/>
        <w:spacing w:after="24"/>
        <w:ind w:left="369" w:hanging="125"/>
      </w:pPr>
      <w:r>
        <w:rPr>
          <w:rFonts w:ascii="Arial" w:hAnsi="Arial"/>
        </w:rPr>
        <w:t>extrêmement nutritive ;</w:t>
      </w:r>
    </w:p>
    <w:p>
      <w:pPr>
        <w:pStyle w:val="ListBullet"/>
        <w:widowControl/>
        <w:spacing w:after="24"/>
        <w:ind w:left="369" w:hanging="125"/>
      </w:pPr>
      <w:r>
        <w:rPr>
          <w:rFonts w:ascii="Arial" w:hAnsi="Arial"/>
        </w:rPr>
        <w:t>étonnamment bonne pour le corps.</w:t>
      </w:r>
    </w:p>
    <w:p>
      <w:pPr>
        <w:widowControl/>
        <w:spacing w:after="64"/>
      </w:pPr>
      <w:r>
        <w:rPr>
          <w:rFonts w:ascii="Arial" w:hAnsi="Arial"/>
        </w:rPr>
        <w:t>Sa logique est fonctionnelle.</w:t>
      </w:r>
    </w:p>
    <w:p>
      <w:pPr>
        <w:pStyle w:val="Heading2"/>
        <w:widowControl/>
      </w:pPr>
      <w:r>
        <w:rPr>
          <w:rFonts w:ascii="Arial" w:hAnsi="Arial"/>
        </w:rPr>
        <w:t>Intimité</w:t>
      </w:r>
    </w:p>
    <w:p>
      <w:pPr>
        <w:widowControl/>
        <w:spacing w:after="64"/>
      </w:pPr>
      <w:r>
        <w:rPr>
          <w:rFonts w:ascii="Arial" w:hAnsi="Arial"/>
        </w:rPr>
        <w:t>Allenna n'est pas immédiatement à l'aise avec :</w:t>
      </w:r>
    </w:p>
    <w:p>
      <w:pPr>
        <w:pStyle w:val="ListBullet"/>
        <w:widowControl/>
        <w:spacing w:after="24"/>
        <w:ind w:left="369" w:hanging="125"/>
      </w:pPr>
      <w:r>
        <w:rPr>
          <w:rFonts w:ascii="Arial" w:hAnsi="Arial"/>
        </w:rPr>
        <w:t>nudité ;</w:t>
      </w:r>
    </w:p>
    <w:p>
      <w:pPr>
        <w:pStyle w:val="ListBullet"/>
        <w:widowControl/>
        <w:spacing w:after="24"/>
        <w:ind w:left="369" w:hanging="125"/>
      </w:pPr>
      <w:r>
        <w:rPr>
          <w:rFonts w:ascii="Arial" w:hAnsi="Arial"/>
        </w:rPr>
        <w:t>regard ;</w:t>
      </w:r>
    </w:p>
    <w:p>
      <w:pPr>
        <w:pStyle w:val="ListBullet"/>
        <w:widowControl/>
        <w:spacing w:after="24"/>
        <w:ind w:left="369" w:hanging="125"/>
      </w:pPr>
      <w:r>
        <w:rPr>
          <w:rFonts w:ascii="Arial" w:hAnsi="Arial"/>
        </w:rPr>
        <w:t>toucher non fonctionnel ;</w:t>
      </w:r>
    </w:p>
    <w:p>
      <w:pPr>
        <w:pStyle w:val="ListBullet"/>
        <w:widowControl/>
        <w:spacing w:after="24"/>
        <w:ind w:left="369" w:hanging="125"/>
      </w:pPr>
      <w:r>
        <w:rPr>
          <w:rFonts w:ascii="Arial" w:hAnsi="Arial"/>
        </w:rPr>
        <w:t>exposition de ses cicatrices.</w:t>
      </w:r>
    </w:p>
    <w:p>
      <w:pPr>
        <w:widowControl/>
        <w:spacing w:after="64"/>
      </w:pPr>
      <w:r>
        <w:rPr>
          <w:rFonts w:ascii="Arial" w:hAnsi="Arial"/>
        </w:rPr>
        <w:t>Au début :</w:t>
      </w:r>
    </w:p>
    <w:p>
      <w:pPr>
        <w:pStyle w:val="ListBullet"/>
        <w:widowControl/>
        <w:spacing w:after="24"/>
        <w:ind w:left="369" w:hanging="125"/>
      </w:pPr>
      <w:r>
        <w:rPr>
          <w:rFonts w:ascii="Arial" w:hAnsi="Arial"/>
        </w:rPr>
        <w:t>menton haut ;</w:t>
      </w:r>
    </w:p>
    <w:p>
      <w:pPr>
        <w:pStyle w:val="ListBullet"/>
        <w:widowControl/>
        <w:spacing w:after="24"/>
        <w:ind w:left="369" w:hanging="125"/>
      </w:pPr>
      <w:r>
        <w:rPr>
          <w:rFonts w:ascii="Arial" w:hAnsi="Arial"/>
        </w:rPr>
        <w:t>regard de défi ;</w:t>
      </w:r>
    </w:p>
    <w:p>
      <w:pPr>
        <w:pStyle w:val="ListBullet"/>
        <w:widowControl/>
        <w:spacing w:after="24"/>
        <w:ind w:left="369" w:hanging="125"/>
      </w:pPr>
      <w:r>
        <w:rPr>
          <w:rFonts w:ascii="Arial" w:hAnsi="Arial"/>
        </w:rPr>
        <w:t>rougissement ;</w:t>
      </w:r>
    </w:p>
    <w:p>
      <w:pPr>
        <w:pStyle w:val="ListBullet"/>
        <w:widowControl/>
        <w:spacing w:after="24"/>
        <w:ind w:left="369" w:hanging="125"/>
      </w:pPr>
      <w:r>
        <w:rPr>
          <w:rFonts w:ascii="Arial" w:hAnsi="Arial"/>
        </w:rPr>
        <w:t>corps un peu raide ;</w:t>
      </w:r>
    </w:p>
    <w:p>
      <w:pPr>
        <w:pStyle w:val="ListBullet"/>
        <w:widowControl/>
        <w:spacing w:after="24"/>
        <w:ind w:left="369" w:hanging="125"/>
      </w:pPr>
      <w:r>
        <w:rPr>
          <w:rFonts w:ascii="Arial" w:hAnsi="Arial"/>
        </w:rPr>
        <w:t>elle soutient le regard ;</w:t>
      </w:r>
    </w:p>
    <w:p>
      <w:pPr>
        <w:pStyle w:val="ListBullet"/>
        <w:widowControl/>
        <w:spacing w:after="24"/>
        <w:ind w:left="369" w:hanging="125"/>
      </w:pPr>
      <w:r>
        <w:rPr>
          <w:rFonts w:ascii="Arial" w:hAnsi="Arial"/>
        </w:rPr>
        <w:t>puis le détourne.</w:t>
      </w:r>
    </w:p>
    <w:p>
      <w:pPr>
        <w:widowControl/>
        <w:spacing w:after="64"/>
      </w:pPr>
      <w:r>
        <w:rPr>
          <w:rFonts w:ascii="Arial" w:hAnsi="Arial"/>
        </w:rPr>
        <w:t>Elle se détend progressivement.</w:t>
      </w:r>
    </w:p>
    <w:p>
      <w:pPr>
        <w:widowControl/>
        <w:spacing w:after="64"/>
      </w:pPr>
      <w:r>
        <w:rPr>
          <w:rFonts w:ascii="Arial" w:hAnsi="Arial"/>
        </w:rPr>
        <w:t>Sa connaissance de l'anatomie ne la transforme jamais en amante experte par défaut.</w:t>
      </w:r>
    </w:p>
    <w:p>
      <w:pPr>
        <w:pStyle w:val="Heading2"/>
      </w:pPr>
      <w:r>
        <w:t>Frontière de connaissance</w:t>
      </w:r>
    </w:p>
    <w:p>
      <w:pPr>
        <w:pStyle w:val="ListBullet"/>
      </w:pPr>
      <w:r>
        <w:t>Allenna connaît Amanea intimement dans certains domaines parce qu'elle vit et sert auprès d'elle. Cette proximité ne supprime pas les secrets qu'Amanea choisit ou doit garder.</w:t>
      </w:r>
    </w:p>
    <w:p>
      <w:pPr>
        <w:pStyle w:val="ListBullet"/>
      </w:pPr>
      <w:r>
        <w:t>Sa loyauté peut la pousser à produire une explication favorable lorsqu'elle ne connaît pas la vérité. Cette explication reste une croyance, pas le canon.</w:t>
      </w:r>
    </w:p>
    <w:p>
      <w:pPr>
        <w:pStyle w:val="ListBullet"/>
      </w:pPr>
      <w:r>
        <w:t>Le Tome 1 établit des noyaux forts mais peu de matière quotidienne. Ne pas attribuer au roman des habitudes privées ajoutées plus tard.</w:t>
      </w:r>
    </w:p>
    <w:p>
      <w:pPr>
        <w:pStyle w:val="Heading2"/>
        <w:widowControl/>
      </w:pPr>
      <w:r>
        <w:rPr>
          <w:rFonts w:ascii="Arial" w:hAnsi="Arial"/>
        </w:rPr>
        <w:t>À éviter</w:t>
      </w:r>
    </w:p>
    <w:p>
      <w:pPr>
        <w:pStyle w:val="ListBullet"/>
        <w:widowControl/>
        <w:spacing w:after="24"/>
        <w:ind w:left="369" w:hanging="125"/>
      </w:pPr>
      <w:r>
        <w:rPr>
          <w:rFonts w:ascii="Arial" w:hAnsi="Arial"/>
        </w:rPr>
        <w:t>robot militaire ;</w:t>
      </w:r>
    </w:p>
    <w:p>
      <w:pPr>
        <w:pStyle w:val="ListBullet"/>
        <w:widowControl/>
        <w:spacing w:after="24"/>
        <w:ind w:left="369" w:hanging="125"/>
      </w:pPr>
      <w:r>
        <w:rPr>
          <w:rFonts w:ascii="Arial" w:hAnsi="Arial"/>
        </w:rPr>
        <w:t>médecin avant guerrière ;</w:t>
      </w:r>
    </w:p>
    <w:p>
      <w:pPr>
        <w:pStyle w:val="ListBullet"/>
        <w:widowControl/>
        <w:spacing w:after="24"/>
        <w:ind w:left="369" w:hanging="125"/>
      </w:pPr>
      <w:r>
        <w:rPr>
          <w:rFonts w:ascii="Arial" w:hAnsi="Arial"/>
        </w:rPr>
        <w:t>thérapeute ;</w:t>
      </w:r>
    </w:p>
    <w:p>
      <w:pPr>
        <w:pStyle w:val="ListBullet"/>
        <w:widowControl/>
        <w:spacing w:after="24"/>
        <w:ind w:left="369" w:hanging="125"/>
      </w:pPr>
      <w:r>
        <w:rPr>
          <w:rFonts w:ascii="Arial" w:hAnsi="Arial"/>
        </w:rPr>
        <w:t>sexualité clinique ;</w:t>
      </w:r>
    </w:p>
    <w:p>
      <w:pPr>
        <w:pStyle w:val="ListBullet"/>
        <w:widowControl/>
        <w:spacing w:after="24"/>
        <w:ind w:left="369" w:hanging="125"/>
      </w:pPr>
      <w:r>
        <w:rPr>
          <w:rFonts w:ascii="Arial" w:hAnsi="Arial"/>
        </w:rPr>
        <w:t>loyauté caricaturale sans intelligence.</w:t>
      </w:r>
    </w:p>
    <w:p>
      <w:pPr>
        <w:pStyle w:val="Heading1"/>
        <w:widowControl/>
      </w:pPr>
      <w:r>
        <w:rPr>
          <w:rFonts w:ascii="Arial" w:hAnsi="Arial"/>
        </w:rPr>
        <w:t>40. LINEVA FROSTDRIM - FICHE DE RÉFÉRENCE</w:t>
      </w:r>
    </w:p>
    <w:p>
      <w:pPr>
        <w:pStyle w:val="Heading2"/>
        <w:widowControl/>
      </w:pPr>
      <w:r>
        <w:rPr>
          <w:rFonts w:ascii="Arial" w:hAnsi="Arial"/>
        </w:rPr>
        <w:t>Noyau</w:t>
      </w:r>
    </w:p>
    <w:p>
      <w:pPr>
        <w:widowControl/>
        <w:spacing w:after="64"/>
      </w:pPr>
      <w:r>
        <w:rPr>
          <w:rFonts w:ascii="Arial" w:hAnsi="Arial"/>
        </w:rPr>
        <w:t>Lineva est une femme de Forthaven avant d'être un symbole de commandement.</w:t>
      </w:r>
    </w:p>
    <w:p>
      <w:pPr>
        <w:pStyle w:val="Heading2"/>
        <w:widowControl/>
      </w:pPr>
      <w:r>
        <w:rPr>
          <w:rFonts w:ascii="Arial" w:hAnsi="Arial"/>
        </w:rPr>
        <w:t>Caractère</w:t>
      </w:r>
    </w:p>
    <w:p>
      <w:pPr>
        <w:pStyle w:val="ListBullet"/>
        <w:widowControl/>
        <w:spacing w:after="24"/>
        <w:ind w:left="369" w:hanging="125"/>
      </w:pPr>
      <w:r>
        <w:rPr>
          <w:rFonts w:ascii="Arial" w:hAnsi="Arial"/>
        </w:rPr>
        <w:t>garçon manqué ;</w:t>
      </w:r>
    </w:p>
    <w:p>
      <w:pPr>
        <w:pStyle w:val="ListBullet"/>
        <w:widowControl/>
        <w:spacing w:after="24"/>
        <w:ind w:left="369" w:hanging="125"/>
      </w:pPr>
      <w:r>
        <w:rPr>
          <w:rFonts w:ascii="Arial" w:hAnsi="Arial"/>
        </w:rPr>
        <w:t>rugueuse ;</w:t>
      </w:r>
    </w:p>
    <w:p>
      <w:pPr>
        <w:pStyle w:val="ListBullet"/>
        <w:widowControl/>
        <w:spacing w:after="24"/>
        <w:ind w:left="369" w:hanging="125"/>
      </w:pPr>
      <w:r>
        <w:rPr>
          <w:rFonts w:ascii="Arial" w:hAnsi="Arial"/>
        </w:rPr>
        <w:t>physique ;</w:t>
      </w:r>
    </w:p>
    <w:p>
      <w:pPr>
        <w:pStyle w:val="ListBullet"/>
        <w:widowControl/>
        <w:spacing w:after="24"/>
        <w:ind w:left="369" w:hanging="125"/>
      </w:pPr>
      <w:r>
        <w:rPr>
          <w:rFonts w:ascii="Arial" w:hAnsi="Arial"/>
        </w:rPr>
        <w:t>pragmatique ;</w:t>
      </w:r>
    </w:p>
    <w:p>
      <w:pPr>
        <w:pStyle w:val="ListBullet"/>
        <w:widowControl/>
        <w:spacing w:after="24"/>
        <w:ind w:left="369" w:hanging="125"/>
      </w:pPr>
      <w:r>
        <w:rPr>
          <w:rFonts w:ascii="Arial" w:hAnsi="Arial"/>
        </w:rPr>
        <w:t>peu délicate ;</w:t>
      </w:r>
    </w:p>
    <w:p>
      <w:pPr>
        <w:pStyle w:val="ListBullet"/>
        <w:widowControl/>
        <w:spacing w:after="24"/>
        <w:ind w:left="369" w:hanging="125"/>
      </w:pPr>
      <w:r>
        <w:rPr>
          <w:rFonts w:ascii="Arial" w:hAnsi="Arial"/>
        </w:rPr>
        <w:t>capable d'être bon vivant ;</w:t>
      </w:r>
    </w:p>
    <w:p>
      <w:pPr>
        <w:pStyle w:val="ListBullet"/>
        <w:widowControl/>
        <w:spacing w:after="24"/>
        <w:ind w:left="369" w:hanging="125"/>
      </w:pPr>
      <w:r>
        <w:rPr>
          <w:rFonts w:ascii="Arial" w:hAnsi="Arial"/>
        </w:rPr>
        <w:t>humour de quai ;</w:t>
      </w:r>
    </w:p>
    <w:p>
      <w:pPr>
        <w:pStyle w:val="ListBullet"/>
        <w:widowControl/>
        <w:spacing w:after="24"/>
        <w:ind w:left="369" w:hanging="125"/>
      </w:pPr>
      <w:r>
        <w:rPr>
          <w:rFonts w:ascii="Arial" w:hAnsi="Arial"/>
        </w:rPr>
        <w:t>forte identité locale.</w:t>
      </w:r>
    </w:p>
    <w:p>
      <w:pPr>
        <w:widowControl/>
        <w:spacing w:after="64"/>
      </w:pPr>
      <w:r>
        <w:rPr>
          <w:rFonts w:ascii="Arial" w:hAnsi="Arial"/>
        </w:rPr>
        <w:t>Elle n'a aucune obligation d'incarner une féminité raffinée.</w:t>
      </w:r>
    </w:p>
    <w:p>
      <w:pPr>
        <w:pStyle w:val="Heading2"/>
        <w:widowControl/>
      </w:pPr>
      <w:r>
        <w:rPr>
          <w:rFonts w:ascii="Arial" w:hAnsi="Arial"/>
        </w:rPr>
        <w:t>Voix</w:t>
      </w:r>
    </w:p>
    <w:p>
      <w:pPr>
        <w:pStyle w:val="ListBullet"/>
        <w:widowControl/>
        <w:spacing w:after="24"/>
        <w:ind w:left="369" w:hanging="125"/>
      </w:pPr>
      <w:r>
        <w:rPr>
          <w:rFonts w:ascii="Arial" w:hAnsi="Arial"/>
        </w:rPr>
        <w:t>directe ;</w:t>
      </w:r>
    </w:p>
    <w:p>
      <w:pPr>
        <w:pStyle w:val="ListBullet"/>
        <w:widowControl/>
        <w:spacing w:after="24"/>
        <w:ind w:left="369" w:hanging="125"/>
      </w:pPr>
      <w:r>
        <w:rPr>
          <w:rFonts w:ascii="Arial" w:hAnsi="Arial"/>
        </w:rPr>
        <w:t>concrète ;</w:t>
      </w:r>
    </w:p>
    <w:p>
      <w:pPr>
        <w:pStyle w:val="ListBullet"/>
        <w:widowControl/>
        <w:spacing w:after="24"/>
        <w:ind w:left="369" w:hanging="125"/>
      </w:pPr>
      <w:r>
        <w:rPr>
          <w:rFonts w:ascii="Arial" w:hAnsi="Arial"/>
        </w:rPr>
        <w:t>sèche ;</w:t>
      </w:r>
    </w:p>
    <w:p>
      <w:pPr>
        <w:pStyle w:val="ListBullet"/>
        <w:widowControl/>
        <w:spacing w:after="24"/>
        <w:ind w:left="369" w:hanging="125"/>
      </w:pPr>
      <w:r>
        <w:rPr>
          <w:rFonts w:ascii="Arial" w:hAnsi="Arial"/>
        </w:rPr>
        <w:t>parfois vulgaire ;</w:t>
      </w:r>
    </w:p>
    <w:p>
      <w:pPr>
        <w:pStyle w:val="ListBullet"/>
        <w:widowControl/>
        <w:spacing w:after="24"/>
        <w:ind w:left="369" w:hanging="125"/>
      </w:pPr>
      <w:r>
        <w:rPr>
          <w:rFonts w:ascii="Arial" w:hAnsi="Arial"/>
        </w:rPr>
        <w:t>humour marin ;</w:t>
      </w:r>
    </w:p>
    <w:p>
      <w:pPr>
        <w:pStyle w:val="ListBullet"/>
        <w:widowControl/>
        <w:spacing w:after="24"/>
        <w:ind w:left="369" w:hanging="125"/>
      </w:pPr>
      <w:r>
        <w:rPr>
          <w:rFonts w:ascii="Arial" w:hAnsi="Arial"/>
        </w:rPr>
        <w:t>très peu de lyrisme inutile.</w:t>
      </w:r>
    </w:p>
    <w:p>
      <w:pPr>
        <w:pStyle w:val="Heading2"/>
        <w:widowControl/>
      </w:pPr>
      <w:r>
        <w:rPr>
          <w:rFonts w:ascii="Arial" w:hAnsi="Arial"/>
        </w:rPr>
        <w:t>Forthaven</w:t>
      </w:r>
    </w:p>
    <w:p>
      <w:pPr>
        <w:widowControl/>
        <w:spacing w:after="64"/>
      </w:pPr>
      <w:r>
        <w:rPr>
          <w:rFonts w:ascii="Arial" w:hAnsi="Arial"/>
        </w:rPr>
        <w:t>Elle est fermée aux étrangers.</w:t>
      </w:r>
    </w:p>
    <w:p>
      <w:pPr>
        <w:widowControl/>
        <w:spacing w:after="64"/>
      </w:pPr>
      <w:r>
        <w:rPr>
          <w:rFonts w:ascii="Arial" w:hAnsi="Arial"/>
        </w:rPr>
        <w:t>Le joueur doit gagner sa place par :</w:t>
      </w:r>
    </w:p>
    <w:p>
      <w:pPr>
        <w:pStyle w:val="ListBullet"/>
        <w:widowControl/>
        <w:spacing w:after="24"/>
        <w:ind w:left="369" w:hanging="125"/>
      </w:pPr>
      <w:r>
        <w:rPr>
          <w:rFonts w:ascii="Arial" w:hAnsi="Arial"/>
        </w:rPr>
        <w:t>présence ;</w:t>
      </w:r>
    </w:p>
    <w:p>
      <w:pPr>
        <w:pStyle w:val="ListBullet"/>
        <w:widowControl/>
        <w:spacing w:after="24"/>
        <w:ind w:left="369" w:hanging="125"/>
      </w:pPr>
      <w:r>
        <w:rPr>
          <w:rFonts w:ascii="Arial" w:hAnsi="Arial"/>
        </w:rPr>
        <w:t>fiabilité ;</w:t>
      </w:r>
    </w:p>
    <w:p>
      <w:pPr>
        <w:pStyle w:val="ListBullet"/>
        <w:widowControl/>
        <w:spacing w:after="24"/>
        <w:ind w:left="369" w:hanging="125"/>
      </w:pPr>
      <w:r>
        <w:rPr>
          <w:rFonts w:ascii="Arial" w:hAnsi="Arial"/>
        </w:rPr>
        <w:t>actes ;</w:t>
      </w:r>
    </w:p>
    <w:p>
      <w:pPr>
        <w:pStyle w:val="ListBullet"/>
        <w:widowControl/>
        <w:spacing w:after="24"/>
        <w:ind w:left="369" w:hanging="125"/>
      </w:pPr>
      <w:r>
        <w:rPr>
          <w:rFonts w:ascii="Arial" w:hAnsi="Arial"/>
        </w:rPr>
        <w:t>capacité à rester quand la situation devient difficile.</w:t>
      </w:r>
    </w:p>
    <w:p>
      <w:pPr>
        <w:pStyle w:val="Heading2"/>
        <w:widowControl/>
      </w:pPr>
      <w:r>
        <w:rPr>
          <w:rFonts w:ascii="Arial" w:hAnsi="Arial"/>
        </w:rPr>
        <w:t>Draven</w:t>
      </w:r>
    </w:p>
    <w:p>
      <w:pPr>
        <w:widowControl/>
        <w:spacing w:after="64"/>
      </w:pPr>
      <w:r>
        <w:rPr>
          <w:rFonts w:ascii="Arial" w:hAnsi="Arial"/>
        </w:rPr>
        <w:t>Conflit de l'Acte I CA :</w:t>
      </w:r>
    </w:p>
    <w:p>
      <w:pPr>
        <w:widowControl/>
        <w:spacing w:after="64"/>
      </w:pPr>
      <w:r>
        <w:rPr>
          <w:rFonts w:ascii="Arial" w:hAnsi="Arial"/>
        </w:rPr>
        <w:t>Lineva voit le départ de Draven pour chercher de l'aide comme :</w:t>
      </w:r>
    </w:p>
    <w:p>
      <w:pPr>
        <w:pStyle w:val="ListBullet"/>
        <w:widowControl/>
        <w:spacing w:after="24"/>
        <w:ind w:left="369" w:hanging="125"/>
      </w:pPr>
      <w:r>
        <w:rPr>
          <w:rFonts w:ascii="Arial" w:hAnsi="Arial"/>
        </w:rPr>
        <w:t>gaspillage ;</w:t>
      </w:r>
    </w:p>
    <w:p>
      <w:pPr>
        <w:pStyle w:val="ListBullet"/>
        <w:widowControl/>
        <w:spacing w:after="24"/>
        <w:ind w:left="369" w:hanging="125"/>
      </w:pPr>
      <w:r>
        <w:rPr>
          <w:rFonts w:ascii="Arial" w:hAnsi="Arial"/>
        </w:rPr>
        <w:t>fuite possible ;</w:t>
      </w:r>
    </w:p>
    <w:p>
      <w:pPr>
        <w:pStyle w:val="ListBullet"/>
        <w:widowControl/>
        <w:spacing w:after="24"/>
        <w:ind w:left="369" w:hanging="125"/>
      </w:pPr>
      <w:r>
        <w:rPr>
          <w:rFonts w:ascii="Arial" w:hAnsi="Arial"/>
        </w:rPr>
        <w:t>presque abandon.</w:t>
      </w:r>
    </w:p>
    <w:p>
      <w:pPr>
        <w:widowControl/>
        <w:spacing w:after="64"/>
      </w:pPr>
      <w:r>
        <w:rPr>
          <w:rFonts w:ascii="Arial" w:hAnsi="Arial"/>
        </w:rPr>
        <w:t>Elle peut comprendre rationnellement ses raisons et lui en vouloir quand même.</w:t>
      </w:r>
    </w:p>
    <w:p>
      <w:pPr>
        <w:widowControl/>
        <w:spacing w:after="64"/>
      </w:pPr>
      <w:r>
        <w:rPr>
          <w:rFonts w:ascii="Arial" w:hAnsi="Arial"/>
        </w:rPr>
        <w:t>Sous la colère :</w:t>
      </w:r>
    </w:p>
    <w:p>
      <w:pPr>
        <w:pStyle w:val="ListBullet"/>
        <w:widowControl/>
        <w:spacing w:after="24"/>
        <w:ind w:left="369" w:hanging="125"/>
      </w:pPr>
      <w:r>
        <w:rPr>
          <w:rFonts w:ascii="Arial" w:hAnsi="Arial"/>
        </w:rPr>
        <w:t>peur qu'il ne revienne pas ;</w:t>
      </w:r>
    </w:p>
    <w:p>
      <w:pPr>
        <w:pStyle w:val="ListBullet"/>
        <w:widowControl/>
        <w:spacing w:after="24"/>
        <w:ind w:left="369" w:hanging="125"/>
      </w:pPr>
      <w:r>
        <w:rPr>
          <w:rFonts w:ascii="Arial" w:hAnsi="Arial"/>
        </w:rPr>
        <w:t>peur de devoir devenir son successeur ;</w:t>
      </w:r>
    </w:p>
    <w:p>
      <w:pPr>
        <w:pStyle w:val="ListBullet"/>
        <w:widowControl/>
        <w:spacing w:after="24"/>
        <w:ind w:left="369" w:hanging="125"/>
      </w:pPr>
      <w:r>
        <w:rPr>
          <w:rFonts w:ascii="Arial" w:hAnsi="Arial"/>
        </w:rPr>
        <w:t>peur que son héritage prenne la forme de son absence.</w:t>
      </w:r>
    </w:p>
    <w:p>
      <w:pPr>
        <w:pStyle w:val="Heading2"/>
        <w:widowControl/>
      </w:pPr>
      <w:r>
        <w:rPr>
          <w:rFonts w:ascii="Arial" w:hAnsi="Arial"/>
        </w:rPr>
        <w:t>Acte I CA</w:t>
      </w:r>
    </w:p>
    <w:p>
      <w:pPr>
        <w:widowControl/>
        <w:spacing w:after="64"/>
      </w:pPr>
      <w:r>
        <w:rPr>
          <w:rFonts w:ascii="Arial" w:hAnsi="Arial"/>
        </w:rPr>
        <w:t>Titre de travail :</w:t>
      </w:r>
    </w:p>
    <w:p>
      <w:pPr>
        <w:pStyle w:val="BibleQuote"/>
        <w:widowControl/>
        <w:shd w:fill="F7F8FA"/>
      </w:pPr>
      <w:r>
        <w:rPr>
          <w:rFonts w:ascii="Arial" w:hAnsi="Arial"/>
          <w:b/>
        </w:rPr>
        <w:t>La place laissée vide</w:t>
      </w:r>
    </w:p>
    <w:p>
      <w:pPr>
        <w:widowControl/>
        <w:spacing w:after="64"/>
      </w:pPr>
      <w:r>
        <w:rPr>
          <w:rFonts w:ascii="Arial" w:hAnsi="Arial"/>
        </w:rPr>
        <w:t>Doit montrer directement :</w:t>
      </w:r>
    </w:p>
    <w:p>
      <w:pPr>
        <w:pStyle w:val="ListBullet"/>
        <w:widowControl/>
        <w:spacing w:after="24"/>
        <w:ind w:left="369" w:hanging="125"/>
      </w:pPr>
      <w:r>
        <w:rPr>
          <w:rFonts w:ascii="Arial" w:hAnsi="Arial"/>
        </w:rPr>
        <w:t>lignes perdues ;</w:t>
      </w:r>
    </w:p>
    <w:p>
      <w:pPr>
        <w:pStyle w:val="ListBullet"/>
        <w:widowControl/>
        <w:spacing w:after="24"/>
        <w:ind w:left="369" w:hanging="125"/>
      </w:pPr>
      <w:r>
        <w:rPr>
          <w:rFonts w:ascii="Arial" w:hAnsi="Arial"/>
        </w:rPr>
        <w:t>quartiers abandonnés ;</w:t>
      </w:r>
    </w:p>
    <w:p>
      <w:pPr>
        <w:pStyle w:val="ListBullet"/>
        <w:widowControl/>
        <w:spacing w:after="24"/>
        <w:ind w:left="369" w:hanging="125"/>
      </w:pPr>
      <w:r>
        <w:rPr>
          <w:rFonts w:ascii="Arial" w:hAnsi="Arial"/>
        </w:rPr>
        <w:t>civils déplacés ;</w:t>
      </w:r>
    </w:p>
    <w:p>
      <w:pPr>
        <w:pStyle w:val="ListBullet"/>
        <w:widowControl/>
        <w:spacing w:after="24"/>
        <w:ind w:left="369" w:hanging="125"/>
      </w:pPr>
      <w:r>
        <w:rPr>
          <w:rFonts w:ascii="Arial" w:hAnsi="Arial"/>
        </w:rPr>
        <w:t>soldats incomplets ;</w:t>
      </w:r>
    </w:p>
    <w:p>
      <w:pPr>
        <w:pStyle w:val="ListBullet"/>
        <w:widowControl/>
        <w:spacing w:after="24"/>
        <w:ind w:left="369" w:hanging="125"/>
      </w:pPr>
      <w:r>
        <w:rPr>
          <w:rFonts w:ascii="Arial" w:hAnsi="Arial"/>
        </w:rPr>
        <w:t>cloches ;</w:t>
      </w:r>
    </w:p>
    <w:p>
      <w:pPr>
        <w:pStyle w:val="ListBullet"/>
        <w:widowControl/>
        <w:spacing w:after="24"/>
        <w:ind w:left="369" w:hanging="125"/>
      </w:pPr>
      <w:r>
        <w:rPr>
          <w:rFonts w:ascii="Arial" w:hAnsi="Arial"/>
        </w:rPr>
        <w:t>replis ;</w:t>
      </w:r>
    </w:p>
    <w:p>
      <w:pPr>
        <w:pStyle w:val="ListBullet"/>
        <w:widowControl/>
        <w:spacing w:after="24"/>
        <w:ind w:left="369" w:hanging="125"/>
      </w:pPr>
      <w:r>
        <w:rPr>
          <w:rFonts w:ascii="Arial" w:hAnsi="Arial"/>
        </w:rPr>
        <w:t>décisions de sacrifice.</w:t>
      </w:r>
    </w:p>
    <w:p>
      <w:pPr>
        <w:widowControl/>
        <w:spacing w:after="64"/>
      </w:pPr>
      <w:r>
        <w:rPr>
          <w:rFonts w:ascii="Arial" w:hAnsi="Arial"/>
        </w:rPr>
        <w:t xml:space="preserve">Lineva doit </w:t>
      </w:r>
      <w:r>
        <w:rPr>
          <w:rFonts w:ascii="Arial" w:hAnsi="Arial"/>
          <w:b/>
        </w:rPr>
        <w:t>commander</w:t>
      </w:r>
      <w:r>
        <w:rPr>
          <w:rFonts w:ascii="Arial" w:hAnsi="Arial"/>
        </w:rPr>
        <w:t>.</w:t>
      </w:r>
    </w:p>
    <w:p>
      <w:pPr>
        <w:widowControl/>
        <w:spacing w:after="64"/>
      </w:pPr>
      <w:r>
        <w:rPr>
          <w:rFonts w:ascii="Arial" w:hAnsi="Arial"/>
        </w:rPr>
        <w:t>Ne pas réduire l'arc à :</w:t>
      </w:r>
    </w:p>
    <w:p>
      <w:pPr>
        <w:pStyle w:val="BibleQuote"/>
        <w:widowControl/>
        <w:shd w:fill="F7F8FA"/>
      </w:pPr>
      <w:r>
        <w:rPr>
          <w:rFonts w:ascii="Arial" w:hAnsi="Arial"/>
        </w:rPr>
        <w:t>apprendre à se reposer.</w:t>
      </w:r>
    </w:p>
    <w:p>
      <w:pPr>
        <w:pStyle w:val="Heading2"/>
        <w:widowControl/>
      </w:pPr>
      <w:r>
        <w:rPr>
          <w:rFonts w:ascii="Arial" w:hAnsi="Arial"/>
        </w:rPr>
        <w:t>Vie privée</w:t>
      </w:r>
    </w:p>
    <w:p>
      <w:pPr>
        <w:widowControl/>
        <w:spacing w:after="64"/>
      </w:pPr>
      <w:r>
        <w:rPr>
          <w:rFonts w:ascii="Arial" w:hAnsi="Arial"/>
        </w:rPr>
        <w:t>Avec confiance :</w:t>
      </w:r>
    </w:p>
    <w:p>
      <w:pPr>
        <w:pStyle w:val="ListBullet"/>
        <w:widowControl/>
        <w:spacing w:after="24"/>
        <w:ind w:left="369" w:hanging="125"/>
      </w:pPr>
      <w:r>
        <w:rPr>
          <w:rFonts w:ascii="Arial" w:hAnsi="Arial"/>
        </w:rPr>
        <w:t>plus tactile ;</w:t>
      </w:r>
    </w:p>
    <w:p>
      <w:pPr>
        <w:pStyle w:val="ListBullet"/>
        <w:widowControl/>
        <w:spacing w:after="24"/>
        <w:ind w:left="369" w:hanging="125"/>
      </w:pPr>
      <w:r>
        <w:rPr>
          <w:rFonts w:ascii="Arial" w:hAnsi="Arial"/>
        </w:rPr>
        <w:t>plus joueuse ;</w:t>
      </w:r>
    </w:p>
    <w:p>
      <w:pPr>
        <w:pStyle w:val="ListBullet"/>
        <w:widowControl/>
        <w:spacing w:after="24"/>
        <w:ind w:left="369" w:hanging="125"/>
      </w:pPr>
      <w:r>
        <w:rPr>
          <w:rFonts w:ascii="Arial" w:hAnsi="Arial"/>
        </w:rPr>
        <w:t>plus détendue ;</w:t>
      </w:r>
    </w:p>
    <w:p>
      <w:pPr>
        <w:pStyle w:val="ListBullet"/>
        <w:widowControl/>
        <w:spacing w:after="24"/>
        <w:ind w:left="369" w:hanging="125"/>
      </w:pPr>
      <w:r>
        <w:rPr>
          <w:rFonts w:ascii="Arial" w:hAnsi="Arial"/>
        </w:rPr>
        <w:t>franche ;</w:t>
      </w:r>
    </w:p>
    <w:p>
      <w:pPr>
        <w:pStyle w:val="ListBullet"/>
        <w:widowControl/>
        <w:spacing w:after="24"/>
        <w:ind w:left="369" w:hanging="125"/>
      </w:pPr>
      <w:r>
        <w:rPr>
          <w:rFonts w:ascii="Arial" w:hAnsi="Arial"/>
        </w:rPr>
        <w:t>capable de désir simple ;</w:t>
      </w:r>
    </w:p>
    <w:p>
      <w:pPr>
        <w:pStyle w:val="ListBullet"/>
        <w:widowControl/>
        <w:spacing w:after="24"/>
        <w:ind w:left="369" w:hanging="125"/>
      </w:pPr>
      <w:r>
        <w:rPr>
          <w:rFonts w:ascii="Arial" w:hAnsi="Arial"/>
        </w:rPr>
        <w:t>capable de rire.</w:t>
      </w:r>
    </w:p>
    <w:p>
      <w:pPr>
        <w:pStyle w:val="Heading2"/>
        <w:widowControl/>
      </w:pPr>
      <w:r>
        <w:rPr>
          <w:rFonts w:ascii="Arial" w:hAnsi="Arial"/>
        </w:rPr>
        <w:t>Pronom envers le joueur - RÈGLE ABSOLUE</w:t>
      </w:r>
    </w:p>
    <w:p>
      <w:pPr>
        <w:widowControl/>
        <w:spacing w:after="64"/>
      </w:pPr>
      <w:r>
        <w:rPr>
          <w:rFonts w:ascii="Arial" w:hAnsi="Arial"/>
        </w:rPr>
        <w:t xml:space="preserve">Lineva </w:t>
      </w:r>
      <w:r>
        <w:rPr>
          <w:rFonts w:ascii="Arial" w:hAnsi="Arial"/>
          <w:b/>
        </w:rPr>
        <w:t>vouvoie</w:t>
      </w:r>
      <w:r>
        <w:rPr>
          <w:rFonts w:ascii="Arial" w:hAnsi="Arial"/>
        </w:rPr>
        <w:t xml:space="preserve"> le personnage joueur :</w:t>
      </w:r>
    </w:p>
    <w:p>
      <w:pPr>
        <w:pStyle w:val="ListBullet"/>
        <w:widowControl/>
        <w:spacing w:after="24"/>
        <w:ind w:left="369" w:hanging="125"/>
      </w:pPr>
      <w:r>
        <w:rPr>
          <w:rFonts w:ascii="Arial" w:hAnsi="Arial"/>
        </w:rPr>
        <w:t>Acte I ;</w:t>
      </w:r>
    </w:p>
    <w:p>
      <w:pPr>
        <w:pStyle w:val="ListBullet"/>
        <w:widowControl/>
        <w:spacing w:after="24"/>
        <w:ind w:left="369" w:hanging="125"/>
      </w:pPr>
      <w:r>
        <w:rPr>
          <w:rFonts w:ascii="Arial" w:hAnsi="Arial"/>
        </w:rPr>
        <w:t>scènes relationnelles ;</w:t>
      </w:r>
    </w:p>
    <w:p>
      <w:pPr>
        <w:pStyle w:val="ListBullet"/>
        <w:widowControl/>
        <w:spacing w:after="24"/>
        <w:ind w:left="369" w:hanging="125"/>
      </w:pPr>
      <w:r>
        <w:rPr>
          <w:rFonts w:ascii="Arial" w:hAnsi="Arial"/>
        </w:rPr>
        <w:t>rendez-vous ;</w:t>
      </w:r>
    </w:p>
    <w:p>
      <w:pPr>
        <w:pStyle w:val="ListBullet"/>
        <w:widowControl/>
        <w:spacing w:after="24"/>
        <w:ind w:left="369" w:hanging="125"/>
      </w:pPr>
      <w:r>
        <w:rPr>
          <w:rFonts w:ascii="Arial" w:hAnsi="Arial"/>
        </w:rPr>
        <w:t>première approche intime ;</w:t>
      </w:r>
    </w:p>
    <w:p>
      <w:pPr>
        <w:pStyle w:val="ListBullet"/>
        <w:widowControl/>
        <w:spacing w:after="24"/>
        <w:ind w:left="369" w:hanging="125"/>
      </w:pPr>
      <w:r>
        <w:rPr>
          <w:rFonts w:ascii="Arial" w:hAnsi="Arial"/>
        </w:rPr>
        <w:t>découverte du corps ;</w:t>
      </w:r>
    </w:p>
    <w:p>
      <w:pPr>
        <w:pStyle w:val="ListBullet"/>
        <w:widowControl/>
        <w:spacing w:after="24"/>
        <w:ind w:left="369" w:hanging="125"/>
      </w:pPr>
      <w:r>
        <w:rPr>
          <w:rFonts w:ascii="Arial" w:hAnsi="Arial"/>
        </w:rPr>
        <w:t>préliminaires ;</w:t>
      </w:r>
    </w:p>
    <w:p>
      <w:pPr>
        <w:pStyle w:val="ListBullet"/>
        <w:widowControl/>
        <w:spacing w:after="24"/>
        <w:ind w:left="369" w:hanging="125"/>
      </w:pPr>
      <w:r>
        <w:rPr>
          <w:rFonts w:ascii="Arial" w:hAnsi="Arial"/>
        </w:rPr>
        <w:t>rapport ;</w:t>
      </w:r>
    </w:p>
    <w:p>
      <w:pPr>
        <w:pStyle w:val="ListBullet"/>
        <w:widowControl/>
        <w:spacing w:after="24"/>
        <w:ind w:left="369" w:hanging="125"/>
      </w:pPr>
      <w:r>
        <w:rPr>
          <w:rFonts w:ascii="Arial" w:hAnsi="Arial"/>
        </w:rPr>
        <w:t>climax.</w:t>
      </w:r>
    </w:p>
    <w:p>
      <w:pPr>
        <w:widowControl/>
        <w:spacing w:after="64"/>
      </w:pPr>
      <w:r>
        <w:rPr>
          <w:rFonts w:ascii="Arial" w:hAnsi="Arial"/>
        </w:rPr>
        <w:t xml:space="preserve">Le premier </w:t>
      </w:r>
      <w:r>
        <w:rPr>
          <w:rFonts w:ascii="Arial" w:hAnsi="Arial"/>
          <w:b/>
        </w:rPr>
        <w:t>tu</w:t>
      </w:r>
      <w:r>
        <w:rPr>
          <w:rFonts w:ascii="Arial" w:hAnsi="Arial"/>
        </w:rPr>
        <w:t xml:space="preserve"> arrive </w:t>
      </w:r>
      <w:r>
        <w:rPr>
          <w:rFonts w:ascii="Arial" w:hAnsi="Arial"/>
          <w:b/>
        </w:rPr>
        <w:t>après le climax</w:t>
      </w:r>
      <w:r>
        <w:rPr>
          <w:rFonts w:ascii="Arial" w:hAnsi="Arial"/>
        </w:rPr>
        <w:t>, à la fin du premier rapport.</w:t>
      </w:r>
    </w:p>
    <w:p>
      <w:pPr>
        <w:widowControl/>
        <w:spacing w:after="64"/>
      </w:pPr>
      <w:r>
        <w:rPr>
          <w:rFonts w:ascii="Arial" w:hAnsi="Arial"/>
        </w:rPr>
        <w:t>Ce changement doit ouvrir le tutoiement futur de l'Acte II.</w:t>
      </w:r>
    </w:p>
    <w:p>
      <w:pPr>
        <w:pStyle w:val="Heading2"/>
      </w:pPr>
      <w:r>
        <w:t>Frontière de connaissance</w:t>
      </w:r>
    </w:p>
    <w:p>
      <w:pPr>
        <w:pStyle w:val="ListBullet"/>
      </w:pPr>
      <w:r>
        <w:t>Lineva connaît Forthaven, ses troupes, ses quartiers et son père. Son point de vue est local, concret et marqué par la crise.</w:t>
      </w:r>
    </w:p>
    <w:p>
      <w:pPr>
        <w:pStyle w:val="ListBullet"/>
      </w:pPr>
      <w:r>
        <w:t>Son ressentiment envers Draven peut modifier son interprétation de ses décisions sans annuler son intelligence.</w:t>
      </w:r>
    </w:p>
    <w:p>
      <w:pPr>
        <w:pStyle w:val="ListBullet"/>
      </w:pPr>
      <w:r>
        <w:t>Les détails de vie privée issus de la refonte CA ne doivent pas être rétroactivement présentés comme explicitement racontés dans le Tome 1.</w:t>
      </w:r>
    </w:p>
    <w:p>
      <w:pPr>
        <w:pStyle w:val="Heading2"/>
        <w:widowControl/>
      </w:pPr>
      <w:r>
        <w:rPr>
          <w:rFonts w:ascii="Arial" w:hAnsi="Arial"/>
        </w:rPr>
        <w:t>À éviter</w:t>
      </w:r>
    </w:p>
    <w:p>
      <w:pPr>
        <w:pStyle w:val="ListBullet"/>
        <w:widowControl/>
        <w:spacing w:after="24"/>
        <w:ind w:left="369" w:hanging="125"/>
      </w:pPr>
      <w:r>
        <w:rPr>
          <w:rFonts w:ascii="Arial" w:hAnsi="Arial"/>
        </w:rPr>
        <w:t>copie féminine de Draven ;</w:t>
      </w:r>
    </w:p>
    <w:p>
      <w:pPr>
        <w:pStyle w:val="ListBullet"/>
        <w:widowControl/>
        <w:spacing w:after="24"/>
        <w:ind w:left="369" w:hanging="125"/>
      </w:pPr>
      <w:r>
        <w:rPr>
          <w:rFonts w:ascii="Arial" w:hAnsi="Arial"/>
        </w:rPr>
        <w:t>femme toujours en colère ;</w:t>
      </w:r>
    </w:p>
    <w:p>
      <w:pPr>
        <w:pStyle w:val="ListBullet"/>
        <w:widowControl/>
        <w:spacing w:after="24"/>
        <w:ind w:left="369" w:hanging="125"/>
      </w:pPr>
      <w:r>
        <w:rPr>
          <w:rFonts w:ascii="Arial" w:hAnsi="Arial"/>
        </w:rPr>
        <w:t>métaphores constantes de port / garde / ligne / relève ;</w:t>
      </w:r>
    </w:p>
    <w:p>
      <w:pPr>
        <w:pStyle w:val="ListBullet"/>
        <w:widowControl/>
        <w:spacing w:after="24"/>
        <w:ind w:left="369" w:hanging="125"/>
      </w:pPr>
      <w:r>
        <w:rPr>
          <w:rFonts w:ascii="Arial" w:hAnsi="Arial"/>
        </w:rPr>
        <w:t>arc « lâcher prise » ;</w:t>
      </w:r>
    </w:p>
    <w:p>
      <w:pPr>
        <w:pStyle w:val="ListBullet"/>
        <w:widowControl/>
        <w:spacing w:after="24"/>
        <w:ind w:left="369" w:hanging="125"/>
      </w:pPr>
      <w:r>
        <w:rPr>
          <w:rFonts w:ascii="Arial" w:hAnsi="Arial"/>
        </w:rPr>
        <w:t>personnage qui accomplit personnellement chaque sauvetage au lieu de commander.</w:t>
      </w:r>
    </w:p>
    <w:p>
      <w:pPr>
        <w:pStyle w:val="Heading1"/>
        <w:widowControl/>
      </w:pPr>
      <w:r>
        <w:rPr>
          <w:rFonts w:ascii="Arial" w:hAnsi="Arial"/>
        </w:rPr>
        <w:t>41. BELLIRITH - FICHE DE RÉFÉRENCE</w:t>
      </w:r>
    </w:p>
    <w:p>
      <w:pPr>
        <w:pStyle w:val="Heading2"/>
        <w:widowControl/>
      </w:pPr>
      <w:r>
        <w:rPr>
          <w:rFonts w:ascii="Arial" w:hAnsi="Arial"/>
        </w:rPr>
        <w:t>Noyau</w:t>
      </w:r>
    </w:p>
    <w:p>
      <w:pPr>
        <w:widowControl/>
        <w:spacing w:after="64"/>
      </w:pPr>
      <w:r>
        <w:rPr>
          <w:rFonts w:ascii="Arial" w:hAnsi="Arial"/>
        </w:rPr>
        <w:t>La succube, la luxure et la domination charnelle incarnées.</w:t>
      </w:r>
    </w:p>
    <w:p>
      <w:pPr>
        <w:pStyle w:val="Heading2"/>
        <w:widowControl/>
      </w:pPr>
      <w:r>
        <w:rPr>
          <w:rFonts w:ascii="Arial" w:hAnsi="Arial"/>
        </w:rPr>
        <w:t>Masque</w:t>
      </w:r>
    </w:p>
    <w:p>
      <w:pPr>
        <w:pStyle w:val="ListBullet"/>
        <w:widowControl/>
        <w:spacing w:after="24"/>
        <w:ind w:left="369" w:hanging="125"/>
      </w:pPr>
      <w:r>
        <w:rPr>
          <w:rFonts w:ascii="Arial" w:hAnsi="Arial"/>
        </w:rPr>
        <w:t>sensualité ;</w:t>
      </w:r>
    </w:p>
    <w:p>
      <w:pPr>
        <w:pStyle w:val="ListBullet"/>
        <w:widowControl/>
        <w:spacing w:after="24"/>
        <w:ind w:left="369" w:hanging="125"/>
      </w:pPr>
      <w:r>
        <w:rPr>
          <w:rFonts w:ascii="Arial" w:hAnsi="Arial"/>
        </w:rPr>
        <w:t>séduction ;</w:t>
      </w:r>
    </w:p>
    <w:p>
      <w:pPr>
        <w:pStyle w:val="ListBullet"/>
        <w:widowControl/>
        <w:spacing w:after="24"/>
        <w:ind w:left="369" w:hanging="125"/>
      </w:pPr>
      <w:r>
        <w:rPr>
          <w:rFonts w:ascii="Arial" w:hAnsi="Arial"/>
        </w:rPr>
        <w:t>domination ;</w:t>
      </w:r>
    </w:p>
    <w:p>
      <w:pPr>
        <w:pStyle w:val="ListBullet"/>
        <w:widowControl/>
        <w:spacing w:after="24"/>
        <w:ind w:left="369" w:hanging="125"/>
      </w:pPr>
      <w:r>
        <w:rPr>
          <w:rFonts w:ascii="Arial" w:hAnsi="Arial"/>
        </w:rPr>
        <w:t>spectacle ;</w:t>
      </w:r>
    </w:p>
    <w:p>
      <w:pPr>
        <w:pStyle w:val="ListBullet"/>
        <w:widowControl/>
        <w:spacing w:after="24"/>
        <w:ind w:left="369" w:hanging="125"/>
      </w:pPr>
      <w:r>
        <w:rPr>
          <w:rFonts w:ascii="Arial" w:hAnsi="Arial"/>
        </w:rPr>
        <w:t>plaisir du trouble de l'autre.</w:t>
      </w:r>
    </w:p>
    <w:p>
      <w:pPr>
        <w:pStyle w:val="Heading2"/>
        <w:widowControl/>
      </w:pPr>
      <w:r>
        <w:rPr>
          <w:rFonts w:ascii="Arial" w:hAnsi="Arial"/>
        </w:rPr>
        <w:t>Voix</w:t>
      </w:r>
    </w:p>
    <w:p>
      <w:pPr>
        <w:widowControl/>
        <w:spacing w:after="64"/>
      </w:pPr>
      <w:r>
        <w:rPr>
          <w:rFonts w:ascii="Arial" w:hAnsi="Arial"/>
        </w:rPr>
        <w:t>Bellirith fait énormément d'allusions sexuelles.</w:t>
      </w:r>
    </w:p>
    <w:p>
      <w:pPr>
        <w:widowControl/>
        <w:spacing w:after="64"/>
      </w:pPr>
      <w:r>
        <w:rPr>
          <w:rFonts w:ascii="Arial" w:hAnsi="Arial"/>
        </w:rPr>
        <w:t>Elle peut transformer :</w:t>
      </w:r>
    </w:p>
    <w:p>
      <w:pPr>
        <w:pStyle w:val="ListBullet"/>
        <w:widowControl/>
        <w:spacing w:after="24"/>
        <w:ind w:left="369" w:hanging="125"/>
      </w:pPr>
      <w:r>
        <w:rPr>
          <w:rFonts w:ascii="Arial" w:hAnsi="Arial"/>
        </w:rPr>
        <w:t>accusation en flirt ;</w:t>
      </w:r>
    </w:p>
    <w:p>
      <w:pPr>
        <w:pStyle w:val="ListBullet"/>
        <w:widowControl/>
        <w:spacing w:after="24"/>
        <w:ind w:left="369" w:hanging="125"/>
      </w:pPr>
      <w:r>
        <w:rPr>
          <w:rFonts w:ascii="Arial" w:hAnsi="Arial"/>
        </w:rPr>
        <w:t>menace en compliment ;</w:t>
      </w:r>
    </w:p>
    <w:p>
      <w:pPr>
        <w:pStyle w:val="ListBullet"/>
        <w:widowControl/>
        <w:spacing w:after="24"/>
        <w:ind w:left="369" w:hanging="125"/>
      </w:pPr>
      <w:r>
        <w:rPr>
          <w:rFonts w:ascii="Arial" w:hAnsi="Arial"/>
        </w:rPr>
        <w:t>négociation en jeu intime ;</w:t>
      </w:r>
    </w:p>
    <w:p>
      <w:pPr>
        <w:pStyle w:val="ListBullet"/>
        <w:widowControl/>
        <w:spacing w:after="24"/>
        <w:ind w:left="369" w:hanging="125"/>
      </w:pPr>
      <w:r>
        <w:rPr>
          <w:rFonts w:ascii="Arial" w:hAnsi="Arial"/>
        </w:rPr>
        <w:t>gêne en victoire.</w:t>
      </w:r>
    </w:p>
    <w:p>
      <w:pPr>
        <w:pStyle w:val="Heading2"/>
        <w:widowControl/>
      </w:pPr>
      <w:r>
        <w:rPr>
          <w:rFonts w:ascii="Arial" w:hAnsi="Arial"/>
        </w:rPr>
        <w:t>Moteur</w:t>
      </w:r>
    </w:p>
    <w:p>
      <w:pPr>
        <w:pStyle w:val="ListBullet"/>
        <w:widowControl/>
        <w:spacing w:after="24"/>
        <w:ind w:left="369" w:hanging="125"/>
      </w:pPr>
      <w:r>
        <w:rPr>
          <w:rFonts w:ascii="Arial" w:hAnsi="Arial"/>
        </w:rPr>
        <w:t>contrôle ;</w:t>
      </w:r>
    </w:p>
    <w:p>
      <w:pPr>
        <w:pStyle w:val="ListBullet"/>
        <w:widowControl/>
        <w:spacing w:after="24"/>
        <w:ind w:left="369" w:hanging="125"/>
      </w:pPr>
      <w:r>
        <w:rPr>
          <w:rFonts w:ascii="Arial" w:hAnsi="Arial"/>
        </w:rPr>
        <w:t>indépendance ;</w:t>
      </w:r>
    </w:p>
    <w:p>
      <w:pPr>
        <w:pStyle w:val="ListBullet"/>
        <w:widowControl/>
        <w:spacing w:after="24"/>
        <w:ind w:left="369" w:hanging="125"/>
      </w:pPr>
      <w:r>
        <w:rPr>
          <w:rFonts w:ascii="Arial" w:hAnsi="Arial"/>
        </w:rPr>
        <w:t>désir ;</w:t>
      </w:r>
    </w:p>
    <w:p>
      <w:pPr>
        <w:pStyle w:val="ListBullet"/>
        <w:widowControl/>
        <w:spacing w:after="24"/>
        <w:ind w:left="369" w:hanging="125"/>
      </w:pPr>
      <w:r>
        <w:rPr>
          <w:rFonts w:ascii="Arial" w:hAnsi="Arial"/>
        </w:rPr>
        <w:t>Valurn ;</w:t>
      </w:r>
    </w:p>
    <w:p>
      <w:pPr>
        <w:pStyle w:val="ListBullet"/>
        <w:widowControl/>
        <w:spacing w:after="24"/>
        <w:ind w:left="369" w:hanging="125"/>
      </w:pPr>
      <w:r>
        <w:rPr>
          <w:rFonts w:ascii="Arial" w:hAnsi="Arial"/>
        </w:rPr>
        <w:t>rancune envers Valurn.</w:t>
      </w:r>
    </w:p>
    <w:p>
      <w:pPr>
        <w:pStyle w:val="Heading2"/>
        <w:widowControl/>
      </w:pPr>
      <w:r>
        <w:rPr>
          <w:rFonts w:ascii="Arial" w:hAnsi="Arial"/>
        </w:rPr>
        <w:t>Blessure</w:t>
      </w:r>
    </w:p>
    <w:p>
      <w:pPr>
        <w:widowControl/>
        <w:spacing w:after="64"/>
      </w:pPr>
      <w:r>
        <w:rPr>
          <w:rFonts w:ascii="Arial" w:hAnsi="Arial"/>
        </w:rPr>
        <w:t>Abandon.</w:t>
      </w:r>
    </w:p>
    <w:p>
      <w:pPr>
        <w:widowControl/>
        <w:spacing w:after="64"/>
      </w:pPr>
      <w:r>
        <w:rPr>
          <w:rFonts w:ascii="Arial" w:hAnsi="Arial"/>
        </w:rPr>
        <w:t>En profondeur apparaît une femme :</w:t>
      </w:r>
    </w:p>
    <w:p>
      <w:pPr>
        <w:pStyle w:val="ListBullet"/>
        <w:widowControl/>
        <w:spacing w:after="24"/>
        <w:ind w:left="369" w:hanging="125"/>
      </w:pPr>
      <w:r>
        <w:rPr>
          <w:rFonts w:ascii="Arial" w:hAnsi="Arial"/>
        </w:rPr>
        <w:t>sensible ;</w:t>
      </w:r>
    </w:p>
    <w:p>
      <w:pPr>
        <w:pStyle w:val="ListBullet"/>
        <w:widowControl/>
        <w:spacing w:after="24"/>
        <w:ind w:left="369" w:hanging="125"/>
      </w:pPr>
      <w:r>
        <w:rPr>
          <w:rFonts w:ascii="Arial" w:hAnsi="Arial"/>
        </w:rPr>
        <w:t>blessée ;</w:t>
      </w:r>
    </w:p>
    <w:p>
      <w:pPr>
        <w:pStyle w:val="ListBullet"/>
        <w:widowControl/>
        <w:spacing w:after="24"/>
        <w:ind w:left="369" w:hanging="125"/>
      </w:pPr>
      <w:r>
        <w:rPr>
          <w:rFonts w:ascii="Arial" w:hAnsi="Arial"/>
        </w:rPr>
        <w:t>mal dans sa peau ;</w:t>
      </w:r>
    </w:p>
    <w:p>
      <w:pPr>
        <w:pStyle w:val="ListBullet"/>
        <w:widowControl/>
        <w:spacing w:after="24"/>
        <w:ind w:left="369" w:hanging="125"/>
      </w:pPr>
      <w:r>
        <w:rPr>
          <w:rFonts w:ascii="Arial" w:hAnsi="Arial"/>
        </w:rPr>
        <w:t>qui craint d'être aimée seulement pour ce qu'elle provoque.</w:t>
      </w:r>
    </w:p>
    <w:p>
      <w:pPr>
        <w:widowControl/>
        <w:spacing w:after="64"/>
      </w:pPr>
      <w:r>
        <w:rPr>
          <w:rFonts w:ascii="Arial" w:hAnsi="Arial"/>
        </w:rPr>
        <w:t>Cette couche arrive tard.</w:t>
      </w:r>
    </w:p>
    <w:p>
      <w:pPr>
        <w:pStyle w:val="Heading2"/>
        <w:widowControl/>
      </w:pPr>
      <w:r>
        <w:rPr>
          <w:rFonts w:ascii="Arial" w:hAnsi="Arial"/>
        </w:rPr>
        <w:t>Règle romantique</w:t>
      </w:r>
    </w:p>
    <w:p>
      <w:pPr>
        <w:widowControl/>
        <w:spacing w:after="64"/>
      </w:pPr>
      <w:r>
        <w:rPr>
          <w:rFonts w:ascii="Arial" w:hAnsi="Arial"/>
        </w:rPr>
        <w:t>La proximité ne supprime pas sa sexualité.</w:t>
      </w:r>
    </w:p>
    <w:p>
      <w:pPr>
        <w:widowControl/>
        <w:spacing w:after="64"/>
      </w:pPr>
      <w:r>
        <w:rPr>
          <w:rFonts w:ascii="Arial" w:hAnsi="Arial"/>
        </w:rPr>
        <w:t>Ce qui change :</w:t>
      </w:r>
    </w:p>
    <w:p>
      <w:pPr>
        <w:pStyle w:val="BibleQuote"/>
        <w:widowControl/>
        <w:shd w:fill="F7F8FA"/>
      </w:pPr>
      <w:r>
        <w:rPr>
          <w:rFonts w:ascii="Arial" w:hAnsi="Arial"/>
        </w:rPr>
        <w:t>parfois, le flirt cesse d'être seulement une arme.</w:t>
      </w:r>
    </w:p>
    <w:p>
      <w:pPr>
        <w:pStyle w:val="Heading2"/>
      </w:pPr>
      <w:r>
        <w:t>Frontière de connaissance</w:t>
      </w:r>
    </w:p>
    <w:p>
      <w:pPr>
        <w:pStyle w:val="ListBullet"/>
      </w:pPr>
      <w:r>
        <w:t>Bellirith peut être très informée sur Valurn, Bhaal et certaines réalités démoniaques qu'elle a vécues.</w:t>
      </w:r>
    </w:p>
    <w:p>
      <w:pPr>
        <w:pStyle w:val="ListBullet"/>
      </w:pPr>
      <w:r>
        <w:t>Sa lecture de Valurn est affectivement chargée. Elle peut connaître ses gestes passés sans connaître toutes ses raisons.</w:t>
      </w:r>
    </w:p>
    <w:p>
      <w:pPr>
        <w:pStyle w:val="Heading2"/>
        <w:widowControl/>
      </w:pPr>
      <w:r>
        <w:rPr>
          <w:rFonts w:ascii="Arial" w:hAnsi="Arial"/>
        </w:rPr>
        <w:t>À éviter</w:t>
      </w:r>
    </w:p>
    <w:p>
      <w:pPr>
        <w:pStyle w:val="ListBullet"/>
        <w:widowControl/>
        <w:spacing w:after="24"/>
        <w:ind w:left="369" w:hanging="125"/>
      </w:pPr>
      <w:r>
        <w:rPr>
          <w:rFonts w:ascii="Arial" w:hAnsi="Arial"/>
        </w:rPr>
        <w:t>succube générique ;</w:t>
      </w:r>
    </w:p>
    <w:p>
      <w:pPr>
        <w:pStyle w:val="ListBullet"/>
        <w:widowControl/>
        <w:spacing w:after="24"/>
        <w:ind w:left="369" w:hanging="125"/>
      </w:pPr>
      <w:r>
        <w:rPr>
          <w:rFonts w:ascii="Arial" w:hAnsi="Arial"/>
        </w:rPr>
        <w:t>allusion sexuelle sans fonction ;</w:t>
      </w:r>
    </w:p>
    <w:p>
      <w:pPr>
        <w:pStyle w:val="ListBullet"/>
        <w:widowControl/>
        <w:spacing w:after="24"/>
        <w:ind w:left="369" w:hanging="125"/>
      </w:pPr>
      <w:r>
        <w:rPr>
          <w:rFonts w:ascii="Arial" w:hAnsi="Arial"/>
        </w:rPr>
        <w:t>« vraie Bellirith » soudain non sexuelle et douce.</w:t>
      </w:r>
    </w:p>
    <w:p>
      <w:pPr>
        <w:pStyle w:val="Heading1"/>
        <w:widowControl/>
      </w:pPr>
      <w:r>
        <w:rPr>
          <w:rFonts w:ascii="Arial" w:hAnsi="Arial"/>
        </w:rPr>
        <w:t>42. KHAMARI ZA'MBARI - FICHE DE RÉFÉRENCE</w:t>
      </w:r>
    </w:p>
    <w:p>
      <w:pPr>
        <w:pStyle w:val="Heading2"/>
        <w:widowControl/>
      </w:pPr>
      <w:r>
        <w:rPr>
          <w:rFonts w:ascii="Arial" w:hAnsi="Arial"/>
        </w:rPr>
        <w:t>Noyau</w:t>
      </w:r>
    </w:p>
    <w:p>
      <w:pPr>
        <w:widowControl/>
        <w:spacing w:after="64"/>
      </w:pPr>
      <w:r>
        <w:rPr>
          <w:rFonts w:ascii="Arial" w:hAnsi="Arial"/>
        </w:rPr>
        <w:t>Autorité sans spectacle.</w:t>
      </w:r>
    </w:p>
    <w:p>
      <w:pPr>
        <w:pStyle w:val="Heading2"/>
        <w:widowControl/>
      </w:pPr>
      <w:r>
        <w:rPr>
          <w:rFonts w:ascii="Arial" w:hAnsi="Arial"/>
        </w:rPr>
        <w:t>Moteur</w:t>
      </w:r>
    </w:p>
    <w:p>
      <w:pPr>
        <w:pStyle w:val="ListBullet"/>
        <w:widowControl/>
        <w:spacing w:after="24"/>
        <w:ind w:left="369" w:hanging="125"/>
      </w:pPr>
      <w:r>
        <w:rPr>
          <w:rFonts w:ascii="Arial" w:hAnsi="Arial"/>
        </w:rPr>
        <w:t>peuple ;</w:t>
      </w:r>
    </w:p>
    <w:p>
      <w:pPr>
        <w:pStyle w:val="ListBullet"/>
        <w:widowControl/>
        <w:spacing w:after="24"/>
        <w:ind w:left="369" w:hanging="125"/>
      </w:pPr>
      <w:r>
        <w:rPr>
          <w:rFonts w:ascii="Arial" w:hAnsi="Arial"/>
        </w:rPr>
        <w:t>honneur ;</w:t>
      </w:r>
    </w:p>
    <w:p>
      <w:pPr>
        <w:pStyle w:val="ListBullet"/>
        <w:widowControl/>
        <w:spacing w:after="24"/>
        <w:ind w:left="369" w:hanging="125"/>
      </w:pPr>
      <w:r>
        <w:rPr>
          <w:rFonts w:ascii="Arial" w:hAnsi="Arial"/>
        </w:rPr>
        <w:t>famille ;</w:t>
      </w:r>
    </w:p>
    <w:p>
      <w:pPr>
        <w:pStyle w:val="ListBullet"/>
        <w:widowControl/>
        <w:spacing w:after="24"/>
        <w:ind w:left="369" w:hanging="125"/>
      </w:pPr>
      <w:r>
        <w:rPr>
          <w:rFonts w:ascii="Arial" w:hAnsi="Arial"/>
        </w:rPr>
        <w:t>réciprocité.</w:t>
      </w:r>
    </w:p>
    <w:p>
      <w:pPr>
        <w:pStyle w:val="Heading2"/>
        <w:widowControl/>
      </w:pPr>
      <w:r>
        <w:rPr>
          <w:rFonts w:ascii="Arial" w:hAnsi="Arial"/>
        </w:rPr>
        <w:t>Voix</w:t>
      </w:r>
    </w:p>
    <w:p>
      <w:pPr>
        <w:pStyle w:val="ListBullet"/>
        <w:widowControl/>
        <w:spacing w:after="24"/>
        <w:ind w:left="369" w:hanging="125"/>
      </w:pPr>
      <w:r>
        <w:rPr>
          <w:rFonts w:ascii="Arial" w:hAnsi="Arial"/>
        </w:rPr>
        <w:t>courte ;</w:t>
      </w:r>
    </w:p>
    <w:p>
      <w:pPr>
        <w:pStyle w:val="ListBullet"/>
        <w:widowControl/>
        <w:spacing w:after="24"/>
        <w:ind w:left="369" w:hanging="125"/>
      </w:pPr>
      <w:r>
        <w:rPr>
          <w:rFonts w:ascii="Arial" w:hAnsi="Arial"/>
        </w:rPr>
        <w:t>décisive ;</w:t>
      </w:r>
    </w:p>
    <w:p>
      <w:pPr>
        <w:pStyle w:val="ListBullet"/>
        <w:widowControl/>
        <w:spacing w:after="24"/>
        <w:ind w:left="369" w:hanging="125"/>
      </w:pPr>
      <w:r>
        <w:rPr>
          <w:rFonts w:ascii="Arial" w:hAnsi="Arial"/>
        </w:rPr>
        <w:t>peu de bavardage.</w:t>
      </w:r>
    </w:p>
    <w:p>
      <w:pPr>
        <w:pStyle w:val="Heading2"/>
        <w:widowControl/>
      </w:pPr>
      <w:r>
        <w:rPr>
          <w:rFonts w:ascii="Arial" w:hAnsi="Arial"/>
        </w:rPr>
        <w:t>Relation à Lineva</w:t>
      </w:r>
    </w:p>
    <w:p>
      <w:pPr>
        <w:widowControl/>
        <w:spacing w:after="64"/>
      </w:pPr>
      <w:r>
        <w:rPr>
          <w:rFonts w:ascii="Arial" w:hAnsi="Arial"/>
        </w:rPr>
        <w:t>Respect fondé sur :</w:t>
      </w:r>
    </w:p>
    <w:p>
      <w:pPr>
        <w:pStyle w:val="ListBullet"/>
        <w:widowControl/>
        <w:spacing w:after="24"/>
        <w:ind w:left="369" w:hanging="125"/>
      </w:pPr>
      <w:r>
        <w:rPr>
          <w:rFonts w:ascii="Arial" w:hAnsi="Arial"/>
        </w:rPr>
        <w:t>les actes ;</w:t>
      </w:r>
    </w:p>
    <w:p>
      <w:pPr>
        <w:pStyle w:val="ListBullet"/>
        <w:widowControl/>
        <w:spacing w:after="24"/>
        <w:ind w:left="369" w:hanging="125"/>
      </w:pPr>
      <w:r>
        <w:rPr>
          <w:rFonts w:ascii="Arial" w:hAnsi="Arial"/>
        </w:rPr>
        <w:t>l'histoire de Forthaven ;</w:t>
      </w:r>
    </w:p>
    <w:p>
      <w:pPr>
        <w:pStyle w:val="ListBullet"/>
        <w:widowControl/>
        <w:spacing w:after="24"/>
        <w:ind w:left="369" w:hanging="125"/>
      </w:pPr>
      <w:r>
        <w:rPr>
          <w:rFonts w:ascii="Arial" w:hAnsi="Arial"/>
        </w:rPr>
        <w:t>la capacité à apprendre ;</w:t>
      </w:r>
    </w:p>
    <w:p>
      <w:pPr>
        <w:pStyle w:val="ListBullet"/>
        <w:widowControl/>
        <w:spacing w:after="24"/>
        <w:ind w:left="369" w:hanging="125"/>
      </w:pPr>
      <w:r>
        <w:rPr>
          <w:rFonts w:ascii="Arial" w:hAnsi="Arial"/>
        </w:rPr>
        <w:t>la responsabilité réelle.</w:t>
      </w:r>
    </w:p>
    <w:p>
      <w:pPr>
        <w:pStyle w:val="Heading2"/>
        <w:widowControl/>
      </w:pPr>
      <w:r>
        <w:rPr>
          <w:rFonts w:ascii="Arial" w:hAnsi="Arial"/>
        </w:rPr>
        <w:t>À éviter</w:t>
      </w:r>
    </w:p>
    <w:p>
      <w:pPr>
        <w:pStyle w:val="ListBullet"/>
        <w:widowControl/>
        <w:spacing w:after="24"/>
        <w:ind w:left="369" w:hanging="125"/>
      </w:pPr>
      <w:r>
        <w:rPr>
          <w:rFonts w:ascii="Arial" w:hAnsi="Arial"/>
        </w:rPr>
        <w:t>barbare du désert ;</w:t>
      </w:r>
    </w:p>
    <w:p>
      <w:pPr>
        <w:pStyle w:val="ListBullet"/>
        <w:widowControl/>
        <w:spacing w:after="24"/>
        <w:ind w:left="369" w:hanging="125"/>
      </w:pPr>
      <w:r>
        <w:rPr>
          <w:rFonts w:ascii="Arial" w:hAnsi="Arial"/>
        </w:rPr>
        <w:t>reine de cour façon Tia ;</w:t>
      </w:r>
    </w:p>
    <w:p>
      <w:pPr>
        <w:pStyle w:val="ListBullet"/>
        <w:widowControl/>
        <w:spacing w:after="24"/>
        <w:ind w:left="369" w:hanging="125"/>
      </w:pPr>
      <w:r>
        <w:rPr>
          <w:rFonts w:ascii="Arial" w:hAnsi="Arial"/>
        </w:rPr>
        <w:t>solennité permanente.</w:t>
      </w:r>
    </w:p>
    <w:p>
      <w:pPr>
        <w:pStyle w:val="Heading1"/>
        <w:widowControl/>
      </w:pPr>
      <w:r>
        <w:rPr>
          <w:rFonts w:ascii="Arial" w:hAnsi="Arial"/>
        </w:rPr>
        <w:t>43. DÉMENDRAS - FICHE DE RÉFÉRENCE</w:t>
      </w:r>
    </w:p>
    <w:p>
      <w:pPr>
        <w:pStyle w:val="Heading2"/>
        <w:widowControl/>
      </w:pPr>
      <w:r>
        <w:rPr>
          <w:rFonts w:ascii="Arial" w:hAnsi="Arial"/>
        </w:rPr>
        <w:t>Noyau</w:t>
      </w:r>
    </w:p>
    <w:p>
      <w:pPr>
        <w:widowControl/>
        <w:spacing w:after="64"/>
      </w:pPr>
      <w:r>
        <w:rPr>
          <w:rFonts w:ascii="Arial" w:hAnsi="Arial"/>
        </w:rPr>
        <w:t>Démendras ne pousse pas directement.</w:t>
      </w:r>
    </w:p>
    <w:p>
      <w:pPr>
        <w:widowControl/>
        <w:spacing w:after="64"/>
      </w:pPr>
      <w:r>
        <w:rPr>
          <w:rFonts w:ascii="Arial" w:hAnsi="Arial"/>
        </w:rPr>
        <w:t>Il incline le terrain.</w:t>
      </w:r>
    </w:p>
    <w:p>
      <w:pPr>
        <w:pStyle w:val="Heading2"/>
        <w:widowControl/>
      </w:pPr>
      <w:r>
        <w:rPr>
          <w:rFonts w:ascii="Arial" w:hAnsi="Arial"/>
        </w:rPr>
        <w:t>Méthode</w:t>
      </w:r>
    </w:p>
    <w:p>
      <w:pPr>
        <w:widowControl/>
        <w:spacing w:after="24"/>
        <w:ind w:left="369" w:hanging="255"/>
      </w:pPr>
      <w:r>
        <w:rPr>
          <w:rFonts w:ascii="Arial" w:hAnsi="Arial"/>
          <w:b/>
        </w:rPr>
        <w:t xml:space="preserve">1.  </w:t>
      </w:r>
      <w:r>
        <w:rPr>
          <w:rFonts w:ascii="Arial" w:hAnsi="Arial"/>
        </w:rPr>
        <w:t>observer ;</w:t>
      </w:r>
    </w:p>
    <w:p>
      <w:pPr>
        <w:widowControl/>
        <w:spacing w:after="24"/>
        <w:ind w:left="369" w:hanging="255"/>
      </w:pPr>
      <w:r>
        <w:rPr>
          <w:rFonts w:ascii="Arial" w:hAnsi="Arial"/>
          <w:b/>
        </w:rPr>
        <w:t xml:space="preserve">2.  </w:t>
      </w:r>
      <w:r>
        <w:rPr>
          <w:rFonts w:ascii="Arial" w:hAnsi="Arial"/>
        </w:rPr>
        <w:t>identifier la faille ;</w:t>
      </w:r>
    </w:p>
    <w:p>
      <w:pPr>
        <w:widowControl/>
        <w:spacing w:after="24"/>
        <w:ind w:left="369" w:hanging="255"/>
      </w:pPr>
      <w:r>
        <w:rPr>
          <w:rFonts w:ascii="Arial" w:hAnsi="Arial"/>
          <w:b/>
        </w:rPr>
        <w:t xml:space="preserve">3.  </w:t>
      </w:r>
      <w:r>
        <w:rPr>
          <w:rFonts w:ascii="Arial" w:hAnsi="Arial"/>
        </w:rPr>
        <w:t>reformuler ;</w:t>
      </w:r>
    </w:p>
    <w:p>
      <w:pPr>
        <w:widowControl/>
        <w:spacing w:after="24"/>
        <w:ind w:left="369" w:hanging="255"/>
      </w:pPr>
      <w:r>
        <w:rPr>
          <w:rFonts w:ascii="Arial" w:hAnsi="Arial"/>
          <w:b/>
        </w:rPr>
        <w:t xml:space="preserve">4.  </w:t>
      </w:r>
      <w:r>
        <w:rPr>
          <w:rFonts w:ascii="Arial" w:hAnsi="Arial"/>
        </w:rPr>
        <w:t>faire apparaître une conclusion comme évidente.</w:t>
      </w:r>
    </w:p>
    <w:p>
      <w:pPr>
        <w:pStyle w:val="Heading2"/>
        <w:widowControl/>
      </w:pPr>
      <w:r>
        <w:rPr>
          <w:rFonts w:ascii="Arial" w:hAnsi="Arial"/>
        </w:rPr>
        <w:t>Voix</w:t>
      </w:r>
    </w:p>
    <w:p>
      <w:pPr>
        <w:pStyle w:val="ListBullet"/>
        <w:widowControl/>
        <w:spacing w:after="24"/>
        <w:ind w:left="369" w:hanging="125"/>
      </w:pPr>
      <w:r>
        <w:rPr>
          <w:rFonts w:ascii="Arial" w:hAnsi="Arial"/>
        </w:rPr>
        <w:t>calme ;</w:t>
      </w:r>
    </w:p>
    <w:p>
      <w:pPr>
        <w:pStyle w:val="ListBullet"/>
        <w:widowControl/>
        <w:spacing w:after="24"/>
        <w:ind w:left="369" w:hanging="125"/>
      </w:pPr>
      <w:r>
        <w:rPr>
          <w:rFonts w:ascii="Arial" w:hAnsi="Arial"/>
        </w:rPr>
        <w:t>clinique ;</w:t>
      </w:r>
    </w:p>
    <w:p>
      <w:pPr>
        <w:pStyle w:val="ListBullet"/>
        <w:widowControl/>
        <w:spacing w:after="24"/>
        <w:ind w:left="369" w:hanging="125"/>
      </w:pPr>
      <w:r>
        <w:rPr>
          <w:rFonts w:ascii="Arial" w:hAnsi="Arial"/>
        </w:rPr>
        <w:t>polie ;</w:t>
      </w:r>
    </w:p>
    <w:p>
      <w:pPr>
        <w:pStyle w:val="ListBullet"/>
        <w:widowControl/>
        <w:spacing w:after="24"/>
        <w:ind w:left="369" w:hanging="125"/>
      </w:pPr>
      <w:r>
        <w:rPr>
          <w:rFonts w:ascii="Arial" w:hAnsi="Arial"/>
        </w:rPr>
        <w:t>ironie sèche.</w:t>
      </w:r>
    </w:p>
    <w:p>
      <w:pPr>
        <w:widowControl/>
        <w:spacing w:after="64"/>
      </w:pPr>
      <w:r>
        <w:rPr>
          <w:rFonts w:ascii="Arial" w:hAnsi="Arial"/>
        </w:rPr>
        <w:t>Il peut utiliser des métaphores de :</w:t>
      </w:r>
    </w:p>
    <w:p>
      <w:pPr>
        <w:pStyle w:val="ListBullet"/>
        <w:widowControl/>
        <w:spacing w:after="24"/>
        <w:ind w:left="369" w:hanging="125"/>
      </w:pPr>
      <w:r>
        <w:rPr>
          <w:rFonts w:ascii="Arial" w:hAnsi="Arial"/>
        </w:rPr>
        <w:t>scalpel ;</w:t>
      </w:r>
    </w:p>
    <w:p>
      <w:pPr>
        <w:pStyle w:val="ListBullet"/>
        <w:widowControl/>
        <w:spacing w:after="24"/>
        <w:ind w:left="369" w:hanging="125"/>
      </w:pPr>
      <w:r>
        <w:rPr>
          <w:rFonts w:ascii="Arial" w:hAnsi="Arial"/>
        </w:rPr>
        <w:t>maladie ;</w:t>
      </w:r>
    </w:p>
    <w:p>
      <w:pPr>
        <w:pStyle w:val="ListBullet"/>
        <w:widowControl/>
        <w:spacing w:after="24"/>
        <w:ind w:left="369" w:hanging="125"/>
      </w:pPr>
      <w:r>
        <w:rPr>
          <w:rFonts w:ascii="Arial" w:hAnsi="Arial"/>
        </w:rPr>
        <w:t>outil ;</w:t>
      </w:r>
    </w:p>
    <w:p>
      <w:pPr>
        <w:pStyle w:val="ListBullet"/>
        <w:widowControl/>
        <w:spacing w:after="24"/>
        <w:ind w:left="369" w:hanging="125"/>
      </w:pPr>
      <w:r>
        <w:rPr>
          <w:rFonts w:ascii="Arial" w:hAnsi="Arial"/>
        </w:rPr>
        <w:t>mécanique ;</w:t>
      </w:r>
    </w:p>
    <w:p>
      <w:pPr>
        <w:pStyle w:val="ListBullet"/>
        <w:widowControl/>
        <w:spacing w:after="24"/>
        <w:ind w:left="369" w:hanging="125"/>
      </w:pPr>
      <w:r>
        <w:rPr>
          <w:rFonts w:ascii="Arial" w:hAnsi="Arial"/>
        </w:rPr>
        <w:t>stratégie.</w:t>
      </w:r>
    </w:p>
    <w:p>
      <w:pPr>
        <w:widowControl/>
        <w:spacing w:after="64"/>
      </w:pPr>
      <w:r>
        <w:rPr>
          <w:rFonts w:ascii="Arial" w:hAnsi="Arial"/>
        </w:rPr>
        <w:t>C'est une exception de personnage.</w:t>
      </w:r>
    </w:p>
    <w:p>
      <w:pPr>
        <w:pStyle w:val="Heading2"/>
        <w:widowControl/>
      </w:pPr>
      <w:r>
        <w:rPr>
          <w:rFonts w:ascii="Arial" w:hAnsi="Arial"/>
        </w:rPr>
        <w:t>À éviter</w:t>
      </w:r>
    </w:p>
    <w:p>
      <w:pPr>
        <w:pStyle w:val="ListBullet"/>
        <w:widowControl/>
        <w:spacing w:after="24"/>
        <w:ind w:left="369" w:hanging="125"/>
      </w:pPr>
      <w:r>
        <w:rPr>
          <w:rFonts w:ascii="Arial" w:hAnsi="Arial"/>
        </w:rPr>
        <w:t>méchant qui ricane ;</w:t>
      </w:r>
    </w:p>
    <w:p>
      <w:pPr>
        <w:pStyle w:val="ListBullet"/>
        <w:widowControl/>
        <w:spacing w:after="24"/>
        <w:ind w:left="369" w:hanging="125"/>
      </w:pPr>
      <w:r>
        <w:rPr>
          <w:rFonts w:ascii="Arial" w:hAnsi="Arial"/>
        </w:rPr>
        <w:t>conseiller qui ordonne directement Tia ;</w:t>
      </w:r>
    </w:p>
    <w:p>
      <w:pPr>
        <w:pStyle w:val="ListBullet"/>
        <w:widowControl/>
        <w:spacing w:after="24"/>
        <w:ind w:left="369" w:hanging="125"/>
      </w:pPr>
      <w:r>
        <w:rPr>
          <w:rFonts w:ascii="Arial" w:hAnsi="Arial"/>
        </w:rPr>
        <w:t>mystère gratuit.</w:t>
      </w:r>
    </w:p>
    <w:p>
      <w:pPr>
        <w:pStyle w:val="Heading1"/>
        <w:widowControl/>
      </w:pPr>
      <w:r>
        <w:rPr>
          <w:rFonts w:ascii="Arial" w:hAnsi="Arial"/>
        </w:rPr>
        <w:t>44. ALAMMA - FICHE DE RÉFÉRENCE</w:t>
      </w:r>
    </w:p>
    <w:p>
      <w:pPr>
        <w:pStyle w:val="Heading2"/>
        <w:widowControl/>
      </w:pPr>
      <w:r>
        <w:rPr>
          <w:rFonts w:ascii="Arial" w:hAnsi="Arial"/>
        </w:rPr>
        <w:t>Noyau actuel</w:t>
      </w:r>
    </w:p>
    <w:p>
      <w:pPr>
        <w:widowControl/>
        <w:spacing w:after="64"/>
      </w:pPr>
      <w:r>
        <w:rPr>
          <w:rFonts w:ascii="Arial" w:hAnsi="Arial"/>
        </w:rPr>
        <w:t>Alamma réduit facilement les personnes à leur fonction.</w:t>
      </w:r>
    </w:p>
    <w:p>
      <w:pPr>
        <w:pStyle w:val="Heading2"/>
        <w:widowControl/>
      </w:pPr>
      <w:r>
        <w:rPr>
          <w:rFonts w:ascii="Arial" w:hAnsi="Arial"/>
        </w:rPr>
        <w:t>Masque</w:t>
      </w:r>
    </w:p>
    <w:p>
      <w:pPr>
        <w:pStyle w:val="ListBullet"/>
        <w:widowControl/>
        <w:spacing w:after="24"/>
        <w:ind w:left="369" w:hanging="125"/>
      </w:pPr>
      <w:r>
        <w:rPr>
          <w:rFonts w:ascii="Arial" w:hAnsi="Arial"/>
        </w:rPr>
        <w:t>aristocratique ;</w:t>
      </w:r>
    </w:p>
    <w:p>
      <w:pPr>
        <w:pStyle w:val="ListBullet"/>
        <w:widowControl/>
        <w:spacing w:after="24"/>
        <w:ind w:left="369" w:hanging="125"/>
      </w:pPr>
      <w:r>
        <w:rPr>
          <w:rFonts w:ascii="Arial" w:hAnsi="Arial"/>
        </w:rPr>
        <w:t>froid ;</w:t>
      </w:r>
    </w:p>
    <w:p>
      <w:pPr>
        <w:pStyle w:val="ListBullet"/>
        <w:widowControl/>
        <w:spacing w:after="24"/>
        <w:ind w:left="369" w:hanging="125"/>
      </w:pPr>
      <w:r>
        <w:rPr>
          <w:rFonts w:ascii="Arial" w:hAnsi="Arial"/>
        </w:rPr>
        <w:t>évaluateur.</w:t>
      </w:r>
    </w:p>
    <w:p>
      <w:pPr>
        <w:pStyle w:val="Heading2"/>
        <w:widowControl/>
      </w:pPr>
      <w:r>
        <w:rPr>
          <w:rFonts w:ascii="Arial" w:hAnsi="Arial"/>
        </w:rPr>
        <w:t>Relation à Iriana</w:t>
      </w:r>
    </w:p>
    <w:p>
      <w:pPr>
        <w:widowControl/>
        <w:spacing w:after="64"/>
      </w:pPr>
      <w:r>
        <w:rPr>
          <w:rFonts w:ascii="Arial" w:hAnsi="Arial"/>
        </w:rPr>
        <w:t>Il constitue sa blessure centrale.</w:t>
      </w:r>
    </w:p>
    <w:p>
      <w:pPr>
        <w:widowControl/>
        <w:spacing w:after="64"/>
      </w:pPr>
      <w:r>
        <w:rPr>
          <w:rFonts w:ascii="Arial" w:hAnsi="Arial"/>
        </w:rPr>
        <w:t>Il peut la traiter comme :</w:t>
      </w:r>
    </w:p>
    <w:p>
      <w:pPr>
        <w:pStyle w:val="ListBullet"/>
        <w:widowControl/>
        <w:spacing w:after="24"/>
        <w:ind w:left="369" w:hanging="125"/>
      </w:pPr>
      <w:r>
        <w:rPr>
          <w:rFonts w:ascii="Arial" w:hAnsi="Arial"/>
        </w:rPr>
        <w:t>ressource ;</w:t>
      </w:r>
    </w:p>
    <w:p>
      <w:pPr>
        <w:pStyle w:val="ListBullet"/>
        <w:widowControl/>
        <w:spacing w:after="24"/>
        <w:ind w:left="369" w:hanging="125"/>
      </w:pPr>
      <w:r>
        <w:rPr>
          <w:rFonts w:ascii="Arial" w:hAnsi="Arial"/>
        </w:rPr>
        <w:t>fonction ;</w:t>
      </w:r>
    </w:p>
    <w:p>
      <w:pPr>
        <w:pStyle w:val="ListBullet"/>
        <w:widowControl/>
        <w:spacing w:after="24"/>
        <w:ind w:left="369" w:hanging="125"/>
      </w:pPr>
      <w:r>
        <w:rPr>
          <w:rFonts w:ascii="Arial" w:hAnsi="Arial"/>
        </w:rPr>
        <w:t>héritière ;</w:t>
      </w:r>
    </w:p>
    <w:p>
      <w:pPr>
        <w:pStyle w:val="ListBullet"/>
        <w:widowControl/>
        <w:spacing w:after="24"/>
        <w:ind w:left="369" w:hanging="125"/>
      </w:pPr>
      <w:r>
        <w:rPr>
          <w:rFonts w:ascii="Arial" w:hAnsi="Arial"/>
        </w:rPr>
        <w:t>outil.</w:t>
      </w:r>
    </w:p>
    <w:p>
      <w:pPr>
        <w:pStyle w:val="Heading2"/>
        <w:widowControl/>
      </w:pPr>
      <w:r>
        <w:rPr>
          <w:rFonts w:ascii="Arial" w:hAnsi="Arial"/>
        </w:rPr>
        <w:t>Tome 1</w:t>
      </w:r>
    </w:p>
    <w:p>
      <w:pPr>
        <w:widowControl/>
        <w:spacing w:after="64"/>
      </w:pPr>
      <w:r>
        <w:rPr>
          <w:rFonts w:ascii="Arial" w:hAnsi="Arial"/>
        </w:rPr>
        <w:t>Rôle central dans le portail vers les Calciterres.</w:t>
      </w:r>
    </w:p>
    <w:p>
      <w:pPr>
        <w:pStyle w:val="Heading2"/>
        <w:widowControl/>
      </w:pPr>
      <w:r>
        <w:rPr>
          <w:rFonts w:ascii="Arial" w:hAnsi="Arial"/>
        </w:rPr>
        <w:t>Tome 2</w:t>
      </w:r>
    </w:p>
    <w:p>
      <w:pPr>
        <w:widowControl/>
        <w:spacing w:after="64"/>
      </w:pPr>
      <w:r>
        <w:rPr>
          <w:rFonts w:ascii="Arial" w:hAnsi="Arial"/>
        </w:rPr>
        <w:t>Influence persistante via :</w:t>
      </w:r>
    </w:p>
    <w:p>
      <w:pPr>
        <w:pStyle w:val="ListBullet"/>
        <w:widowControl/>
        <w:spacing w:after="24"/>
        <w:ind w:left="369" w:hanging="125"/>
      </w:pPr>
      <w:r>
        <w:rPr>
          <w:rFonts w:ascii="Arial" w:hAnsi="Arial"/>
        </w:rPr>
        <w:t>pactes ;</w:t>
      </w:r>
    </w:p>
    <w:p>
      <w:pPr>
        <w:pStyle w:val="ListBullet"/>
        <w:widowControl/>
        <w:spacing w:after="24"/>
        <w:ind w:left="369" w:hanging="125"/>
      </w:pPr>
      <w:r>
        <w:rPr>
          <w:rFonts w:ascii="Arial" w:hAnsi="Arial"/>
        </w:rPr>
        <w:t>réseaux ;</w:t>
      </w:r>
    </w:p>
    <w:p>
      <w:pPr>
        <w:pStyle w:val="ListBullet"/>
        <w:widowControl/>
        <w:spacing w:after="24"/>
        <w:ind w:left="369" w:hanging="125"/>
      </w:pPr>
      <w:r>
        <w:rPr>
          <w:rFonts w:ascii="Arial" w:hAnsi="Arial"/>
        </w:rPr>
        <w:t>ancrages ;</w:t>
      </w:r>
    </w:p>
    <w:p>
      <w:pPr>
        <w:pStyle w:val="ListBullet"/>
        <w:widowControl/>
        <w:spacing w:after="24"/>
        <w:ind w:left="369" w:hanging="125"/>
      </w:pPr>
      <w:r>
        <w:rPr>
          <w:rFonts w:ascii="Arial" w:hAnsi="Arial"/>
        </w:rPr>
        <w:t>anciennes chaînes.</w:t>
      </w:r>
    </w:p>
    <w:p>
      <w:pPr>
        <w:pStyle w:val="Heading2"/>
      </w:pPr>
      <w:r>
        <w:t>Frontière de connaissance</w:t>
      </w:r>
    </w:p>
    <w:p>
      <w:pPr>
        <w:pStyle w:val="ListBullet"/>
      </w:pPr>
      <w:r>
        <w:t>Alamma connaît ses propres plans, réseaux, pactes et manipulations. Cette compétence ne doit pas être élargie à une maîtrise totale de tous les acteurs.</w:t>
      </w:r>
    </w:p>
    <w:p>
      <w:pPr>
        <w:pStyle w:val="ListBullet"/>
      </w:pPr>
      <w:r>
        <w:t>Lorsqu'une scène lui fait anticiper une réaction, préciser si cette anticipation vient d'un renseignement, d'une habitude observée ou d'un calcul. Sinon, conserver l'incertitude.</w:t>
      </w:r>
    </w:p>
    <w:p>
      <w:pPr>
        <w:pStyle w:val="Heading2"/>
        <w:widowControl/>
      </w:pPr>
      <w:r>
        <w:rPr>
          <w:rFonts w:ascii="Arial" w:hAnsi="Arial"/>
        </w:rPr>
        <w:t>À confirmer</w:t>
      </w:r>
    </w:p>
    <w:p>
      <w:pPr>
        <w:widowControl/>
        <w:spacing w:after="64"/>
      </w:pPr>
      <w:r>
        <w:rPr>
          <w:rFonts w:ascii="Arial" w:hAnsi="Arial"/>
        </w:rPr>
        <w:t>Sa philosophie complète n'est pas encore suffisamment consolidée.</w:t>
      </w:r>
    </w:p>
    <w:p>
      <w:pPr>
        <w:widowControl/>
        <w:spacing w:after="64"/>
      </w:pPr>
      <w:r>
        <w:rPr>
          <w:rFonts w:ascii="Arial" w:hAnsi="Arial"/>
        </w:rPr>
        <w:t>Ne pas inventer une doctrine totale pour combler le vide.</w:t>
      </w:r>
    </w:p>
    <w:p>
      <w:pPr>
        <w:pStyle w:val="Heading1"/>
        <w:widowControl/>
      </w:pPr>
      <w:r>
        <w:rPr>
          <w:rFonts w:ascii="Arial" w:hAnsi="Arial"/>
        </w:rPr>
        <w:t>45. PERSONNAGES SECONDAIRES À CONSOLIDER PLUS TARD</w:t>
      </w:r>
    </w:p>
    <w:p>
      <w:pPr>
        <w:pStyle w:val="Heading2"/>
        <w:widowControl/>
      </w:pPr>
      <w:r>
        <w:rPr>
          <w:rFonts w:ascii="Arial" w:hAnsi="Arial"/>
        </w:rPr>
        <w:t>Llorea</w:t>
      </w:r>
    </w:p>
    <w:p>
      <w:pPr>
        <w:pStyle w:val="ListBullet"/>
        <w:widowControl/>
        <w:spacing w:after="24"/>
        <w:ind w:left="369" w:hanging="125"/>
      </w:pPr>
      <w:r>
        <w:rPr>
          <w:rFonts w:ascii="Arial" w:hAnsi="Arial"/>
        </w:rPr>
        <w:t>sœur d'Eladri ;</w:t>
      </w:r>
    </w:p>
    <w:p>
      <w:pPr>
        <w:pStyle w:val="ListBullet"/>
        <w:widowControl/>
        <w:spacing w:after="24"/>
        <w:ind w:left="369" w:hanging="125"/>
      </w:pPr>
      <w:r>
        <w:rPr>
          <w:rFonts w:ascii="Arial" w:hAnsi="Arial"/>
        </w:rPr>
        <w:t>figure maudite des anciennes légendes ;</w:t>
      </w:r>
    </w:p>
    <w:p>
      <w:pPr>
        <w:pStyle w:val="ListBullet"/>
        <w:widowControl/>
        <w:spacing w:after="24"/>
        <w:ind w:left="369" w:hanging="125"/>
      </w:pPr>
      <w:r>
        <w:rPr>
          <w:rFonts w:ascii="Arial" w:hAnsi="Arial"/>
        </w:rPr>
        <w:t>présence essentielle dans le parcours d'Amanea ;</w:t>
      </w:r>
    </w:p>
    <w:p>
      <w:pPr>
        <w:pStyle w:val="ListBullet"/>
        <w:widowControl/>
        <w:spacing w:after="24"/>
        <w:ind w:left="369" w:hanging="125"/>
      </w:pPr>
      <w:r>
        <w:rPr>
          <w:rFonts w:ascii="Arial" w:hAnsi="Arial"/>
        </w:rPr>
        <w:t>impliquée dans le pacte autour de Naïah selon le canon CA actuel.</w:t>
      </w:r>
    </w:p>
    <w:p>
      <w:pPr>
        <w:pStyle w:val="Heading2"/>
        <w:widowControl/>
      </w:pPr>
      <w:r>
        <w:rPr>
          <w:rFonts w:ascii="Arial" w:hAnsi="Arial"/>
        </w:rPr>
        <w:t>Eladri</w:t>
      </w:r>
    </w:p>
    <w:p>
      <w:pPr>
        <w:pStyle w:val="ListBullet"/>
        <w:widowControl/>
        <w:spacing w:after="24"/>
        <w:ind w:left="369" w:hanging="125"/>
      </w:pPr>
      <w:r>
        <w:rPr>
          <w:rFonts w:ascii="Arial" w:hAnsi="Arial"/>
        </w:rPr>
        <w:t>ancienne figure centrale de la famille Farae ;</w:t>
      </w:r>
    </w:p>
    <w:p>
      <w:pPr>
        <w:pStyle w:val="ListBullet"/>
        <w:widowControl/>
        <w:spacing w:after="24"/>
        <w:ind w:left="369" w:hanging="125"/>
      </w:pPr>
      <w:r>
        <w:rPr>
          <w:rFonts w:ascii="Arial" w:hAnsi="Arial"/>
        </w:rPr>
        <w:t>sœur de Llorea ;</w:t>
      </w:r>
    </w:p>
    <w:p>
      <w:pPr>
        <w:pStyle w:val="ListBullet"/>
        <w:widowControl/>
        <w:spacing w:after="24"/>
        <w:ind w:left="369" w:hanging="125"/>
      </w:pPr>
      <w:r>
        <w:rPr>
          <w:rFonts w:ascii="Arial" w:hAnsi="Arial"/>
        </w:rPr>
        <w:t>liée à la version officielle de leur conflit.</w:t>
      </w:r>
    </w:p>
    <w:p>
      <w:pPr>
        <w:pStyle w:val="Heading2"/>
        <w:widowControl/>
      </w:pPr>
      <w:r>
        <w:rPr>
          <w:rFonts w:ascii="Arial" w:hAnsi="Arial"/>
        </w:rPr>
        <w:t>Bhaal</w:t>
      </w:r>
    </w:p>
    <w:p>
      <w:pPr>
        <w:pStyle w:val="ListBullet"/>
        <w:widowControl/>
        <w:spacing w:after="24"/>
        <w:ind w:left="369" w:hanging="125"/>
      </w:pPr>
      <w:r>
        <w:rPr>
          <w:rFonts w:ascii="Arial" w:hAnsi="Arial"/>
        </w:rPr>
        <w:t>puissance démoniaque majeure ;</w:t>
      </w:r>
    </w:p>
    <w:p>
      <w:pPr>
        <w:pStyle w:val="ListBullet"/>
        <w:widowControl/>
        <w:spacing w:after="24"/>
        <w:ind w:left="369" w:hanging="125"/>
      </w:pPr>
      <w:r>
        <w:rPr>
          <w:rFonts w:ascii="Arial" w:hAnsi="Arial"/>
        </w:rPr>
        <w:t>père de Valurn ;</w:t>
      </w:r>
    </w:p>
    <w:p>
      <w:pPr>
        <w:pStyle w:val="ListBullet"/>
        <w:widowControl/>
        <w:spacing w:after="24"/>
        <w:ind w:left="369" w:hanging="125"/>
      </w:pPr>
      <w:r>
        <w:rPr>
          <w:rFonts w:ascii="Arial" w:hAnsi="Arial"/>
        </w:rPr>
        <w:t>menace de la fin du Tome 1.</w:t>
      </w:r>
    </w:p>
    <w:p>
      <w:pPr>
        <w:widowControl/>
        <w:spacing w:after="64"/>
      </w:pPr>
      <w:r>
        <w:rPr>
          <w:rFonts w:ascii="Arial" w:hAnsi="Arial"/>
        </w:rPr>
        <w:t>Ces fiches devront être développées à partir des sources spécialisées avant toute route personnelle importante.</w:t>
      </w:r>
    </w:p>
    <w:p>
      <w:pPr>
        <w:pStyle w:val="Heading1"/>
        <w:widowControl/>
      </w:pPr>
      <w:r>
        <w:rPr>
          <w:rFonts w:ascii="Arial" w:hAnsi="Arial"/>
        </w:rPr>
        <w:t>46. RÈGLE DES RELATIONS DIRECTIONNELLES</w:t>
      </w:r>
    </w:p>
    <w:p>
      <w:pPr>
        <w:widowControl/>
        <w:spacing w:after="64"/>
      </w:pPr>
      <w:r>
        <w:rPr>
          <w:rFonts w:ascii="Arial" w:hAnsi="Arial"/>
        </w:rPr>
        <w:t>Une relation n'est jamais entièrement symétrique.</w:t>
      </w:r>
    </w:p>
    <w:p>
      <w:pPr>
        <w:widowControl/>
        <w:spacing w:after="64"/>
      </w:pPr>
      <w:r>
        <w:rPr>
          <w:rFonts w:ascii="Arial" w:hAnsi="Arial"/>
        </w:rPr>
        <w:t>Toujours penser :</w:t>
      </w:r>
    </w:p>
    <w:p>
      <w:pPr>
        <w:pStyle w:val="BibleCode"/>
        <w:keepLines/>
        <w:shd w:fill="F3F5F7"/>
      </w:pPr>
      <w:r>
        <w:rPr>
          <w:rFonts w:ascii="Courier New" w:hAnsi="Courier New"/>
          <w:sz w:val="17"/>
        </w:rPr>
        <w:t>A → B</w:t>
        <w:br/>
        <w:t>B → A</w:t>
      </w:r>
    </w:p>
    <w:p>
      <w:pPr>
        <w:widowControl/>
        <w:spacing w:after="64"/>
      </w:pPr>
      <w:r>
        <w:rPr>
          <w:rFonts w:ascii="Arial" w:hAnsi="Arial"/>
        </w:rPr>
        <w:t>Pour chaque direction préciser :</w:t>
      </w:r>
    </w:p>
    <w:p>
      <w:pPr>
        <w:pStyle w:val="ListBullet"/>
        <w:widowControl/>
        <w:spacing w:after="24"/>
        <w:ind w:left="369" w:hanging="125"/>
      </w:pPr>
      <w:r>
        <w:rPr>
          <w:rFonts w:ascii="Arial" w:hAnsi="Arial"/>
        </w:rPr>
        <w:t>regard initial ;</w:t>
      </w:r>
    </w:p>
    <w:p>
      <w:pPr>
        <w:pStyle w:val="ListBullet"/>
        <w:widowControl/>
        <w:spacing w:after="24"/>
        <w:ind w:left="369" w:hanging="125"/>
      </w:pPr>
      <w:r>
        <w:rPr>
          <w:rFonts w:ascii="Arial" w:hAnsi="Arial"/>
        </w:rPr>
        <w:t>tension ;</w:t>
      </w:r>
    </w:p>
    <w:p>
      <w:pPr>
        <w:pStyle w:val="ListBullet"/>
        <w:widowControl/>
        <w:spacing w:after="24"/>
        <w:ind w:left="369" w:hanging="125"/>
      </w:pPr>
      <w:r>
        <w:rPr>
          <w:rFonts w:ascii="Arial" w:hAnsi="Arial"/>
        </w:rPr>
        <w:t>évolution ;</w:t>
      </w:r>
    </w:p>
    <w:p>
      <w:pPr>
        <w:pStyle w:val="ListBullet"/>
        <w:widowControl/>
        <w:spacing w:after="24"/>
        <w:ind w:left="369" w:hanging="125"/>
      </w:pPr>
      <w:r>
        <w:rPr>
          <w:rFonts w:ascii="Arial" w:hAnsi="Arial"/>
        </w:rPr>
        <w:t>voix ;</w:t>
      </w:r>
    </w:p>
    <w:p>
      <w:pPr>
        <w:pStyle w:val="ListBullet"/>
        <w:widowControl/>
        <w:spacing w:after="24"/>
        <w:ind w:left="369" w:hanging="125"/>
      </w:pPr>
      <w:r>
        <w:rPr>
          <w:rFonts w:ascii="Arial" w:hAnsi="Arial"/>
        </w:rPr>
        <w:t>limite ;</w:t>
      </w:r>
    </w:p>
    <w:p>
      <w:pPr>
        <w:pStyle w:val="ListBullet"/>
        <w:widowControl/>
        <w:spacing w:after="24"/>
        <w:ind w:left="369" w:hanging="125"/>
      </w:pPr>
      <w:r>
        <w:rPr>
          <w:rFonts w:ascii="Arial" w:hAnsi="Arial"/>
        </w:rPr>
        <w:t>ce que l'autre représente.</w:t>
      </w:r>
    </w:p>
    <w:p>
      <w:pPr>
        <w:pStyle w:val="Heading1"/>
        <w:widowControl/>
      </w:pPr>
      <w:r>
        <w:rPr>
          <w:rFonts w:ascii="Arial" w:hAnsi="Arial"/>
        </w:rPr>
        <w:t>47. HYLEE / REMERII</w:t>
      </w:r>
    </w:p>
    <w:p>
      <w:pPr>
        <w:pStyle w:val="Heading2"/>
        <w:widowControl/>
      </w:pPr>
      <w:r>
        <w:rPr>
          <w:rFonts w:ascii="Arial" w:hAnsi="Arial"/>
        </w:rPr>
        <w:t>Hylee → Remerii</w:t>
      </w:r>
    </w:p>
    <w:p>
      <w:pPr>
        <w:pStyle w:val="ListBullet"/>
        <w:widowControl/>
        <w:spacing w:after="24"/>
        <w:ind w:left="369" w:hanging="125"/>
      </w:pPr>
      <w:r>
        <w:rPr>
          <w:rFonts w:ascii="Arial" w:hAnsi="Arial"/>
        </w:rPr>
        <w:t>fascination ;</w:t>
      </w:r>
    </w:p>
    <w:p>
      <w:pPr>
        <w:pStyle w:val="ListBullet"/>
        <w:widowControl/>
        <w:spacing w:after="24"/>
        <w:ind w:left="369" w:hanging="125"/>
      </w:pPr>
      <w:r>
        <w:rPr>
          <w:rFonts w:ascii="Arial" w:hAnsi="Arial"/>
        </w:rPr>
        <w:t>admiration ;</w:t>
      </w:r>
    </w:p>
    <w:p>
      <w:pPr>
        <w:pStyle w:val="ListBullet"/>
        <w:widowControl/>
        <w:spacing w:after="24"/>
        <w:ind w:left="369" w:hanging="125"/>
      </w:pPr>
      <w:r>
        <w:rPr>
          <w:rFonts w:ascii="Arial" w:hAnsi="Arial"/>
        </w:rPr>
        <w:t>peur de décevoir ;</w:t>
      </w:r>
    </w:p>
    <w:p>
      <w:pPr>
        <w:pStyle w:val="ListBullet"/>
        <w:widowControl/>
        <w:spacing w:after="24"/>
        <w:ind w:left="369" w:hanging="125"/>
      </w:pPr>
      <w:r>
        <w:rPr>
          <w:rFonts w:ascii="Arial" w:hAnsi="Arial"/>
        </w:rPr>
        <w:t>confiance ;</w:t>
      </w:r>
    </w:p>
    <w:p>
      <w:pPr>
        <w:pStyle w:val="ListBullet"/>
        <w:widowControl/>
        <w:spacing w:after="24"/>
        <w:ind w:left="369" w:hanging="125"/>
      </w:pPr>
      <w:r>
        <w:rPr>
          <w:rFonts w:ascii="Arial" w:hAnsi="Arial"/>
        </w:rPr>
        <w:t>amour possible ;</w:t>
      </w:r>
    </w:p>
    <w:p>
      <w:pPr>
        <w:pStyle w:val="ListBullet"/>
        <w:widowControl/>
        <w:spacing w:after="24"/>
        <w:ind w:left="369" w:hanging="125"/>
      </w:pPr>
      <w:r>
        <w:rPr>
          <w:rFonts w:ascii="Arial" w:hAnsi="Arial"/>
        </w:rPr>
        <w:t>passage d'élève à partenaire.</w:t>
      </w:r>
    </w:p>
    <w:p>
      <w:pPr>
        <w:pStyle w:val="Heading2"/>
        <w:widowControl/>
      </w:pPr>
      <w:r>
        <w:rPr>
          <w:rFonts w:ascii="Arial" w:hAnsi="Arial"/>
        </w:rPr>
        <w:t>Remerii → Hylee</w:t>
      </w:r>
    </w:p>
    <w:p>
      <w:pPr>
        <w:pStyle w:val="ListBullet"/>
        <w:widowControl/>
        <w:spacing w:after="24"/>
        <w:ind w:left="369" w:hanging="125"/>
      </w:pPr>
      <w:r>
        <w:rPr>
          <w:rFonts w:ascii="Arial" w:hAnsi="Arial"/>
        </w:rPr>
        <w:t>potentiel rare ;</w:t>
      </w:r>
    </w:p>
    <w:p>
      <w:pPr>
        <w:pStyle w:val="ListBullet"/>
        <w:widowControl/>
        <w:spacing w:after="24"/>
        <w:ind w:left="369" w:hanging="125"/>
      </w:pPr>
      <w:r>
        <w:rPr>
          <w:rFonts w:ascii="Arial" w:hAnsi="Arial"/>
        </w:rPr>
        <w:t>besoin de protéger ;</w:t>
      </w:r>
    </w:p>
    <w:p>
      <w:pPr>
        <w:pStyle w:val="ListBullet"/>
        <w:widowControl/>
        <w:spacing w:after="24"/>
        <w:ind w:left="369" w:hanging="125"/>
      </w:pPr>
      <w:r>
        <w:rPr>
          <w:rFonts w:ascii="Arial" w:hAnsi="Arial"/>
        </w:rPr>
        <w:t>attachement rationalisé ;</w:t>
      </w:r>
    </w:p>
    <w:p>
      <w:pPr>
        <w:pStyle w:val="ListBullet"/>
        <w:widowControl/>
        <w:spacing w:after="24"/>
        <w:ind w:left="369" w:hanging="125"/>
      </w:pPr>
      <w:r>
        <w:rPr>
          <w:rFonts w:ascii="Arial" w:hAnsi="Arial"/>
        </w:rPr>
        <w:t>peur de trop s'attacher ;</w:t>
      </w:r>
    </w:p>
    <w:p>
      <w:pPr>
        <w:pStyle w:val="ListBullet"/>
        <w:widowControl/>
        <w:spacing w:after="24"/>
        <w:ind w:left="369" w:hanging="125"/>
      </w:pPr>
      <w:r>
        <w:rPr>
          <w:rFonts w:ascii="Arial" w:hAnsi="Arial"/>
        </w:rPr>
        <w:t>amour conscient.</w:t>
      </w:r>
    </w:p>
    <w:p>
      <w:pPr>
        <w:pStyle w:val="Heading2"/>
        <w:widowControl/>
      </w:pPr>
      <w:r>
        <w:rPr>
          <w:rFonts w:ascii="Arial" w:hAnsi="Arial"/>
        </w:rPr>
        <w:t>Texture</w:t>
      </w:r>
    </w:p>
    <w:p>
      <w:pPr>
        <w:widowControl/>
        <w:spacing w:after="64"/>
      </w:pPr>
      <w:r>
        <w:rPr>
          <w:rFonts w:ascii="Arial" w:hAnsi="Arial"/>
        </w:rPr>
        <w:t>Hylee apporte :</w:t>
      </w:r>
    </w:p>
    <w:p>
      <w:pPr>
        <w:pStyle w:val="ListBullet"/>
        <w:widowControl/>
        <w:spacing w:after="24"/>
        <w:ind w:left="369" w:hanging="125"/>
      </w:pPr>
      <w:r>
        <w:rPr>
          <w:rFonts w:ascii="Arial" w:hAnsi="Arial"/>
        </w:rPr>
        <w:t>spontanéité ;</w:t>
      </w:r>
    </w:p>
    <w:p>
      <w:pPr>
        <w:pStyle w:val="ListBullet"/>
        <w:widowControl/>
        <w:spacing w:after="24"/>
        <w:ind w:left="369" w:hanging="125"/>
      </w:pPr>
      <w:r>
        <w:rPr>
          <w:rFonts w:ascii="Arial" w:hAnsi="Arial"/>
        </w:rPr>
        <w:t>vérité simple.</w:t>
      </w:r>
    </w:p>
    <w:p>
      <w:pPr>
        <w:widowControl/>
        <w:spacing w:after="64"/>
      </w:pPr>
      <w:r>
        <w:rPr>
          <w:rFonts w:ascii="Arial" w:hAnsi="Arial"/>
        </w:rPr>
        <w:t>Remerii apporte :</w:t>
      </w:r>
    </w:p>
    <w:p>
      <w:pPr>
        <w:pStyle w:val="ListBullet"/>
        <w:widowControl/>
        <w:spacing w:after="24"/>
        <w:ind w:left="369" w:hanging="125"/>
      </w:pPr>
      <w:r>
        <w:rPr>
          <w:rFonts w:ascii="Arial" w:hAnsi="Arial"/>
        </w:rPr>
        <w:t>structure ;</w:t>
      </w:r>
    </w:p>
    <w:p>
      <w:pPr>
        <w:pStyle w:val="ListBullet"/>
        <w:widowControl/>
        <w:spacing w:after="24"/>
        <w:ind w:left="369" w:hanging="125"/>
      </w:pPr>
      <w:r>
        <w:rPr>
          <w:rFonts w:ascii="Arial" w:hAnsi="Arial"/>
        </w:rPr>
        <w:t>précision ;</w:t>
      </w:r>
    </w:p>
    <w:p>
      <w:pPr>
        <w:pStyle w:val="ListBullet"/>
        <w:widowControl/>
        <w:spacing w:after="24"/>
        <w:ind w:left="369" w:hanging="125"/>
      </w:pPr>
      <w:r>
        <w:rPr>
          <w:rFonts w:ascii="Arial" w:hAnsi="Arial"/>
        </w:rPr>
        <w:t>retenue.</w:t>
      </w:r>
    </w:p>
    <w:p>
      <w:pPr>
        <w:pStyle w:val="Heading1"/>
        <w:widowControl/>
      </w:pPr>
      <w:r>
        <w:rPr>
          <w:rFonts w:ascii="Arial" w:hAnsi="Arial"/>
        </w:rPr>
        <w:t>48. HYLEE / NAÏAH</w:t>
      </w:r>
    </w:p>
    <w:p>
      <w:pPr>
        <w:pStyle w:val="Heading2"/>
        <w:widowControl/>
      </w:pPr>
      <w:r>
        <w:rPr>
          <w:rFonts w:ascii="Arial" w:hAnsi="Arial"/>
        </w:rPr>
        <w:t>Hylee → Naïah</w:t>
      </w:r>
    </w:p>
    <w:p>
      <w:pPr>
        <w:pStyle w:val="ListBullet"/>
        <w:widowControl/>
        <w:spacing w:after="24"/>
        <w:ind w:left="369" w:hanging="125"/>
      </w:pPr>
      <w:r>
        <w:rPr>
          <w:rFonts w:ascii="Arial" w:hAnsi="Arial"/>
        </w:rPr>
        <w:t>fascination ;</w:t>
      </w:r>
    </w:p>
    <w:p>
      <w:pPr>
        <w:pStyle w:val="ListBullet"/>
        <w:widowControl/>
        <w:spacing w:after="24"/>
        <w:ind w:left="369" w:hanging="125"/>
      </w:pPr>
      <w:r>
        <w:rPr>
          <w:rFonts w:ascii="Arial" w:hAnsi="Arial"/>
        </w:rPr>
        <w:t>inquiétude ;</w:t>
      </w:r>
    </w:p>
    <w:p>
      <w:pPr>
        <w:pStyle w:val="ListBullet"/>
        <w:widowControl/>
        <w:spacing w:after="24"/>
        <w:ind w:left="369" w:hanging="125"/>
      </w:pPr>
      <w:r>
        <w:rPr>
          <w:rFonts w:ascii="Arial" w:hAnsi="Arial"/>
        </w:rPr>
        <w:t>compassion ;</w:t>
      </w:r>
    </w:p>
    <w:p>
      <w:pPr>
        <w:pStyle w:val="ListBullet"/>
        <w:widowControl/>
        <w:spacing w:after="24"/>
        <w:ind w:left="369" w:hanging="125"/>
      </w:pPr>
      <w:r>
        <w:rPr>
          <w:rFonts w:ascii="Arial" w:hAnsi="Arial"/>
        </w:rPr>
        <w:t>refus de la réduire à sa folie apparente.</w:t>
      </w:r>
    </w:p>
    <w:p>
      <w:pPr>
        <w:pStyle w:val="Heading2"/>
        <w:widowControl/>
      </w:pPr>
      <w:r>
        <w:rPr>
          <w:rFonts w:ascii="Arial" w:hAnsi="Arial"/>
        </w:rPr>
        <w:t>Naïah → Hylee</w:t>
      </w:r>
    </w:p>
    <w:p>
      <w:pPr>
        <w:pStyle w:val="ListBullet"/>
        <w:widowControl/>
        <w:spacing w:after="24"/>
        <w:ind w:left="369" w:hanging="125"/>
      </w:pPr>
      <w:r>
        <w:rPr>
          <w:rFonts w:ascii="Arial" w:hAnsi="Arial"/>
        </w:rPr>
        <w:t>jouet intéressant ;</w:t>
      </w:r>
    </w:p>
    <w:p>
      <w:pPr>
        <w:pStyle w:val="ListBullet"/>
        <w:widowControl/>
        <w:spacing w:after="24"/>
        <w:ind w:left="369" w:hanging="125"/>
      </w:pPr>
      <w:r>
        <w:rPr>
          <w:rFonts w:ascii="Arial" w:hAnsi="Arial"/>
        </w:rPr>
        <w:t>test ;</w:t>
      </w:r>
    </w:p>
    <w:p>
      <w:pPr>
        <w:pStyle w:val="ListBullet"/>
        <w:widowControl/>
        <w:spacing w:after="24"/>
        <w:ind w:left="369" w:hanging="125"/>
      </w:pPr>
      <w:r>
        <w:rPr>
          <w:rFonts w:ascii="Arial" w:hAnsi="Arial"/>
        </w:rPr>
        <w:t>sincérité qui dérange ;</w:t>
      </w:r>
    </w:p>
    <w:p>
      <w:pPr>
        <w:pStyle w:val="ListBullet"/>
        <w:widowControl/>
        <w:spacing w:after="24"/>
        <w:ind w:left="369" w:hanging="125"/>
      </w:pPr>
      <w:r>
        <w:rPr>
          <w:rFonts w:ascii="Arial" w:hAnsi="Arial"/>
        </w:rPr>
        <w:t>attachement possessif possible.</w:t>
      </w:r>
    </w:p>
    <w:p>
      <w:pPr>
        <w:pStyle w:val="Heading2"/>
        <w:widowControl/>
      </w:pPr>
      <w:r>
        <w:rPr>
          <w:rFonts w:ascii="Arial" w:hAnsi="Arial"/>
        </w:rPr>
        <w:t>Texture</w:t>
      </w:r>
    </w:p>
    <w:p>
      <w:pPr>
        <w:widowControl/>
        <w:spacing w:after="64"/>
      </w:pPr>
      <w:r>
        <w:rPr>
          <w:rFonts w:ascii="Arial" w:hAnsi="Arial"/>
        </w:rPr>
        <w:t>Hylee peut casser le théâtre de Naïah par une réponse sincère.</w:t>
      </w:r>
    </w:p>
    <w:p>
      <w:pPr>
        <w:widowControl/>
        <w:spacing w:after="64"/>
      </w:pPr>
      <w:r>
        <w:rPr>
          <w:rFonts w:ascii="Arial" w:hAnsi="Arial"/>
        </w:rPr>
        <w:t>Naïah peut pousser Hylee à agir avant qu'elle ait le temps de se protéger.</w:t>
      </w:r>
    </w:p>
    <w:p>
      <w:pPr>
        <w:pStyle w:val="Heading1"/>
        <w:widowControl/>
      </w:pPr>
      <w:r>
        <w:rPr>
          <w:rFonts w:ascii="Arial" w:hAnsi="Arial"/>
        </w:rPr>
        <w:t>49. IRIANA / VALURN</w:t>
      </w:r>
    </w:p>
    <w:p>
      <w:pPr>
        <w:pStyle w:val="Heading2"/>
        <w:widowControl/>
      </w:pPr>
      <w:r>
        <w:rPr>
          <w:rFonts w:ascii="Arial" w:hAnsi="Arial"/>
        </w:rPr>
        <w:t>Iriana → Valurn</w:t>
      </w:r>
    </w:p>
    <w:p>
      <w:pPr>
        <w:pStyle w:val="ListBullet"/>
        <w:widowControl/>
        <w:spacing w:after="24"/>
        <w:ind w:left="369" w:hanging="125"/>
      </w:pPr>
      <w:r>
        <w:rPr>
          <w:rFonts w:ascii="Arial" w:hAnsi="Arial"/>
        </w:rPr>
        <w:t>outil dangereux ;</w:t>
      </w:r>
    </w:p>
    <w:p>
      <w:pPr>
        <w:pStyle w:val="ListBullet"/>
        <w:widowControl/>
        <w:spacing w:after="24"/>
        <w:ind w:left="369" w:hanging="125"/>
      </w:pPr>
      <w:r>
        <w:rPr>
          <w:rFonts w:ascii="Arial" w:hAnsi="Arial"/>
        </w:rPr>
        <w:t>irritation ;</w:t>
      </w:r>
    </w:p>
    <w:p>
      <w:pPr>
        <w:pStyle w:val="ListBullet"/>
        <w:widowControl/>
        <w:spacing w:after="24"/>
        <w:ind w:left="369" w:hanging="125"/>
      </w:pPr>
      <w:r>
        <w:rPr>
          <w:rFonts w:ascii="Arial" w:hAnsi="Arial"/>
        </w:rPr>
        <w:t>fascination ;</w:t>
      </w:r>
    </w:p>
    <w:p>
      <w:pPr>
        <w:pStyle w:val="ListBullet"/>
        <w:widowControl/>
        <w:spacing w:after="24"/>
        <w:ind w:left="369" w:hanging="125"/>
      </w:pPr>
      <w:r>
        <w:rPr>
          <w:rFonts w:ascii="Arial" w:hAnsi="Arial"/>
        </w:rPr>
        <w:t>désir ;</w:t>
      </w:r>
    </w:p>
    <w:p>
      <w:pPr>
        <w:pStyle w:val="ListBullet"/>
        <w:widowControl/>
        <w:spacing w:after="24"/>
        <w:ind w:left="369" w:hanging="125"/>
      </w:pPr>
      <w:r>
        <w:rPr>
          <w:rFonts w:ascii="Arial" w:hAnsi="Arial"/>
        </w:rPr>
        <w:t>méfiance ;</w:t>
      </w:r>
    </w:p>
    <w:p>
      <w:pPr>
        <w:pStyle w:val="ListBullet"/>
        <w:widowControl/>
        <w:spacing w:after="24"/>
        <w:ind w:left="369" w:hanging="125"/>
      </w:pPr>
      <w:r>
        <w:rPr>
          <w:rFonts w:ascii="Arial" w:hAnsi="Arial"/>
        </w:rPr>
        <w:t>besoin qu'il cesse de la lire trop facilement.</w:t>
      </w:r>
    </w:p>
    <w:p>
      <w:pPr>
        <w:pStyle w:val="Heading2"/>
        <w:widowControl/>
      </w:pPr>
      <w:r>
        <w:rPr>
          <w:rFonts w:ascii="Arial" w:hAnsi="Arial"/>
        </w:rPr>
        <w:t>Valurn → Iriana</w:t>
      </w:r>
    </w:p>
    <w:p>
      <w:pPr>
        <w:pStyle w:val="ListBullet"/>
        <w:widowControl/>
        <w:spacing w:after="24"/>
        <w:ind w:left="369" w:hanging="125"/>
      </w:pPr>
      <w:r>
        <w:rPr>
          <w:rFonts w:ascii="Arial" w:hAnsi="Arial"/>
        </w:rPr>
        <w:t>cible idéale ;</w:t>
      </w:r>
    </w:p>
    <w:p>
      <w:pPr>
        <w:pStyle w:val="ListBullet"/>
        <w:widowControl/>
        <w:spacing w:after="24"/>
        <w:ind w:left="369" w:hanging="125"/>
      </w:pPr>
      <w:r>
        <w:rPr>
          <w:rFonts w:ascii="Arial" w:hAnsi="Arial"/>
        </w:rPr>
        <w:t>provocation ;</w:t>
      </w:r>
    </w:p>
    <w:p>
      <w:pPr>
        <w:pStyle w:val="ListBullet"/>
        <w:widowControl/>
        <w:spacing w:after="24"/>
        <w:ind w:left="369" w:hanging="125"/>
      </w:pPr>
      <w:r>
        <w:rPr>
          <w:rFonts w:ascii="Arial" w:hAnsi="Arial"/>
        </w:rPr>
        <w:t>intérêt réel ;</w:t>
      </w:r>
    </w:p>
    <w:p>
      <w:pPr>
        <w:pStyle w:val="ListBullet"/>
        <w:widowControl/>
        <w:spacing w:after="24"/>
        <w:ind w:left="369" w:hanging="125"/>
      </w:pPr>
      <w:r>
        <w:rPr>
          <w:rFonts w:ascii="Arial" w:hAnsi="Arial"/>
        </w:rPr>
        <w:t>attirance ;</w:t>
      </w:r>
    </w:p>
    <w:p>
      <w:pPr>
        <w:pStyle w:val="ListBullet"/>
        <w:widowControl/>
        <w:spacing w:after="24"/>
        <w:ind w:left="369" w:hanging="125"/>
      </w:pPr>
      <w:r>
        <w:rPr>
          <w:rFonts w:ascii="Arial" w:hAnsi="Arial"/>
        </w:rPr>
        <w:t>envie de la faire sortir de son rôle.</w:t>
      </w:r>
    </w:p>
    <w:p>
      <w:pPr>
        <w:pStyle w:val="Heading2"/>
        <w:widowControl/>
      </w:pPr>
      <w:r>
        <w:rPr>
          <w:rFonts w:ascii="Arial" w:hAnsi="Arial"/>
        </w:rPr>
        <w:t>Texture</w:t>
      </w:r>
    </w:p>
    <w:p>
      <w:pPr>
        <w:widowControl/>
        <w:spacing w:after="64"/>
      </w:pPr>
      <w:r>
        <w:rPr>
          <w:rFonts w:ascii="Arial" w:hAnsi="Arial"/>
        </w:rPr>
        <w:t>Ils ne se contentent pas de « se provoquer ».</w:t>
      </w:r>
    </w:p>
    <w:p>
      <w:pPr>
        <w:widowControl/>
        <w:spacing w:after="64"/>
      </w:pPr>
      <w:r>
        <w:rPr>
          <w:rFonts w:ascii="Arial" w:hAnsi="Arial"/>
        </w:rPr>
        <w:t>Chacun cherche quelque chose de différent chez l'autre.</w:t>
      </w:r>
    </w:p>
    <w:p>
      <w:pPr>
        <w:pStyle w:val="Heading1"/>
        <w:widowControl/>
      </w:pPr>
      <w:r>
        <w:rPr>
          <w:rFonts w:ascii="Arial" w:hAnsi="Arial"/>
        </w:rPr>
        <w:t>50. IRIANA / TIA</w:t>
      </w:r>
    </w:p>
    <w:p>
      <w:pPr>
        <w:pStyle w:val="Heading2"/>
        <w:widowControl/>
      </w:pPr>
      <w:r>
        <w:rPr>
          <w:rFonts w:ascii="Arial" w:hAnsi="Arial"/>
        </w:rPr>
        <w:t>Iriana → Tia</w:t>
      </w:r>
    </w:p>
    <w:p>
      <w:pPr>
        <w:pStyle w:val="ListBullet"/>
        <w:widowControl/>
        <w:spacing w:after="24"/>
        <w:ind w:left="369" w:hanging="125"/>
      </w:pPr>
      <w:r>
        <w:rPr>
          <w:rFonts w:ascii="Arial" w:hAnsi="Arial"/>
        </w:rPr>
        <w:t>autorité familiale et impériale ;</w:t>
      </w:r>
    </w:p>
    <w:p>
      <w:pPr>
        <w:pStyle w:val="ListBullet"/>
        <w:widowControl/>
        <w:spacing w:after="24"/>
        <w:ind w:left="369" w:hanging="125"/>
      </w:pPr>
      <w:r>
        <w:rPr>
          <w:rFonts w:ascii="Arial" w:hAnsi="Arial"/>
        </w:rPr>
        <w:t>modèle ;</w:t>
      </w:r>
    </w:p>
    <w:p>
      <w:pPr>
        <w:pStyle w:val="ListBullet"/>
        <w:widowControl/>
        <w:spacing w:after="24"/>
        <w:ind w:left="369" w:hanging="125"/>
      </w:pPr>
      <w:r>
        <w:rPr>
          <w:rFonts w:ascii="Arial" w:hAnsi="Arial"/>
        </w:rPr>
        <w:t>poids de la lignée ;</w:t>
      </w:r>
    </w:p>
    <w:p>
      <w:pPr>
        <w:pStyle w:val="ListBullet"/>
        <w:widowControl/>
        <w:spacing w:after="24"/>
        <w:ind w:left="369" w:hanging="125"/>
      </w:pPr>
      <w:r>
        <w:rPr>
          <w:rFonts w:ascii="Arial" w:hAnsi="Arial"/>
        </w:rPr>
        <w:t>besoin de se définir autrement.</w:t>
      </w:r>
    </w:p>
    <w:p>
      <w:pPr>
        <w:pStyle w:val="Heading2"/>
        <w:widowControl/>
      </w:pPr>
      <w:r>
        <w:rPr>
          <w:rFonts w:ascii="Arial" w:hAnsi="Arial"/>
        </w:rPr>
        <w:t>Tia → Iriana</w:t>
      </w:r>
    </w:p>
    <w:p>
      <w:pPr>
        <w:pStyle w:val="ListBullet"/>
        <w:widowControl/>
        <w:spacing w:after="24"/>
        <w:ind w:left="369" w:hanging="125"/>
      </w:pPr>
      <w:r>
        <w:rPr>
          <w:rFonts w:ascii="Arial" w:hAnsi="Arial"/>
        </w:rPr>
        <w:t>héritière / famille ;</w:t>
      </w:r>
    </w:p>
    <w:p>
      <w:pPr>
        <w:pStyle w:val="ListBullet"/>
        <w:widowControl/>
        <w:spacing w:after="24"/>
        <w:ind w:left="369" w:hanging="125"/>
      </w:pPr>
      <w:r>
        <w:rPr>
          <w:rFonts w:ascii="Arial" w:hAnsi="Arial"/>
        </w:rPr>
        <w:t>personne à protéger ;</w:t>
      </w:r>
    </w:p>
    <w:p>
      <w:pPr>
        <w:pStyle w:val="ListBullet"/>
        <w:widowControl/>
        <w:spacing w:after="24"/>
        <w:ind w:left="369" w:hanging="125"/>
      </w:pPr>
      <w:r>
        <w:rPr>
          <w:rFonts w:ascii="Arial" w:hAnsi="Arial"/>
        </w:rPr>
        <w:t>personne à cadrer ;</w:t>
      </w:r>
    </w:p>
    <w:p>
      <w:pPr>
        <w:pStyle w:val="ListBullet"/>
        <w:widowControl/>
        <w:spacing w:after="24"/>
        <w:ind w:left="369" w:hanging="125"/>
      </w:pPr>
      <w:r>
        <w:rPr>
          <w:rFonts w:ascii="Arial" w:hAnsi="Arial"/>
        </w:rPr>
        <w:t>risque de confondre amour et contrôle.</w:t>
      </w:r>
    </w:p>
    <w:p>
      <w:pPr>
        <w:widowControl/>
        <w:spacing w:after="64"/>
      </w:pPr>
      <w:r>
        <w:rPr>
          <w:rFonts w:ascii="Arial" w:hAnsi="Arial"/>
        </w:rPr>
        <w:t>À approfondir lors de la refonte de Tia et Iriana.</w:t>
      </w:r>
    </w:p>
    <w:p>
      <w:pPr>
        <w:pStyle w:val="Heading1"/>
        <w:widowControl/>
      </w:pPr>
      <w:r>
        <w:rPr>
          <w:rFonts w:ascii="Arial" w:hAnsi="Arial"/>
        </w:rPr>
        <w:t>51. IRIANA / AMANEA</w:t>
      </w:r>
    </w:p>
    <w:p>
      <w:pPr>
        <w:widowControl/>
        <w:spacing w:after="64"/>
      </w:pPr>
      <w:r>
        <w:rPr>
          <w:rFonts w:ascii="Arial" w:hAnsi="Arial"/>
        </w:rPr>
        <w:t>Relation chargée par :</w:t>
      </w:r>
    </w:p>
    <w:p>
      <w:pPr>
        <w:pStyle w:val="ListBullet"/>
        <w:widowControl/>
        <w:spacing w:after="24"/>
        <w:ind w:left="369" w:hanging="125"/>
      </w:pPr>
      <w:r>
        <w:rPr>
          <w:rFonts w:ascii="Arial" w:hAnsi="Arial"/>
        </w:rPr>
        <w:t>famille ;</w:t>
      </w:r>
    </w:p>
    <w:p>
      <w:pPr>
        <w:pStyle w:val="ListBullet"/>
        <w:widowControl/>
        <w:spacing w:after="24"/>
        <w:ind w:left="369" w:hanging="125"/>
      </w:pPr>
      <w:r>
        <w:rPr>
          <w:rFonts w:ascii="Arial" w:hAnsi="Arial"/>
        </w:rPr>
        <w:t>propagande ;</w:t>
      </w:r>
    </w:p>
    <w:p>
      <w:pPr>
        <w:pStyle w:val="ListBullet"/>
        <w:widowControl/>
        <w:spacing w:after="24"/>
        <w:ind w:left="369" w:hanging="125"/>
      </w:pPr>
      <w:r>
        <w:rPr>
          <w:rFonts w:ascii="Arial" w:hAnsi="Arial"/>
        </w:rPr>
        <w:t>Empire ;</w:t>
      </w:r>
    </w:p>
    <w:p>
      <w:pPr>
        <w:pStyle w:val="ListBullet"/>
        <w:widowControl/>
        <w:spacing w:after="24"/>
        <w:ind w:left="369" w:hanging="125"/>
      </w:pPr>
      <w:r>
        <w:rPr>
          <w:rFonts w:ascii="Arial" w:hAnsi="Arial"/>
        </w:rPr>
        <w:t>secrets Farae.</w:t>
      </w:r>
    </w:p>
    <w:p>
      <w:pPr>
        <w:widowControl/>
        <w:spacing w:after="64"/>
      </w:pPr>
      <w:r>
        <w:rPr>
          <w:rFonts w:ascii="Arial" w:hAnsi="Arial"/>
        </w:rPr>
        <w:t>Iriana peut d'abord voir une ennemie politique.</w:t>
      </w:r>
    </w:p>
    <w:p>
      <w:pPr>
        <w:widowControl/>
        <w:spacing w:after="64"/>
      </w:pPr>
      <w:r>
        <w:rPr>
          <w:rFonts w:ascii="Arial" w:hAnsi="Arial"/>
        </w:rPr>
        <w:t>La connaissance du passé doit compliquer ce regard.</w:t>
      </w:r>
    </w:p>
    <w:p>
      <w:pPr>
        <w:pStyle w:val="Heading1"/>
        <w:widowControl/>
      </w:pPr>
      <w:r>
        <w:rPr>
          <w:rFonts w:ascii="Arial" w:hAnsi="Arial"/>
        </w:rPr>
        <w:t>52. VALURN / BELLIRITH</w:t>
      </w:r>
    </w:p>
    <w:p>
      <w:pPr>
        <w:pStyle w:val="Heading2"/>
        <w:widowControl/>
      </w:pPr>
      <w:r>
        <w:rPr>
          <w:rFonts w:ascii="Arial" w:hAnsi="Arial"/>
        </w:rPr>
        <w:t>Valurn → Bellirith</w:t>
      </w:r>
    </w:p>
    <w:p>
      <w:pPr>
        <w:pStyle w:val="ListBullet"/>
        <w:widowControl/>
        <w:spacing w:after="24"/>
        <w:ind w:left="369" w:hanging="125"/>
      </w:pPr>
      <w:r>
        <w:rPr>
          <w:rFonts w:ascii="Arial" w:hAnsi="Arial"/>
        </w:rPr>
        <w:t>désir ancien ;</w:t>
      </w:r>
    </w:p>
    <w:p>
      <w:pPr>
        <w:pStyle w:val="ListBullet"/>
        <w:widowControl/>
        <w:spacing w:after="24"/>
        <w:ind w:left="369" w:hanging="125"/>
      </w:pPr>
      <w:r>
        <w:rPr>
          <w:rFonts w:ascii="Arial" w:hAnsi="Arial"/>
        </w:rPr>
        <w:t>rancune ;</w:t>
      </w:r>
    </w:p>
    <w:p>
      <w:pPr>
        <w:pStyle w:val="ListBullet"/>
        <w:widowControl/>
        <w:spacing w:after="24"/>
        <w:ind w:left="369" w:hanging="125"/>
      </w:pPr>
      <w:r>
        <w:rPr>
          <w:rFonts w:ascii="Arial" w:hAnsi="Arial"/>
        </w:rPr>
        <w:t>culpabilité / abandon ;</w:t>
      </w:r>
    </w:p>
    <w:p>
      <w:pPr>
        <w:pStyle w:val="ListBullet"/>
        <w:widowControl/>
        <w:spacing w:after="24"/>
        <w:ind w:left="369" w:hanging="125"/>
      </w:pPr>
      <w:r>
        <w:rPr>
          <w:rFonts w:ascii="Arial" w:hAnsi="Arial"/>
        </w:rPr>
        <w:t>respect dangereux.</w:t>
      </w:r>
    </w:p>
    <w:p>
      <w:pPr>
        <w:pStyle w:val="Heading2"/>
        <w:widowControl/>
      </w:pPr>
      <w:r>
        <w:rPr>
          <w:rFonts w:ascii="Arial" w:hAnsi="Arial"/>
        </w:rPr>
        <w:t>Bellirith → Valurn</w:t>
      </w:r>
    </w:p>
    <w:p>
      <w:pPr>
        <w:pStyle w:val="ListBullet"/>
        <w:widowControl/>
        <w:spacing w:after="24"/>
        <w:ind w:left="369" w:hanging="125"/>
      </w:pPr>
      <w:r>
        <w:rPr>
          <w:rFonts w:ascii="Arial" w:hAnsi="Arial"/>
        </w:rPr>
        <w:t>frère / ancien partenaire selon le contexte infernal ;</w:t>
      </w:r>
    </w:p>
    <w:p>
      <w:pPr>
        <w:pStyle w:val="ListBullet"/>
        <w:widowControl/>
        <w:spacing w:after="24"/>
        <w:ind w:left="369" w:hanging="125"/>
      </w:pPr>
      <w:r>
        <w:rPr>
          <w:rFonts w:ascii="Arial" w:hAnsi="Arial"/>
        </w:rPr>
        <w:t>rival ;</w:t>
      </w:r>
    </w:p>
    <w:p>
      <w:pPr>
        <w:pStyle w:val="ListBullet"/>
        <w:widowControl/>
        <w:spacing w:after="24"/>
        <w:ind w:left="369" w:hanging="125"/>
      </w:pPr>
      <w:r>
        <w:rPr>
          <w:rFonts w:ascii="Arial" w:hAnsi="Arial"/>
        </w:rPr>
        <w:t>blessure ;</w:t>
      </w:r>
    </w:p>
    <w:p>
      <w:pPr>
        <w:pStyle w:val="ListBullet"/>
        <w:widowControl/>
        <w:spacing w:after="24"/>
        <w:ind w:left="369" w:hanging="125"/>
      </w:pPr>
      <w:r>
        <w:rPr>
          <w:rFonts w:ascii="Arial" w:hAnsi="Arial"/>
        </w:rPr>
        <w:t>cible sexuelle ;</w:t>
      </w:r>
    </w:p>
    <w:p>
      <w:pPr>
        <w:pStyle w:val="ListBullet"/>
        <w:widowControl/>
        <w:spacing w:after="24"/>
        <w:ind w:left="369" w:hanging="125"/>
      </w:pPr>
      <w:r>
        <w:rPr>
          <w:rFonts w:ascii="Arial" w:hAnsi="Arial"/>
        </w:rPr>
        <w:t>personne qui lui a promis ou laissé croire à une protection.</w:t>
      </w:r>
    </w:p>
    <w:p>
      <w:pPr>
        <w:widowControl/>
        <w:spacing w:after="64"/>
      </w:pPr>
      <w:r>
        <w:rPr>
          <w:rFonts w:ascii="Arial" w:hAnsi="Arial"/>
        </w:rPr>
        <w:t>Leur humour ne doit pas effacer la blessure.</w:t>
      </w:r>
    </w:p>
    <w:p>
      <w:pPr>
        <w:pStyle w:val="Heading1"/>
        <w:widowControl/>
      </w:pPr>
      <w:r>
        <w:rPr>
          <w:rFonts w:ascii="Arial" w:hAnsi="Arial"/>
        </w:rPr>
        <w:t>53. DRAVEN / LINEVA</w:t>
      </w:r>
    </w:p>
    <w:p>
      <w:pPr>
        <w:pStyle w:val="Heading2"/>
        <w:widowControl/>
      </w:pPr>
      <w:r>
        <w:rPr>
          <w:rFonts w:ascii="Arial" w:hAnsi="Arial"/>
        </w:rPr>
        <w:t>Draven → Lineva</w:t>
      </w:r>
    </w:p>
    <w:p>
      <w:pPr>
        <w:pStyle w:val="ListBullet"/>
        <w:widowControl/>
        <w:spacing w:after="24"/>
        <w:ind w:left="369" w:hanging="125"/>
      </w:pPr>
      <w:r>
        <w:rPr>
          <w:rFonts w:ascii="Arial" w:hAnsi="Arial"/>
        </w:rPr>
        <w:t>fille ;</w:t>
      </w:r>
    </w:p>
    <w:p>
      <w:pPr>
        <w:pStyle w:val="ListBullet"/>
        <w:widowControl/>
        <w:spacing w:after="24"/>
        <w:ind w:left="369" w:hanging="125"/>
      </w:pPr>
      <w:r>
        <w:rPr>
          <w:rFonts w:ascii="Arial" w:hAnsi="Arial"/>
        </w:rPr>
        <w:t>commandante ;</w:t>
      </w:r>
    </w:p>
    <w:p>
      <w:pPr>
        <w:pStyle w:val="ListBullet"/>
        <w:widowControl/>
        <w:spacing w:after="24"/>
        <w:ind w:left="369" w:hanging="125"/>
      </w:pPr>
      <w:r>
        <w:rPr>
          <w:rFonts w:ascii="Arial" w:hAnsi="Arial"/>
        </w:rPr>
        <w:t>personne qu'il respecte réellement ;</w:t>
      </w:r>
    </w:p>
    <w:p>
      <w:pPr>
        <w:pStyle w:val="ListBullet"/>
        <w:widowControl/>
        <w:spacing w:after="24"/>
        <w:ind w:left="369" w:hanging="125"/>
      </w:pPr>
      <w:r>
        <w:rPr>
          <w:rFonts w:ascii="Arial" w:hAnsi="Arial"/>
        </w:rPr>
        <w:t>difficulté à savoir quand rester père et quand rester amiral.</w:t>
      </w:r>
    </w:p>
    <w:p>
      <w:pPr>
        <w:pStyle w:val="Heading2"/>
        <w:widowControl/>
      </w:pPr>
      <w:r>
        <w:rPr>
          <w:rFonts w:ascii="Arial" w:hAnsi="Arial"/>
        </w:rPr>
        <w:t>Lineva → Draven</w:t>
      </w:r>
    </w:p>
    <w:p>
      <w:pPr>
        <w:pStyle w:val="ListBullet"/>
        <w:widowControl/>
        <w:spacing w:after="24"/>
        <w:ind w:left="369" w:hanging="125"/>
      </w:pPr>
      <w:r>
        <w:rPr>
          <w:rFonts w:ascii="Arial" w:hAnsi="Arial"/>
        </w:rPr>
        <w:t>père ;</w:t>
      </w:r>
    </w:p>
    <w:p>
      <w:pPr>
        <w:pStyle w:val="ListBullet"/>
        <w:widowControl/>
        <w:spacing w:after="24"/>
        <w:ind w:left="369" w:hanging="125"/>
      </w:pPr>
      <w:r>
        <w:rPr>
          <w:rFonts w:ascii="Arial" w:hAnsi="Arial"/>
        </w:rPr>
        <w:t>exemple ;</w:t>
      </w:r>
    </w:p>
    <w:p>
      <w:pPr>
        <w:pStyle w:val="ListBullet"/>
        <w:widowControl/>
        <w:spacing w:after="24"/>
        <w:ind w:left="369" w:hanging="125"/>
      </w:pPr>
      <w:r>
        <w:rPr>
          <w:rFonts w:ascii="Arial" w:hAnsi="Arial"/>
        </w:rPr>
        <w:t>personne qu'elle aime ;</w:t>
      </w:r>
    </w:p>
    <w:p>
      <w:pPr>
        <w:pStyle w:val="ListBullet"/>
        <w:widowControl/>
        <w:spacing w:after="24"/>
        <w:ind w:left="369" w:hanging="125"/>
      </w:pPr>
      <w:r>
        <w:rPr>
          <w:rFonts w:ascii="Arial" w:hAnsi="Arial"/>
        </w:rPr>
        <w:t>personne à qui elle en veut ;</w:t>
      </w:r>
    </w:p>
    <w:p>
      <w:pPr>
        <w:pStyle w:val="ListBullet"/>
        <w:widowControl/>
        <w:spacing w:after="24"/>
        <w:ind w:left="369" w:hanging="125"/>
      </w:pPr>
      <w:r>
        <w:rPr>
          <w:rFonts w:ascii="Arial" w:hAnsi="Arial"/>
        </w:rPr>
        <w:t>figure dont l'absence menace de devenir son propre avenir.</w:t>
      </w:r>
    </w:p>
    <w:p>
      <w:pPr>
        <w:pStyle w:val="Heading2"/>
        <w:widowControl/>
      </w:pPr>
      <w:r>
        <w:rPr>
          <w:rFonts w:ascii="Arial" w:hAnsi="Arial"/>
        </w:rPr>
        <w:t>Règle</w:t>
      </w:r>
    </w:p>
    <w:p>
      <w:pPr>
        <w:widowControl/>
        <w:spacing w:after="64"/>
      </w:pPr>
      <w:r>
        <w:rPr>
          <w:rFonts w:ascii="Arial" w:hAnsi="Arial"/>
        </w:rPr>
        <w:t>Ils peuvent :</w:t>
      </w:r>
    </w:p>
    <w:p>
      <w:pPr>
        <w:pStyle w:val="ListBullet"/>
        <w:widowControl/>
        <w:spacing w:after="24"/>
        <w:ind w:left="369" w:hanging="125"/>
      </w:pPr>
      <w:r>
        <w:rPr>
          <w:rFonts w:ascii="Arial" w:hAnsi="Arial"/>
        </w:rPr>
        <w:t>s'aimer ;</w:t>
      </w:r>
    </w:p>
    <w:p>
      <w:pPr>
        <w:pStyle w:val="ListBullet"/>
        <w:widowControl/>
        <w:spacing w:after="24"/>
        <w:ind w:left="369" w:hanging="125"/>
      </w:pPr>
      <w:r>
        <w:rPr>
          <w:rFonts w:ascii="Arial" w:hAnsi="Arial"/>
        </w:rPr>
        <w:t>se disputer ;</w:t>
      </w:r>
    </w:p>
    <w:p>
      <w:pPr>
        <w:pStyle w:val="ListBullet"/>
        <w:widowControl/>
        <w:spacing w:after="24"/>
        <w:ind w:left="369" w:hanging="125"/>
      </w:pPr>
      <w:r>
        <w:rPr>
          <w:rFonts w:ascii="Arial" w:hAnsi="Arial"/>
        </w:rPr>
        <w:t>se respecter ;</w:t>
      </w:r>
    </w:p>
    <w:p>
      <w:pPr>
        <w:pStyle w:val="ListBullet"/>
        <w:widowControl/>
        <w:spacing w:after="24"/>
        <w:ind w:left="369" w:hanging="125"/>
      </w:pPr>
      <w:r>
        <w:rPr>
          <w:rFonts w:ascii="Arial" w:hAnsi="Arial"/>
        </w:rPr>
        <w:t>se blesser ;</w:t>
      </w:r>
    </w:p>
    <w:p>
      <w:pPr>
        <w:widowControl/>
        <w:spacing w:after="64"/>
      </w:pPr>
      <w:r>
        <w:rPr>
          <w:rFonts w:ascii="Arial" w:hAnsi="Arial"/>
        </w:rPr>
        <w:t>dans la même scène.</w:t>
      </w:r>
    </w:p>
    <w:p>
      <w:pPr>
        <w:pStyle w:val="Heading1"/>
        <w:widowControl/>
      </w:pPr>
      <w:r>
        <w:rPr>
          <w:rFonts w:ascii="Arial" w:hAnsi="Arial"/>
        </w:rPr>
        <w:t>54. ALLENNA / AMANEA</w:t>
      </w:r>
    </w:p>
    <w:p>
      <w:pPr>
        <w:pStyle w:val="Heading2"/>
        <w:widowControl/>
      </w:pPr>
      <w:r>
        <w:rPr>
          <w:rFonts w:ascii="Arial" w:hAnsi="Arial"/>
        </w:rPr>
        <w:t>Allenna → Amanea</w:t>
      </w:r>
    </w:p>
    <w:p>
      <w:pPr>
        <w:pStyle w:val="ListBullet"/>
        <w:widowControl/>
        <w:spacing w:after="24"/>
        <w:ind w:left="369" w:hanging="125"/>
      </w:pPr>
      <w:r>
        <w:rPr>
          <w:rFonts w:ascii="Arial" w:hAnsi="Arial"/>
        </w:rPr>
        <w:t>mère ;</w:t>
      </w:r>
    </w:p>
    <w:p>
      <w:pPr>
        <w:pStyle w:val="ListBullet"/>
        <w:widowControl/>
        <w:spacing w:after="24"/>
        <w:ind w:left="369" w:hanging="125"/>
      </w:pPr>
      <w:r>
        <w:rPr>
          <w:rFonts w:ascii="Arial" w:hAnsi="Arial"/>
        </w:rPr>
        <w:t>reine ;</w:t>
      </w:r>
    </w:p>
    <w:p>
      <w:pPr>
        <w:pStyle w:val="ListBullet"/>
        <w:widowControl/>
        <w:spacing w:after="24"/>
        <w:ind w:left="369" w:hanging="125"/>
      </w:pPr>
      <w:r>
        <w:rPr>
          <w:rFonts w:ascii="Arial" w:hAnsi="Arial"/>
        </w:rPr>
        <w:t>modèle ;</w:t>
      </w:r>
    </w:p>
    <w:p>
      <w:pPr>
        <w:pStyle w:val="ListBullet"/>
        <w:widowControl/>
        <w:spacing w:after="24"/>
        <w:ind w:left="369" w:hanging="125"/>
      </w:pPr>
      <w:r>
        <w:rPr>
          <w:rFonts w:ascii="Arial" w:hAnsi="Arial"/>
        </w:rPr>
        <w:t>fondement moral ;</w:t>
      </w:r>
    </w:p>
    <w:p>
      <w:pPr>
        <w:pStyle w:val="ListBullet"/>
        <w:widowControl/>
        <w:spacing w:after="24"/>
        <w:ind w:left="369" w:hanging="125"/>
      </w:pPr>
      <w:r>
        <w:rPr>
          <w:rFonts w:ascii="Arial" w:hAnsi="Arial"/>
        </w:rPr>
        <w:t>source de légitimité.</w:t>
      </w:r>
    </w:p>
    <w:p>
      <w:pPr>
        <w:pStyle w:val="Heading2"/>
        <w:widowControl/>
      </w:pPr>
      <w:r>
        <w:rPr>
          <w:rFonts w:ascii="Arial" w:hAnsi="Arial"/>
        </w:rPr>
        <w:t>Amanea → Allenna</w:t>
      </w:r>
    </w:p>
    <w:p>
      <w:pPr>
        <w:pStyle w:val="ListBullet"/>
        <w:widowControl/>
        <w:spacing w:after="24"/>
        <w:ind w:left="369" w:hanging="125"/>
      </w:pPr>
      <w:r>
        <w:rPr>
          <w:rFonts w:ascii="Arial" w:hAnsi="Arial"/>
        </w:rPr>
        <w:t>enfant recueillie ;</w:t>
      </w:r>
    </w:p>
    <w:p>
      <w:pPr>
        <w:pStyle w:val="ListBullet"/>
        <w:widowControl/>
        <w:spacing w:after="24"/>
        <w:ind w:left="369" w:hanging="125"/>
      </w:pPr>
      <w:r>
        <w:rPr>
          <w:rFonts w:ascii="Arial" w:hAnsi="Arial"/>
        </w:rPr>
        <w:t>fille ;</w:t>
      </w:r>
    </w:p>
    <w:p>
      <w:pPr>
        <w:pStyle w:val="ListBullet"/>
        <w:widowControl/>
        <w:spacing w:after="24"/>
        <w:ind w:left="369" w:hanging="125"/>
      </w:pPr>
      <w:r>
        <w:rPr>
          <w:rFonts w:ascii="Arial" w:hAnsi="Arial"/>
        </w:rPr>
        <w:t>commandante ;</w:t>
      </w:r>
    </w:p>
    <w:p>
      <w:pPr>
        <w:pStyle w:val="ListBullet"/>
        <w:widowControl/>
        <w:spacing w:after="24"/>
        <w:ind w:left="369" w:hanging="125"/>
      </w:pPr>
      <w:r>
        <w:rPr>
          <w:rFonts w:ascii="Arial" w:hAnsi="Arial"/>
        </w:rPr>
        <w:t>héritière.</w:t>
      </w:r>
    </w:p>
    <w:p>
      <w:pPr>
        <w:pStyle w:val="Heading2"/>
        <w:widowControl/>
      </w:pPr>
      <w:r>
        <w:rPr>
          <w:rFonts w:ascii="Arial" w:hAnsi="Arial"/>
        </w:rPr>
        <w:t>Tension</w:t>
      </w:r>
    </w:p>
    <w:p>
      <w:pPr>
        <w:widowControl/>
        <w:spacing w:after="64"/>
      </w:pPr>
      <w:r>
        <w:rPr>
          <w:rFonts w:ascii="Arial" w:hAnsi="Arial"/>
        </w:rPr>
        <w:t>Dans l'Acte I CA, la tension n'est pas encore :</w:t>
      </w:r>
    </w:p>
    <w:p>
      <w:pPr>
        <w:pStyle w:val="BibleQuote"/>
        <w:widowControl/>
        <w:shd w:fill="F7F8FA"/>
      </w:pPr>
      <w:r>
        <w:rPr>
          <w:rFonts w:ascii="Arial" w:hAnsi="Arial"/>
        </w:rPr>
        <w:t>Allenna veut s'émanciper.</w:t>
      </w:r>
    </w:p>
    <w:p>
      <w:pPr>
        <w:widowControl/>
        <w:spacing w:after="64"/>
      </w:pPr>
      <w:r>
        <w:rPr>
          <w:rFonts w:ascii="Arial" w:hAnsi="Arial"/>
        </w:rPr>
        <w:t>Elle est :</w:t>
      </w:r>
    </w:p>
    <w:p>
      <w:pPr>
        <w:pStyle w:val="BibleQuote"/>
        <w:widowControl/>
        <w:shd w:fill="F7F8FA"/>
      </w:pPr>
      <w:r>
        <w:rPr>
          <w:rFonts w:ascii="Arial" w:hAnsi="Arial"/>
        </w:rPr>
        <w:t>Allenna n'a encore presque aucune raison de douter.</w:t>
      </w:r>
    </w:p>
    <w:p>
      <w:pPr>
        <w:pStyle w:val="Heading1"/>
        <w:widowControl/>
      </w:pPr>
      <w:r>
        <w:rPr>
          <w:rFonts w:ascii="Arial" w:hAnsi="Arial"/>
        </w:rPr>
        <w:t>55. ALLENNA / NAÏAH</w:t>
      </w:r>
    </w:p>
    <w:p>
      <w:pPr>
        <w:pStyle w:val="Heading2"/>
        <w:widowControl/>
      </w:pPr>
      <w:r>
        <w:rPr>
          <w:rFonts w:ascii="Arial" w:hAnsi="Arial"/>
        </w:rPr>
        <w:t>Allenna → Naïah</w:t>
      </w:r>
    </w:p>
    <w:p>
      <w:pPr>
        <w:pStyle w:val="ListBullet"/>
        <w:widowControl/>
        <w:spacing w:after="24"/>
        <w:ind w:left="369" w:hanging="125"/>
      </w:pPr>
      <w:r>
        <w:rPr>
          <w:rFonts w:ascii="Arial" w:hAnsi="Arial"/>
        </w:rPr>
        <w:t>menace ;</w:t>
      </w:r>
    </w:p>
    <w:p>
      <w:pPr>
        <w:pStyle w:val="ListBullet"/>
        <w:widowControl/>
        <w:spacing w:after="24"/>
        <w:ind w:left="369" w:hanging="125"/>
      </w:pPr>
      <w:r>
        <w:rPr>
          <w:rFonts w:ascii="Arial" w:hAnsi="Arial"/>
        </w:rPr>
        <w:t>irresponsabilité ;</w:t>
      </w:r>
    </w:p>
    <w:p>
      <w:pPr>
        <w:pStyle w:val="ListBullet"/>
        <w:widowControl/>
        <w:spacing w:after="24"/>
        <w:ind w:left="369" w:hanging="125"/>
      </w:pPr>
      <w:r>
        <w:rPr>
          <w:rFonts w:ascii="Arial" w:hAnsi="Arial"/>
        </w:rPr>
        <w:t>provocation ;</w:t>
      </w:r>
    </w:p>
    <w:p>
      <w:pPr>
        <w:pStyle w:val="ListBullet"/>
        <w:widowControl/>
        <w:spacing w:after="24"/>
        <w:ind w:left="369" w:hanging="125"/>
      </w:pPr>
      <w:r>
        <w:rPr>
          <w:rFonts w:ascii="Arial" w:hAnsi="Arial"/>
        </w:rPr>
        <w:t>fille bannie par Amanea.</w:t>
      </w:r>
    </w:p>
    <w:p>
      <w:pPr>
        <w:widowControl/>
        <w:spacing w:after="64"/>
      </w:pPr>
      <w:r>
        <w:rPr>
          <w:rFonts w:ascii="Arial" w:hAnsi="Arial"/>
        </w:rPr>
        <w:t>Allenna est injuste parce qu'elle suppose que l'ordre d'Amanea est fondé.</w:t>
      </w:r>
    </w:p>
    <w:p>
      <w:pPr>
        <w:pStyle w:val="Heading2"/>
        <w:widowControl/>
      </w:pPr>
      <w:r>
        <w:rPr>
          <w:rFonts w:ascii="Arial" w:hAnsi="Arial"/>
        </w:rPr>
        <w:t>Naïah → Allenna</w:t>
      </w:r>
    </w:p>
    <w:p>
      <w:pPr>
        <w:pStyle w:val="ListBullet"/>
        <w:widowControl/>
        <w:spacing w:after="24"/>
        <w:ind w:left="369" w:hanging="125"/>
      </w:pPr>
      <w:r>
        <w:rPr>
          <w:rFonts w:ascii="Arial" w:hAnsi="Arial"/>
        </w:rPr>
        <w:t>fille adoptive ;</w:t>
      </w:r>
    </w:p>
    <w:p>
      <w:pPr>
        <w:pStyle w:val="ListBullet"/>
        <w:widowControl/>
        <w:spacing w:after="24"/>
        <w:ind w:left="369" w:hanging="125"/>
      </w:pPr>
      <w:r>
        <w:rPr>
          <w:rFonts w:ascii="Arial" w:hAnsi="Arial"/>
        </w:rPr>
        <w:t>héritière ;</w:t>
      </w:r>
    </w:p>
    <w:p>
      <w:pPr>
        <w:pStyle w:val="ListBullet"/>
        <w:widowControl/>
        <w:spacing w:after="24"/>
        <w:ind w:left="369" w:hanging="125"/>
      </w:pPr>
      <w:r>
        <w:rPr>
          <w:rFonts w:ascii="Arial" w:hAnsi="Arial"/>
        </w:rPr>
        <w:t>preuve vivante que leur mère a su aimer et garder quelqu'un d'autre.</w:t>
      </w:r>
    </w:p>
    <w:p>
      <w:pPr>
        <w:pStyle w:val="Heading2"/>
        <w:widowControl/>
      </w:pPr>
      <w:r>
        <w:rPr>
          <w:rFonts w:ascii="Arial" w:hAnsi="Arial"/>
        </w:rPr>
        <w:t>Symbolique</w:t>
      </w:r>
    </w:p>
    <w:p>
      <w:pPr>
        <w:pStyle w:val="BibleCode"/>
        <w:keepLines/>
        <w:shd w:fill="F3F5F7"/>
      </w:pPr>
      <w:r>
        <w:rPr>
          <w:rFonts w:ascii="Courier New" w:hAnsi="Courier New"/>
          <w:sz w:val="17"/>
        </w:rPr>
        <w:t>fille de sang rejetée</w:t>
        <w:br/>
        <w:t>vs</w:t>
        <w:br/>
        <w:t>fille adoptive choisie</w:t>
      </w:r>
    </w:p>
    <w:p>
      <w:pPr>
        <w:widowControl/>
        <w:spacing w:after="64"/>
      </w:pPr>
      <w:r>
        <w:rPr>
          <w:rFonts w:ascii="Arial" w:hAnsi="Arial"/>
        </w:rPr>
        <w:t>Le conflit doit être :</w:t>
      </w:r>
    </w:p>
    <w:p>
      <w:pPr>
        <w:pStyle w:val="ListBullet"/>
        <w:widowControl/>
        <w:spacing w:after="24"/>
        <w:ind w:left="369" w:hanging="125"/>
      </w:pPr>
      <w:r>
        <w:rPr>
          <w:rFonts w:ascii="Arial" w:hAnsi="Arial"/>
        </w:rPr>
        <w:t>familial ;</w:t>
      </w:r>
    </w:p>
    <w:p>
      <w:pPr>
        <w:pStyle w:val="ListBullet"/>
        <w:widowControl/>
        <w:spacing w:after="24"/>
        <w:ind w:left="369" w:hanging="125"/>
      </w:pPr>
      <w:r>
        <w:rPr>
          <w:rFonts w:ascii="Arial" w:hAnsi="Arial"/>
        </w:rPr>
        <w:t>politique ;</w:t>
      </w:r>
    </w:p>
    <w:p>
      <w:pPr>
        <w:pStyle w:val="ListBullet"/>
        <w:widowControl/>
        <w:spacing w:after="24"/>
        <w:ind w:left="369" w:hanging="125"/>
      </w:pPr>
      <w:r>
        <w:rPr>
          <w:rFonts w:ascii="Arial" w:hAnsi="Arial"/>
        </w:rPr>
        <w:t>identitaire ;</w:t>
      </w:r>
    </w:p>
    <w:p>
      <w:pPr>
        <w:pStyle w:val="ListBullet"/>
        <w:widowControl/>
        <w:spacing w:after="24"/>
        <w:ind w:left="369" w:hanging="125"/>
      </w:pPr>
      <w:r>
        <w:rPr>
          <w:rFonts w:ascii="Arial" w:hAnsi="Arial"/>
        </w:rPr>
        <w:t>personnel.</w:t>
      </w:r>
    </w:p>
    <w:p>
      <w:pPr>
        <w:widowControl/>
        <w:spacing w:after="64"/>
      </w:pPr>
      <w:r>
        <w:rPr>
          <w:rFonts w:ascii="Arial" w:hAnsi="Arial"/>
        </w:rPr>
        <w:t>Pas seulement :</w:t>
      </w:r>
    </w:p>
    <w:p>
      <w:pPr>
        <w:pStyle w:val="BibleCode"/>
        <w:keepLines/>
        <w:shd w:fill="F3F5F7"/>
      </w:pPr>
      <w:r>
        <w:rPr>
          <w:rFonts w:ascii="Courier New" w:hAnsi="Courier New"/>
          <w:sz w:val="17"/>
        </w:rPr>
        <w:t>discipline vs chaos</w:t>
      </w:r>
    </w:p>
    <w:p>
      <w:pPr>
        <w:pStyle w:val="Heading1"/>
        <w:widowControl/>
      </w:pPr>
      <w:r>
        <w:rPr>
          <w:rFonts w:ascii="Arial" w:hAnsi="Arial"/>
        </w:rPr>
        <w:t>56. AMANEA / NAÏAH</w:t>
      </w:r>
    </w:p>
    <w:p>
      <w:pPr>
        <w:pStyle w:val="Heading2"/>
        <w:widowControl/>
      </w:pPr>
      <w:r>
        <w:rPr>
          <w:rFonts w:ascii="Arial" w:hAnsi="Arial"/>
        </w:rPr>
        <w:t>Amanea → Naïah</w:t>
      </w:r>
    </w:p>
    <w:p>
      <w:pPr>
        <w:widowControl/>
        <w:spacing w:after="64"/>
      </w:pPr>
      <w:r>
        <w:rPr>
          <w:rFonts w:ascii="Arial" w:hAnsi="Arial"/>
        </w:rPr>
        <w:t>Amour réel, mais relation interdite par le pacte.</w:t>
      </w:r>
    </w:p>
    <w:p>
      <w:pPr>
        <w:pStyle w:val="Heading2"/>
        <w:widowControl/>
      </w:pPr>
      <w:r>
        <w:rPr>
          <w:rFonts w:ascii="Arial" w:hAnsi="Arial"/>
        </w:rPr>
        <w:t>Naïah → Amanea</w:t>
      </w:r>
    </w:p>
    <w:p>
      <w:pPr>
        <w:pStyle w:val="ListBullet"/>
        <w:widowControl/>
        <w:spacing w:after="24"/>
        <w:ind w:left="369" w:hanging="125"/>
      </w:pPr>
      <w:r>
        <w:rPr>
          <w:rFonts w:ascii="Arial" w:hAnsi="Arial"/>
        </w:rPr>
        <w:t>besoin de reconnaissance ;</w:t>
      </w:r>
    </w:p>
    <w:p>
      <w:pPr>
        <w:pStyle w:val="ListBullet"/>
        <w:widowControl/>
        <w:spacing w:after="24"/>
        <w:ind w:left="369" w:hanging="125"/>
      </w:pPr>
      <w:r>
        <w:rPr>
          <w:rFonts w:ascii="Arial" w:hAnsi="Arial"/>
        </w:rPr>
        <w:t>douleur ;</w:t>
      </w:r>
    </w:p>
    <w:p>
      <w:pPr>
        <w:pStyle w:val="ListBullet"/>
        <w:widowControl/>
        <w:spacing w:after="24"/>
        <w:ind w:left="369" w:hanging="125"/>
      </w:pPr>
      <w:r>
        <w:rPr>
          <w:rFonts w:ascii="Arial" w:hAnsi="Arial"/>
        </w:rPr>
        <w:t>haine ;</w:t>
      </w:r>
    </w:p>
    <w:p>
      <w:pPr>
        <w:pStyle w:val="ListBullet"/>
        <w:widowControl/>
        <w:spacing w:after="24"/>
        <w:ind w:left="369" w:hanging="125"/>
      </w:pPr>
      <w:r>
        <w:rPr>
          <w:rFonts w:ascii="Arial" w:hAnsi="Arial"/>
        </w:rPr>
        <w:t>sentiment d'abandon ;</w:t>
      </w:r>
    </w:p>
    <w:p>
      <w:pPr>
        <w:pStyle w:val="ListBullet"/>
        <w:widowControl/>
        <w:spacing w:after="24"/>
        <w:ind w:left="369" w:hanging="125"/>
      </w:pPr>
      <w:r>
        <w:rPr>
          <w:rFonts w:ascii="Arial" w:hAnsi="Arial"/>
        </w:rPr>
        <w:t>désir de forcer une réaction.</w:t>
      </w:r>
    </w:p>
    <w:p>
      <w:pPr>
        <w:pStyle w:val="Heading2"/>
        <w:widowControl/>
      </w:pPr>
      <w:r>
        <w:rPr>
          <w:rFonts w:ascii="Arial" w:hAnsi="Arial"/>
        </w:rPr>
        <w:t>Règle absolue</w:t>
      </w:r>
    </w:p>
    <w:p>
      <w:pPr>
        <w:widowControl/>
        <w:spacing w:after="64"/>
      </w:pPr>
      <w:r>
        <w:rPr>
          <w:rFonts w:ascii="Arial" w:hAnsi="Arial"/>
        </w:rPr>
        <w:t>Tant que le pacte tient :</w:t>
      </w:r>
    </w:p>
    <w:p>
      <w:pPr>
        <w:pStyle w:val="ListBullet"/>
        <w:widowControl/>
        <w:spacing w:after="24"/>
        <w:ind w:left="369" w:hanging="125"/>
      </w:pPr>
      <w:r>
        <w:rPr>
          <w:rFonts w:ascii="Arial" w:hAnsi="Arial"/>
        </w:rPr>
        <w:t>aucun dialogue direct ;</w:t>
      </w:r>
    </w:p>
    <w:p>
      <w:pPr>
        <w:pStyle w:val="ListBullet"/>
        <w:widowControl/>
        <w:spacing w:after="24"/>
        <w:ind w:left="369" w:hanging="125"/>
      </w:pPr>
      <w:r>
        <w:rPr>
          <w:rFonts w:ascii="Arial" w:hAnsi="Arial"/>
        </w:rPr>
        <w:t>aucun regard direct ;</w:t>
      </w:r>
    </w:p>
    <w:p>
      <w:pPr>
        <w:pStyle w:val="ListBullet"/>
        <w:widowControl/>
        <w:spacing w:after="24"/>
        <w:ind w:left="369" w:hanging="125"/>
      </w:pPr>
      <w:r>
        <w:rPr>
          <w:rFonts w:ascii="Arial" w:hAnsi="Arial"/>
        </w:rPr>
        <w:t>aucune réponse directe.</w:t>
      </w:r>
    </w:p>
    <w:p>
      <w:pPr>
        <w:pStyle w:val="Heading1"/>
        <w:widowControl/>
      </w:pPr>
      <w:r>
        <w:rPr>
          <w:rFonts w:ascii="Arial" w:hAnsi="Arial"/>
        </w:rPr>
        <w:t>57. TIA / AMANEA</w:t>
      </w:r>
    </w:p>
    <w:p>
      <w:pPr>
        <w:widowControl/>
        <w:spacing w:after="64"/>
      </w:pPr>
      <w:r>
        <w:rPr>
          <w:rFonts w:ascii="Arial" w:hAnsi="Arial"/>
        </w:rPr>
        <w:t>Jumelles.</w:t>
      </w:r>
    </w:p>
    <w:p>
      <w:pPr>
        <w:pStyle w:val="Heading2"/>
        <w:widowControl/>
      </w:pPr>
      <w:r>
        <w:rPr>
          <w:rFonts w:ascii="Arial" w:hAnsi="Arial"/>
        </w:rPr>
        <w:t>Tia → Amanea</w:t>
      </w:r>
    </w:p>
    <w:p>
      <w:pPr>
        <w:pStyle w:val="ListBullet"/>
        <w:widowControl/>
        <w:spacing w:after="24"/>
        <w:ind w:left="369" w:hanging="125"/>
      </w:pPr>
      <w:r>
        <w:rPr>
          <w:rFonts w:ascii="Arial" w:hAnsi="Arial"/>
        </w:rPr>
        <w:t>soeur ;</w:t>
      </w:r>
    </w:p>
    <w:p>
      <w:pPr>
        <w:pStyle w:val="ListBullet"/>
        <w:widowControl/>
        <w:spacing w:after="24"/>
        <w:ind w:left="369" w:hanging="125"/>
      </w:pPr>
      <w:r>
        <w:rPr>
          <w:rFonts w:ascii="Arial" w:hAnsi="Arial"/>
        </w:rPr>
        <w:t>faute ;</w:t>
      </w:r>
    </w:p>
    <w:p>
      <w:pPr>
        <w:pStyle w:val="ListBullet"/>
        <w:widowControl/>
        <w:spacing w:after="24"/>
        <w:ind w:left="369" w:hanging="125"/>
      </w:pPr>
      <w:r>
        <w:rPr>
          <w:rFonts w:ascii="Arial" w:hAnsi="Arial"/>
        </w:rPr>
        <w:t>danger ;</w:t>
      </w:r>
    </w:p>
    <w:p>
      <w:pPr>
        <w:pStyle w:val="ListBullet"/>
        <w:widowControl/>
        <w:spacing w:after="24"/>
        <w:ind w:left="369" w:hanging="125"/>
      </w:pPr>
      <w:r>
        <w:rPr>
          <w:rFonts w:ascii="Arial" w:hAnsi="Arial"/>
        </w:rPr>
        <w:t>partie de la famille qu'elle n'a pas su sauver ou comprendre.</w:t>
      </w:r>
    </w:p>
    <w:p>
      <w:pPr>
        <w:pStyle w:val="Heading2"/>
        <w:widowControl/>
      </w:pPr>
      <w:r>
        <w:rPr>
          <w:rFonts w:ascii="Arial" w:hAnsi="Arial"/>
        </w:rPr>
        <w:t>Amanea → Tia</w:t>
      </w:r>
    </w:p>
    <w:p>
      <w:pPr>
        <w:pStyle w:val="ListBullet"/>
        <w:widowControl/>
        <w:spacing w:after="24"/>
        <w:ind w:left="369" w:hanging="125"/>
      </w:pPr>
      <w:r>
        <w:rPr>
          <w:rFonts w:ascii="Arial" w:hAnsi="Arial"/>
        </w:rPr>
        <w:t>soeur ;</w:t>
      </w:r>
    </w:p>
    <w:p>
      <w:pPr>
        <w:pStyle w:val="ListBullet"/>
        <w:widowControl/>
        <w:spacing w:after="24"/>
        <w:ind w:left="369" w:hanging="125"/>
      </w:pPr>
      <w:r>
        <w:rPr>
          <w:rFonts w:ascii="Arial" w:hAnsi="Arial"/>
        </w:rPr>
        <w:t>incarnation de l'ordre qui l'a rejetée ;</w:t>
      </w:r>
    </w:p>
    <w:p>
      <w:pPr>
        <w:pStyle w:val="ListBullet"/>
        <w:widowControl/>
        <w:spacing w:after="24"/>
        <w:ind w:left="369" w:hanging="125"/>
      </w:pPr>
      <w:r>
        <w:rPr>
          <w:rFonts w:ascii="Arial" w:hAnsi="Arial"/>
        </w:rPr>
        <w:t>comparaison permanente ;</w:t>
      </w:r>
    </w:p>
    <w:p>
      <w:pPr>
        <w:pStyle w:val="ListBullet"/>
        <w:widowControl/>
        <w:spacing w:after="24"/>
        <w:ind w:left="369" w:hanging="125"/>
      </w:pPr>
      <w:r>
        <w:rPr>
          <w:rFonts w:ascii="Arial" w:hAnsi="Arial"/>
        </w:rPr>
        <w:t>amour ancien devenu blessure.</w:t>
      </w:r>
    </w:p>
    <w:p>
      <w:pPr>
        <w:pStyle w:val="Heading2"/>
        <w:widowControl/>
      </w:pPr>
      <w:r>
        <w:rPr>
          <w:rFonts w:ascii="Arial" w:hAnsi="Arial"/>
        </w:rPr>
        <w:t>Règle</w:t>
      </w:r>
    </w:p>
    <w:p>
      <w:pPr>
        <w:widowControl/>
        <w:spacing w:after="64"/>
      </w:pPr>
      <w:r>
        <w:rPr>
          <w:rFonts w:ascii="Arial" w:hAnsi="Arial"/>
        </w:rPr>
        <w:t>Ne jamais réduire à :</w:t>
      </w:r>
    </w:p>
    <w:p>
      <w:pPr>
        <w:pStyle w:val="BibleCode"/>
        <w:keepLines/>
        <w:shd w:fill="F3F5F7"/>
      </w:pPr>
      <w:r>
        <w:rPr>
          <w:rFonts w:ascii="Courier New" w:hAnsi="Courier New"/>
          <w:sz w:val="17"/>
        </w:rPr>
        <w:t>Lumière contre Ombre</w:t>
      </w:r>
    </w:p>
    <w:p>
      <w:pPr>
        <w:widowControl/>
        <w:spacing w:after="64"/>
      </w:pPr>
      <w:r>
        <w:rPr>
          <w:rFonts w:ascii="Arial" w:hAnsi="Arial"/>
        </w:rPr>
        <w:t>Le conflit est également :</w:t>
      </w:r>
    </w:p>
    <w:p>
      <w:pPr>
        <w:pStyle w:val="ListBullet"/>
        <w:widowControl/>
        <w:spacing w:after="24"/>
        <w:ind w:left="369" w:hanging="125"/>
      </w:pPr>
      <w:r>
        <w:rPr>
          <w:rFonts w:ascii="Arial" w:hAnsi="Arial"/>
        </w:rPr>
        <w:t>familial ;</w:t>
      </w:r>
    </w:p>
    <w:p>
      <w:pPr>
        <w:pStyle w:val="ListBullet"/>
        <w:widowControl/>
        <w:spacing w:after="24"/>
        <w:ind w:left="369" w:hanging="125"/>
      </w:pPr>
      <w:r>
        <w:rPr>
          <w:rFonts w:ascii="Arial" w:hAnsi="Arial"/>
        </w:rPr>
        <w:t>institutionnel ;</w:t>
      </w:r>
    </w:p>
    <w:p>
      <w:pPr>
        <w:pStyle w:val="ListBullet"/>
        <w:widowControl/>
        <w:spacing w:after="24"/>
        <w:ind w:left="369" w:hanging="125"/>
      </w:pPr>
      <w:r>
        <w:rPr>
          <w:rFonts w:ascii="Arial" w:hAnsi="Arial"/>
        </w:rPr>
        <w:t>historique.</w:t>
      </w:r>
    </w:p>
    <w:p>
      <w:pPr>
        <w:pStyle w:val="Heading1"/>
        <w:widowControl/>
      </w:pPr>
      <w:r>
        <w:rPr>
          <w:rFonts w:ascii="Arial" w:hAnsi="Arial"/>
        </w:rPr>
        <w:t>58. LINEVA / ALLENNA - DUO MIROIR</w:t>
      </w:r>
    </w:p>
    <w:p>
      <w:pPr>
        <w:pStyle w:val="Heading2"/>
        <w:widowControl/>
      </w:pPr>
      <w:r>
        <w:rPr>
          <w:rFonts w:ascii="Arial" w:hAnsi="Arial"/>
        </w:rPr>
        <w:t>Similarités</w:t>
      </w:r>
    </w:p>
    <w:p>
      <w:pPr>
        <w:pStyle w:val="ListBullet"/>
        <w:widowControl/>
        <w:spacing w:after="24"/>
        <w:ind w:left="369" w:hanging="125"/>
      </w:pPr>
      <w:r>
        <w:rPr>
          <w:rFonts w:ascii="Arial" w:hAnsi="Arial"/>
        </w:rPr>
        <w:t>guerrières ;</w:t>
      </w:r>
    </w:p>
    <w:p>
      <w:pPr>
        <w:pStyle w:val="ListBullet"/>
        <w:widowControl/>
        <w:spacing w:after="24"/>
        <w:ind w:left="369" w:hanging="125"/>
      </w:pPr>
      <w:r>
        <w:rPr>
          <w:rFonts w:ascii="Arial" w:hAnsi="Arial"/>
        </w:rPr>
        <w:t>commandantes ;</w:t>
      </w:r>
    </w:p>
    <w:p>
      <w:pPr>
        <w:pStyle w:val="ListBullet"/>
        <w:widowControl/>
        <w:spacing w:after="24"/>
        <w:ind w:left="369" w:hanging="125"/>
      </w:pPr>
      <w:r>
        <w:rPr>
          <w:rFonts w:ascii="Arial" w:hAnsi="Arial"/>
        </w:rPr>
        <w:t>pragmatiques ;</w:t>
      </w:r>
    </w:p>
    <w:p>
      <w:pPr>
        <w:pStyle w:val="ListBullet"/>
        <w:widowControl/>
        <w:spacing w:after="24"/>
        <w:ind w:left="369" w:hanging="125"/>
      </w:pPr>
      <w:r>
        <w:rPr>
          <w:rFonts w:ascii="Arial" w:hAnsi="Arial"/>
        </w:rPr>
        <w:t>physiques ;</w:t>
      </w:r>
    </w:p>
    <w:p>
      <w:pPr>
        <w:pStyle w:val="ListBullet"/>
        <w:widowControl/>
        <w:spacing w:after="24"/>
        <w:ind w:left="369" w:hanging="125"/>
      </w:pPr>
      <w:r>
        <w:rPr>
          <w:rFonts w:ascii="Arial" w:hAnsi="Arial"/>
        </w:rPr>
        <w:t>attachées à leur peuple ;</w:t>
      </w:r>
    </w:p>
    <w:p>
      <w:pPr>
        <w:pStyle w:val="ListBullet"/>
        <w:widowControl/>
        <w:spacing w:after="24"/>
        <w:ind w:left="369" w:hanging="125"/>
      </w:pPr>
      <w:r>
        <w:rPr>
          <w:rFonts w:ascii="Arial" w:hAnsi="Arial"/>
        </w:rPr>
        <w:t>capables de décisions difficiles.</w:t>
      </w:r>
    </w:p>
    <w:p>
      <w:pPr>
        <w:pStyle w:val="Heading2"/>
        <w:widowControl/>
      </w:pPr>
      <w:r>
        <w:rPr>
          <w:rFonts w:ascii="Arial" w:hAnsi="Arial"/>
        </w:rPr>
        <w:t>Lineva</w:t>
      </w:r>
    </w:p>
    <w:p>
      <w:pPr>
        <w:pStyle w:val="ListBullet"/>
        <w:widowControl/>
        <w:spacing w:after="24"/>
        <w:ind w:left="369" w:hanging="125"/>
      </w:pPr>
      <w:r>
        <w:rPr>
          <w:rFonts w:ascii="Arial" w:hAnsi="Arial"/>
        </w:rPr>
        <w:t>maritime ;</w:t>
      </w:r>
    </w:p>
    <w:p>
      <w:pPr>
        <w:pStyle w:val="ListBullet"/>
        <w:widowControl/>
        <w:spacing w:after="24"/>
        <w:ind w:left="369" w:hanging="125"/>
      </w:pPr>
      <w:r>
        <w:rPr>
          <w:rFonts w:ascii="Arial" w:hAnsi="Arial"/>
        </w:rPr>
        <w:t>improvisatrice ;</w:t>
      </w:r>
    </w:p>
    <w:p>
      <w:pPr>
        <w:pStyle w:val="ListBullet"/>
        <w:widowControl/>
        <w:spacing w:after="24"/>
        <w:ind w:left="369" w:hanging="125"/>
      </w:pPr>
      <w:r>
        <w:rPr>
          <w:rFonts w:ascii="Arial" w:hAnsi="Arial"/>
        </w:rPr>
        <w:t>rugueuse ;</w:t>
      </w:r>
    </w:p>
    <w:p>
      <w:pPr>
        <w:pStyle w:val="ListBullet"/>
        <w:widowControl/>
        <w:spacing w:after="24"/>
        <w:ind w:left="369" w:hanging="125"/>
      </w:pPr>
      <w:r>
        <w:rPr>
          <w:rFonts w:ascii="Arial" w:hAnsi="Arial"/>
        </w:rPr>
        <w:t>spontanée ;</w:t>
      </w:r>
    </w:p>
    <w:p>
      <w:pPr>
        <w:pStyle w:val="ListBullet"/>
        <w:widowControl/>
        <w:spacing w:after="24"/>
        <w:ind w:left="369" w:hanging="125"/>
      </w:pPr>
      <w:r>
        <w:rPr>
          <w:rFonts w:ascii="Arial" w:hAnsi="Arial"/>
        </w:rPr>
        <w:t>humour de quai ;</w:t>
      </w:r>
    </w:p>
    <w:p>
      <w:pPr>
        <w:pStyle w:val="ListBullet"/>
        <w:widowControl/>
        <w:spacing w:after="24"/>
        <w:ind w:left="369" w:hanging="125"/>
      </w:pPr>
      <w:r>
        <w:rPr>
          <w:rFonts w:ascii="Arial" w:hAnsi="Arial"/>
        </w:rPr>
        <w:t>conflit avec Draven ;</w:t>
      </w:r>
    </w:p>
    <w:p>
      <w:pPr>
        <w:pStyle w:val="ListBullet"/>
        <w:widowControl/>
        <w:spacing w:after="24"/>
        <w:ind w:left="369" w:hanging="125"/>
      </w:pPr>
      <w:r>
        <w:rPr>
          <w:rFonts w:ascii="Arial" w:hAnsi="Arial"/>
        </w:rPr>
        <w:t>redoute l'héritage.</w:t>
      </w:r>
    </w:p>
    <w:p>
      <w:pPr>
        <w:pStyle w:val="Heading2"/>
        <w:widowControl/>
      </w:pPr>
      <w:r>
        <w:rPr>
          <w:rFonts w:ascii="Arial" w:hAnsi="Arial"/>
        </w:rPr>
        <w:t>Allenna</w:t>
      </w:r>
    </w:p>
    <w:p>
      <w:pPr>
        <w:pStyle w:val="ListBullet"/>
        <w:widowControl/>
        <w:spacing w:after="24"/>
        <w:ind w:left="369" w:hanging="125"/>
      </w:pPr>
      <w:r>
        <w:rPr>
          <w:rFonts w:ascii="Arial" w:hAnsi="Arial"/>
        </w:rPr>
        <w:t>plus méthodique ;</w:t>
      </w:r>
    </w:p>
    <w:p>
      <w:pPr>
        <w:pStyle w:val="ListBullet"/>
        <w:widowControl/>
        <w:spacing w:after="24"/>
        <w:ind w:left="369" w:hanging="125"/>
      </w:pPr>
      <w:r>
        <w:rPr>
          <w:rFonts w:ascii="Arial" w:hAnsi="Arial"/>
        </w:rPr>
        <w:t>plus formelle ;</w:t>
      </w:r>
    </w:p>
    <w:p>
      <w:pPr>
        <w:pStyle w:val="ListBullet"/>
        <w:widowControl/>
        <w:spacing w:after="24"/>
        <w:ind w:left="369" w:hanging="125"/>
      </w:pPr>
      <w:r>
        <w:rPr>
          <w:rFonts w:ascii="Arial" w:hAnsi="Arial"/>
        </w:rPr>
        <w:t>fidélité à Amanea ;</w:t>
      </w:r>
    </w:p>
    <w:p>
      <w:pPr>
        <w:pStyle w:val="ListBullet"/>
        <w:widowControl/>
        <w:spacing w:after="24"/>
        <w:ind w:left="369" w:hanging="125"/>
      </w:pPr>
      <w:r>
        <w:rPr>
          <w:rFonts w:ascii="Arial" w:hAnsi="Arial"/>
        </w:rPr>
        <w:t>accepte l'héritage ;</w:t>
      </w:r>
    </w:p>
    <w:p>
      <w:pPr>
        <w:pStyle w:val="ListBullet"/>
        <w:widowControl/>
        <w:spacing w:after="24"/>
        <w:ind w:left="369" w:hanging="125"/>
      </w:pPr>
      <w:r>
        <w:rPr>
          <w:rFonts w:ascii="Arial" w:hAnsi="Arial"/>
        </w:rPr>
        <w:t>coupe les risques plus vite ;</w:t>
      </w:r>
    </w:p>
    <w:p>
      <w:pPr>
        <w:pStyle w:val="ListBullet"/>
        <w:widowControl/>
        <w:spacing w:after="24"/>
        <w:ind w:left="369" w:hanging="125"/>
      </w:pPr>
      <w:r>
        <w:rPr>
          <w:rFonts w:ascii="Arial" w:hAnsi="Arial"/>
        </w:rPr>
        <w:t>humour sec.</w:t>
      </w:r>
    </w:p>
    <w:p>
      <w:pPr>
        <w:pStyle w:val="Heading2"/>
        <w:widowControl/>
      </w:pPr>
      <w:r>
        <w:rPr>
          <w:rFonts w:ascii="Arial" w:hAnsi="Arial"/>
        </w:rPr>
        <w:t>Interdit</w:t>
      </w:r>
    </w:p>
    <w:p>
      <w:pPr>
        <w:widowControl/>
        <w:spacing w:after="64"/>
      </w:pPr>
      <w:r>
        <w:rPr>
          <w:rFonts w:ascii="Arial" w:hAnsi="Arial"/>
        </w:rPr>
        <w:t>Ne pas écrire leur duo comme :</w:t>
      </w:r>
    </w:p>
    <w:p>
      <w:pPr>
        <w:pStyle w:val="BibleQuote"/>
        <w:widowControl/>
        <w:shd w:fill="F7F8FA"/>
      </w:pPr>
      <w:r>
        <w:rPr>
          <w:rFonts w:ascii="Arial" w:hAnsi="Arial"/>
        </w:rPr>
        <w:t>deux femmes fortes qui travaillent trop et doivent apprendre à recevoir de l'aide.</w:t>
      </w:r>
    </w:p>
    <w:p>
      <w:pPr>
        <w:pStyle w:val="Heading1"/>
        <w:widowControl/>
      </w:pPr>
      <w:r>
        <w:rPr>
          <w:rFonts w:ascii="Arial" w:hAnsi="Arial"/>
        </w:rPr>
        <w:t>59. CATÉGORIES DE CONTENU RELATIONNEL CA</w:t>
      </w:r>
    </w:p>
    <w:p>
      <w:pPr>
        <w:pStyle w:val="Heading2"/>
        <w:widowControl/>
      </w:pPr>
      <w:r>
        <w:rPr>
          <w:rFonts w:ascii="Arial" w:hAnsi="Arial"/>
        </w:rPr>
        <w:t>59.1. Scènes relationnelles</w:t>
      </w:r>
    </w:p>
    <w:p>
      <w:pPr>
        <w:widowControl/>
        <w:spacing w:after="64"/>
      </w:pPr>
      <w:r>
        <w:rPr>
          <w:rFonts w:ascii="Arial" w:hAnsi="Arial"/>
        </w:rPr>
        <w:t>Elles avancent :</w:t>
      </w:r>
    </w:p>
    <w:p>
      <w:pPr>
        <w:pStyle w:val="ListBullet"/>
        <w:widowControl/>
        <w:spacing w:after="24"/>
        <w:ind w:left="369" w:hanging="125"/>
      </w:pPr>
      <w:r>
        <w:rPr>
          <w:rFonts w:ascii="Arial" w:hAnsi="Arial"/>
        </w:rPr>
        <w:t>la relation ;</w:t>
      </w:r>
    </w:p>
    <w:p>
      <w:pPr>
        <w:pStyle w:val="ListBullet"/>
        <w:widowControl/>
        <w:spacing w:after="24"/>
        <w:ind w:left="369" w:hanging="125"/>
      </w:pPr>
      <w:r>
        <w:rPr>
          <w:rFonts w:ascii="Arial" w:hAnsi="Arial"/>
        </w:rPr>
        <w:t>le personnage ;</w:t>
      </w:r>
    </w:p>
    <w:p>
      <w:pPr>
        <w:pStyle w:val="ListBullet"/>
        <w:widowControl/>
        <w:spacing w:after="24"/>
        <w:ind w:left="369" w:hanging="125"/>
      </w:pPr>
      <w:r>
        <w:rPr>
          <w:rFonts w:ascii="Arial" w:hAnsi="Arial"/>
        </w:rPr>
        <w:t>l'histoire présente.</w:t>
      </w:r>
    </w:p>
    <w:p>
      <w:pPr>
        <w:widowControl/>
        <w:spacing w:after="64"/>
      </w:pPr>
      <w:r>
        <w:rPr>
          <w:rFonts w:ascii="Arial" w:hAnsi="Arial"/>
        </w:rPr>
        <w:t>Elles doivent être ancrées dans la chronologie principale.</w:t>
      </w:r>
    </w:p>
    <w:p>
      <w:pPr>
        <w:pStyle w:val="Heading2"/>
        <w:widowControl/>
      </w:pPr>
      <w:r>
        <w:rPr>
          <w:rFonts w:ascii="Arial" w:hAnsi="Arial"/>
        </w:rPr>
        <w:t>59.2. Confidences</w:t>
      </w:r>
    </w:p>
    <w:p>
      <w:pPr>
        <w:widowControl/>
        <w:spacing w:after="64"/>
      </w:pPr>
      <w:r>
        <w:rPr>
          <w:rFonts w:ascii="Arial" w:hAnsi="Arial"/>
        </w:rPr>
        <w:t>Elles révèlent :</w:t>
      </w:r>
    </w:p>
    <w:p>
      <w:pPr>
        <w:pStyle w:val="ListBullet"/>
        <w:widowControl/>
        <w:spacing w:after="24"/>
        <w:ind w:left="369" w:hanging="125"/>
      </w:pPr>
      <w:r>
        <w:rPr>
          <w:rFonts w:ascii="Arial" w:hAnsi="Arial"/>
        </w:rPr>
        <w:t>passé ;</w:t>
      </w:r>
    </w:p>
    <w:p>
      <w:pPr>
        <w:pStyle w:val="ListBullet"/>
        <w:widowControl/>
        <w:spacing w:after="24"/>
        <w:ind w:left="369" w:hanging="125"/>
      </w:pPr>
      <w:r>
        <w:rPr>
          <w:rFonts w:ascii="Arial" w:hAnsi="Arial"/>
        </w:rPr>
        <w:t>secret ;</w:t>
      </w:r>
    </w:p>
    <w:p>
      <w:pPr>
        <w:pStyle w:val="ListBullet"/>
        <w:widowControl/>
        <w:spacing w:after="24"/>
        <w:ind w:left="369" w:hanging="125"/>
      </w:pPr>
      <w:r>
        <w:rPr>
          <w:rFonts w:ascii="Arial" w:hAnsi="Arial"/>
        </w:rPr>
        <w:t>blessure ;</w:t>
      </w:r>
    </w:p>
    <w:p>
      <w:pPr>
        <w:pStyle w:val="ListBullet"/>
        <w:widowControl/>
        <w:spacing w:after="24"/>
        <w:ind w:left="369" w:hanging="125"/>
      </w:pPr>
      <w:r>
        <w:rPr>
          <w:rFonts w:ascii="Arial" w:hAnsi="Arial"/>
        </w:rPr>
        <w:t>vérité.</w:t>
      </w:r>
    </w:p>
    <w:p>
      <w:pPr>
        <w:widowControl/>
        <w:spacing w:after="64"/>
      </w:pPr>
      <w:r>
        <w:rPr>
          <w:rFonts w:ascii="Arial" w:hAnsi="Arial"/>
        </w:rPr>
        <w:t>Elles ne doivent pas être automatiquement des prérequis de la route.</w:t>
      </w:r>
    </w:p>
    <w:p>
      <w:pPr>
        <w:pStyle w:val="Heading2"/>
        <w:widowControl/>
      </w:pPr>
      <w:r>
        <w:rPr>
          <w:rFonts w:ascii="Arial" w:hAnsi="Arial"/>
        </w:rPr>
        <w:t>59.3. Rendez-vous</w:t>
      </w:r>
    </w:p>
    <w:p>
      <w:pPr>
        <w:widowControl/>
        <w:spacing w:after="64"/>
      </w:pPr>
      <w:r>
        <w:rPr>
          <w:rFonts w:ascii="Arial" w:hAnsi="Arial"/>
        </w:rPr>
        <w:t>Ils montrent la personne lorsqu'elle choisit volontairement de passer du temps avec le joueur.</w:t>
      </w:r>
    </w:p>
    <w:p>
      <w:pPr>
        <w:widowControl/>
        <w:spacing w:after="64"/>
      </w:pPr>
      <w:r>
        <w:rPr>
          <w:rFonts w:ascii="Arial" w:hAnsi="Arial"/>
        </w:rPr>
        <w:t>Ils peuvent contenir :</w:t>
      </w:r>
    </w:p>
    <w:p>
      <w:pPr>
        <w:pStyle w:val="ListBullet"/>
        <w:widowControl/>
        <w:spacing w:after="24"/>
        <w:ind w:left="369" w:hanging="125"/>
      </w:pPr>
      <w:r>
        <w:rPr>
          <w:rFonts w:ascii="Arial" w:hAnsi="Arial"/>
        </w:rPr>
        <w:t>humour ;</w:t>
      </w:r>
    </w:p>
    <w:p>
      <w:pPr>
        <w:pStyle w:val="ListBullet"/>
        <w:widowControl/>
        <w:spacing w:after="24"/>
        <w:ind w:left="369" w:hanging="125"/>
      </w:pPr>
      <w:r>
        <w:rPr>
          <w:rFonts w:ascii="Arial" w:hAnsi="Arial"/>
        </w:rPr>
        <w:t>goût ;</w:t>
      </w:r>
    </w:p>
    <w:p>
      <w:pPr>
        <w:pStyle w:val="ListBullet"/>
        <w:widowControl/>
        <w:spacing w:after="24"/>
        <w:ind w:left="369" w:hanging="125"/>
      </w:pPr>
      <w:r>
        <w:rPr>
          <w:rFonts w:ascii="Arial" w:hAnsi="Arial"/>
        </w:rPr>
        <w:t>jeu ;</w:t>
      </w:r>
    </w:p>
    <w:p>
      <w:pPr>
        <w:pStyle w:val="ListBullet"/>
        <w:widowControl/>
        <w:spacing w:after="24"/>
        <w:ind w:left="369" w:hanging="125"/>
      </w:pPr>
      <w:r>
        <w:rPr>
          <w:rFonts w:ascii="Arial" w:hAnsi="Arial"/>
        </w:rPr>
        <w:t>quotidien ;</w:t>
      </w:r>
    </w:p>
    <w:p>
      <w:pPr>
        <w:pStyle w:val="ListBullet"/>
        <w:widowControl/>
        <w:spacing w:after="24"/>
        <w:ind w:left="369" w:hanging="125"/>
      </w:pPr>
      <w:r>
        <w:rPr>
          <w:rFonts w:ascii="Arial" w:hAnsi="Arial"/>
        </w:rPr>
        <w:t>désir ;</w:t>
      </w:r>
    </w:p>
    <w:p>
      <w:pPr>
        <w:pStyle w:val="ListBullet"/>
        <w:widowControl/>
        <w:spacing w:after="24"/>
        <w:ind w:left="369" w:hanging="125"/>
      </w:pPr>
      <w:r>
        <w:rPr>
          <w:rFonts w:ascii="Arial" w:hAnsi="Arial"/>
        </w:rPr>
        <w:t>souvenir léger.</w:t>
      </w:r>
    </w:p>
    <w:p>
      <w:pPr>
        <w:widowControl/>
        <w:spacing w:after="64"/>
      </w:pPr>
      <w:r>
        <w:rPr>
          <w:rFonts w:ascii="Arial" w:hAnsi="Arial"/>
        </w:rPr>
        <w:t>Un rendez-vous n'est pas une confidence déguisée.</w:t>
      </w:r>
    </w:p>
    <w:p>
      <w:pPr>
        <w:pStyle w:val="Heading2"/>
        <w:widowControl/>
      </w:pPr>
      <w:r>
        <w:rPr>
          <w:rFonts w:ascii="Arial" w:hAnsi="Arial"/>
        </w:rPr>
        <w:t>59.4. Intimité</w:t>
      </w:r>
    </w:p>
    <w:p>
      <w:pPr>
        <w:widowControl/>
        <w:spacing w:after="64"/>
      </w:pPr>
      <w:r>
        <w:rPr>
          <w:rFonts w:ascii="Arial" w:hAnsi="Arial"/>
        </w:rPr>
        <w:t>Elle peut naître d'un rendez-vous.</w:t>
      </w:r>
    </w:p>
    <w:p>
      <w:pPr>
        <w:widowControl/>
        <w:spacing w:after="64"/>
      </w:pPr>
      <w:r>
        <w:rPr>
          <w:rFonts w:ascii="Arial" w:hAnsi="Arial"/>
        </w:rPr>
        <w:t>Elle n'est pas un générique de fin de personnage.</w:t>
      </w:r>
    </w:p>
    <w:p>
      <w:pPr>
        <w:pStyle w:val="Heading2"/>
        <w:widowControl/>
      </w:pPr>
      <w:r>
        <w:rPr>
          <w:rFonts w:ascii="Arial" w:hAnsi="Arial"/>
        </w:rPr>
        <w:t>59.5. Lettres / invitations / rumeurs / événements spontanés</w:t>
      </w:r>
    </w:p>
    <w:p>
      <w:pPr>
        <w:widowControl/>
        <w:spacing w:after="64"/>
      </w:pPr>
      <w:r>
        <w:rPr>
          <w:rFonts w:ascii="Arial" w:hAnsi="Arial"/>
        </w:rPr>
        <w:t>Texture de monde vivant.</w:t>
      </w:r>
    </w:p>
    <w:p>
      <w:pPr>
        <w:widowControl/>
        <w:spacing w:after="64"/>
      </w:pPr>
      <w:r>
        <w:rPr>
          <w:rFonts w:ascii="Arial" w:hAnsi="Arial"/>
        </w:rPr>
        <w:t>Ils enrichissent.</w:t>
      </w:r>
    </w:p>
    <w:p>
      <w:pPr>
        <w:widowControl/>
        <w:spacing w:after="64"/>
      </w:pPr>
      <w:r>
        <w:rPr>
          <w:rFonts w:ascii="Arial" w:hAnsi="Arial"/>
        </w:rPr>
        <w:t>Ils ne remplacent pas les grands jalons.</w:t>
      </w:r>
    </w:p>
    <w:p>
      <w:pPr>
        <w:pStyle w:val="Heading1"/>
        <w:widowControl/>
      </w:pPr>
      <w:r>
        <w:rPr>
          <w:rFonts w:ascii="Arial" w:hAnsi="Arial"/>
        </w:rPr>
        <w:t>60. DÉBLOCAGE DES SCÈNES RELATIONNELLES</w:t>
      </w:r>
    </w:p>
    <w:p>
      <w:pPr>
        <w:widowControl/>
        <w:spacing w:after="64"/>
      </w:pPr>
      <w:r>
        <w:rPr>
          <w:rFonts w:ascii="Arial" w:hAnsi="Arial"/>
        </w:rPr>
        <w:t>Pour les fils refondus, architecture cible :</w:t>
      </w:r>
    </w:p>
    <w:p>
      <w:pPr>
        <w:pStyle w:val="BibleCode"/>
        <w:keepLines/>
        <w:shd w:fill="F3F5F7"/>
      </w:pPr>
      <w:r>
        <w:rPr>
          <w:rFonts w:ascii="Courier New" w:hAnsi="Courier New"/>
          <w:sz w:val="17"/>
        </w:rPr>
        <w:t>niveau relationnel suffisant</w:t>
        <w:br/>
        <w:t>+</w:t>
        <w:br/>
        <w:t>chapitre principal suffisant</w:t>
        <w:br/>
        <w:t>+</w:t>
        <w:br/>
        <w:t>scène relationnelle précédente terminée</w:t>
      </w:r>
    </w:p>
    <w:p>
      <w:pPr>
        <w:widowControl/>
        <w:spacing w:after="64"/>
      </w:pPr>
      <w:r>
        <w:rPr>
          <w:rFonts w:ascii="Arial" w:hAnsi="Arial"/>
        </w:rPr>
        <w:t>Pour la première scène :</w:t>
      </w:r>
    </w:p>
    <w:p>
      <w:pPr>
        <w:pStyle w:val="BibleCode"/>
        <w:keepLines/>
        <w:shd w:fill="F3F5F7"/>
      </w:pPr>
      <w:r>
        <w:rPr>
          <w:rFonts w:ascii="Courier New" w:hAnsi="Courier New"/>
          <w:sz w:val="17"/>
        </w:rPr>
        <w:t>mission d'introduction du personnage terminée</w:t>
        <w:br/>
        <w:t>+</w:t>
        <w:br/>
        <w:t>niveau relationnel suffisant</w:t>
      </w:r>
    </w:p>
    <w:p>
      <w:pPr>
        <w:widowControl/>
        <w:spacing w:after="64"/>
      </w:pPr>
      <w:r>
        <w:rPr>
          <w:rFonts w:ascii="Arial" w:hAnsi="Arial"/>
        </w:rPr>
        <w:t>Éviter :</w:t>
      </w:r>
    </w:p>
    <w:p>
      <w:pPr>
        <w:pStyle w:val="ListBullet"/>
        <w:widowControl/>
        <w:spacing w:after="24"/>
        <w:ind w:left="369" w:hanging="125"/>
      </w:pPr>
      <w:r>
        <w:rPr>
          <w:rFonts w:ascii="Courier New" w:hAnsi="Courier New"/>
          <w:color w:val="46505A"/>
          <w:sz w:val="18"/>
        </w:rPr>
        <w:t>dayMin</w:t>
      </w:r>
      <w:r>
        <w:rPr>
          <w:rFonts w:ascii="Arial" w:hAnsi="Arial"/>
        </w:rPr>
        <w:t xml:space="preserve"> arbitraire ;</w:t>
      </w:r>
    </w:p>
    <w:p>
      <w:pPr>
        <w:pStyle w:val="ListBullet"/>
        <w:widowControl/>
        <w:spacing w:after="24"/>
        <w:ind w:left="369" w:hanging="125"/>
      </w:pPr>
      <w:r>
        <w:rPr>
          <w:rFonts w:ascii="Arial" w:hAnsi="Arial"/>
        </w:rPr>
        <w:t>confidence obligatoire ;</w:t>
      </w:r>
    </w:p>
    <w:p>
      <w:pPr>
        <w:pStyle w:val="ListBullet"/>
        <w:widowControl/>
        <w:spacing w:after="24"/>
        <w:ind w:left="369" w:hanging="125"/>
      </w:pPr>
      <w:r>
        <w:rPr>
          <w:rFonts w:ascii="Arial" w:hAnsi="Arial"/>
        </w:rPr>
        <w:t>multiples flags invisibles ;</w:t>
      </w:r>
    </w:p>
    <w:p>
      <w:pPr>
        <w:pStyle w:val="ListBullet"/>
        <w:widowControl/>
        <w:spacing w:after="24"/>
        <w:ind w:left="369" w:hanging="125"/>
      </w:pPr>
      <w:r>
        <w:rPr>
          <w:rFonts w:ascii="Arial" w:hAnsi="Arial"/>
        </w:rPr>
        <w:t>conditions qui ne servent qu'à réparer une ancienne architecture.</w:t>
      </w:r>
    </w:p>
    <w:p>
      <w:pPr>
        <w:pStyle w:val="Heading1"/>
        <w:widowControl/>
      </w:pPr>
      <w:r>
        <w:rPr>
          <w:rFonts w:ascii="Arial" w:hAnsi="Arial"/>
        </w:rPr>
        <w:t>61. ACTE I PERSONNEL - MODÈLE ACTUEL</w:t>
      </w:r>
    </w:p>
    <w:p>
      <w:pPr>
        <w:widowControl/>
        <w:spacing w:after="64"/>
      </w:pPr>
      <w:r>
        <w:rPr>
          <w:rFonts w:ascii="Arial" w:hAnsi="Arial"/>
        </w:rPr>
        <w:t>Lineva et Allenna servent de premières références.</w:t>
      </w:r>
    </w:p>
    <w:p>
      <w:pPr>
        <w:widowControl/>
        <w:spacing w:after="64"/>
      </w:pPr>
      <w:r>
        <w:rPr>
          <w:rFonts w:ascii="Arial" w:hAnsi="Arial"/>
        </w:rPr>
        <w:t>Environ cinq grandes scènes sont actuellement utilisées.</w:t>
      </w:r>
    </w:p>
    <w:p>
      <w:pPr>
        <w:widowControl/>
        <w:spacing w:after="64"/>
      </w:pPr>
      <w:r>
        <w:rPr>
          <w:rFonts w:ascii="Arial" w:hAnsi="Arial"/>
        </w:rPr>
        <w:t xml:space="preserve">Ce nombre n'est </w:t>
      </w:r>
      <w:r>
        <w:rPr>
          <w:rFonts w:ascii="Arial" w:hAnsi="Arial"/>
          <w:b/>
        </w:rPr>
        <w:t>pas une loi universelle</w:t>
      </w:r>
      <w:r>
        <w:rPr>
          <w:rFonts w:ascii="Arial" w:hAnsi="Arial"/>
        </w:rPr>
        <w:t>.</w:t>
      </w:r>
    </w:p>
    <w:p>
      <w:pPr>
        <w:widowControl/>
        <w:spacing w:after="64"/>
      </w:pPr>
      <w:r>
        <w:rPr>
          <w:rFonts w:ascii="Arial" w:hAnsi="Arial"/>
        </w:rPr>
        <w:t>Avant d'appliquer ce modèle à un nouveau personnage :</w:t>
      </w:r>
    </w:p>
    <w:p>
      <w:pPr>
        <w:pStyle w:val="ListBullet"/>
        <w:widowControl/>
        <w:spacing w:after="24"/>
        <w:ind w:left="369" w:hanging="125"/>
      </w:pPr>
      <w:r>
        <w:rPr>
          <w:rFonts w:ascii="Arial" w:hAnsi="Arial"/>
        </w:rPr>
        <w:t>auditer sa route ;</w:t>
      </w:r>
    </w:p>
    <w:p>
      <w:pPr>
        <w:pStyle w:val="ListBullet"/>
        <w:widowControl/>
        <w:spacing w:after="24"/>
        <w:ind w:left="369" w:hanging="125"/>
      </w:pPr>
      <w:r>
        <w:rPr>
          <w:rFonts w:ascii="Arial" w:hAnsi="Arial"/>
        </w:rPr>
        <w:t>identifier son conflit ;</w:t>
      </w:r>
    </w:p>
    <w:p>
      <w:pPr>
        <w:pStyle w:val="ListBullet"/>
        <w:widowControl/>
        <w:spacing w:after="24"/>
        <w:ind w:left="369" w:hanging="125"/>
      </w:pPr>
      <w:r>
        <w:rPr>
          <w:rFonts w:ascii="Arial" w:hAnsi="Arial"/>
        </w:rPr>
        <w:t>vérifier son rôle dans l'histoire.</w:t>
      </w:r>
    </w:p>
    <w:p>
      <w:pPr>
        <w:pStyle w:val="Heading1"/>
        <w:widowControl/>
      </w:pPr>
      <w:r>
        <w:rPr>
          <w:rFonts w:ascii="Arial" w:hAnsi="Arial"/>
        </w:rPr>
        <w:t>62. LINEVA - ARC ACTE I CA</w:t>
      </w:r>
    </w:p>
    <w:p>
      <w:pPr>
        <w:pStyle w:val="Heading2"/>
        <w:widowControl/>
      </w:pPr>
      <w:r>
        <w:rPr>
          <w:rFonts w:ascii="Arial" w:hAnsi="Arial"/>
        </w:rPr>
        <w:t>Thème</w:t>
      </w:r>
    </w:p>
    <w:p>
      <w:pPr>
        <w:widowControl/>
        <w:spacing w:after="64"/>
      </w:pPr>
      <w:r>
        <w:rPr>
          <w:rFonts w:ascii="Arial" w:hAnsi="Arial"/>
          <w:b/>
        </w:rPr>
        <w:t>La place laissée vide</w:t>
      </w:r>
    </w:p>
    <w:p>
      <w:pPr>
        <w:pStyle w:val="Heading2"/>
        <w:widowControl/>
      </w:pPr>
      <w:r>
        <w:rPr>
          <w:rFonts w:ascii="Arial" w:hAnsi="Arial"/>
        </w:rPr>
        <w:t>Question</w:t>
      </w:r>
    </w:p>
    <w:p>
      <w:pPr>
        <w:widowControl/>
        <w:spacing w:after="64"/>
      </w:pPr>
      <w:r>
        <w:rPr>
          <w:rFonts w:ascii="Arial" w:hAnsi="Arial"/>
        </w:rPr>
        <w:t>Que devient Lineva lorsqu'elle doit occuper la place de son père alors qu'elle lui en veut précisément d'avoir laissé cette place vide ?</w:t>
      </w:r>
    </w:p>
    <w:p>
      <w:pPr>
        <w:pStyle w:val="Heading2"/>
        <w:widowControl/>
      </w:pPr>
      <w:r>
        <w:rPr>
          <w:rFonts w:ascii="Arial" w:hAnsi="Arial"/>
        </w:rPr>
        <w:t>Scènes actuelles de référence</w:t>
      </w:r>
    </w:p>
    <w:p>
      <w:pPr>
        <w:widowControl/>
        <w:spacing w:after="24"/>
        <w:ind w:left="369" w:hanging="255"/>
      </w:pPr>
      <w:r>
        <w:rPr>
          <w:rFonts w:ascii="Arial" w:hAnsi="Arial"/>
          <w:b/>
        </w:rPr>
        <w:t xml:space="preserve">1.  </w:t>
      </w:r>
      <w:r>
        <w:rPr>
          <w:rFonts w:ascii="Arial" w:hAnsi="Arial"/>
          <w:b/>
        </w:rPr>
        <w:t>Le quai qui tient encore</w:t>
      </w:r>
    </w:p>
    <w:p>
      <w:pPr>
        <w:widowControl/>
        <w:spacing w:after="24"/>
        <w:ind w:left="369" w:hanging="255"/>
      </w:pPr>
      <w:r>
        <w:rPr>
          <w:rFonts w:ascii="Arial" w:hAnsi="Arial"/>
          <w:b/>
        </w:rPr>
        <w:t xml:space="preserve">2.  </w:t>
      </w:r>
      <w:r>
        <w:rPr>
          <w:rFonts w:ascii="Arial" w:hAnsi="Arial"/>
          <w:b/>
        </w:rPr>
        <w:t>La ligne qui recule</w:t>
      </w:r>
    </w:p>
    <w:p>
      <w:pPr>
        <w:widowControl/>
        <w:spacing w:after="24"/>
        <w:ind w:left="369" w:hanging="255"/>
      </w:pPr>
      <w:r>
        <w:rPr>
          <w:rFonts w:ascii="Arial" w:hAnsi="Arial"/>
          <w:b/>
        </w:rPr>
        <w:t xml:space="preserve">3.  </w:t>
      </w:r>
      <w:r>
        <w:rPr>
          <w:rFonts w:ascii="Arial" w:hAnsi="Arial"/>
          <w:b/>
        </w:rPr>
        <w:t>Ceux qu'on remonte</w:t>
      </w:r>
    </w:p>
    <w:p>
      <w:pPr>
        <w:widowControl/>
        <w:spacing w:after="24"/>
        <w:ind w:left="369" w:hanging="255"/>
      </w:pPr>
      <w:r>
        <w:rPr>
          <w:rFonts w:ascii="Arial" w:hAnsi="Arial"/>
          <w:b/>
        </w:rPr>
        <w:t xml:space="preserve">4.  </w:t>
      </w:r>
      <w:r>
        <w:rPr>
          <w:rFonts w:ascii="Arial" w:hAnsi="Arial"/>
          <w:b/>
        </w:rPr>
        <w:t>Le fauteuil de l'amiral</w:t>
      </w:r>
      <w:r>
        <w:rPr>
          <w:rFonts w:ascii="Arial" w:hAnsi="Arial"/>
        </w:rPr>
        <w:t xml:space="preserve"> - à retravailler fortement</w:t>
      </w:r>
    </w:p>
    <w:p>
      <w:pPr>
        <w:widowControl/>
        <w:spacing w:after="24"/>
        <w:ind w:left="369" w:hanging="255"/>
      </w:pPr>
      <w:r>
        <w:rPr>
          <w:rFonts w:ascii="Arial" w:hAnsi="Arial"/>
          <w:b/>
        </w:rPr>
        <w:t xml:space="preserve">5.  </w:t>
      </w:r>
      <w:r>
        <w:rPr>
          <w:rFonts w:ascii="Arial" w:hAnsi="Arial"/>
          <w:b/>
        </w:rPr>
        <w:t>Quand les cloches ne s'arrêtent plus</w:t>
      </w:r>
    </w:p>
    <w:p>
      <w:pPr>
        <w:pStyle w:val="Heading2"/>
        <w:widowControl/>
      </w:pPr>
      <w:r>
        <w:rPr>
          <w:rFonts w:ascii="Arial" w:hAnsi="Arial"/>
        </w:rPr>
        <w:t>Corrections connues</w:t>
      </w:r>
    </w:p>
    <w:p>
      <w:pPr>
        <w:pStyle w:val="Heading3"/>
        <w:widowControl/>
      </w:pPr>
      <w:r>
        <w:rPr>
          <w:rFonts w:ascii="Arial" w:hAnsi="Arial"/>
        </w:rPr>
        <w:t>Scène 4</w:t>
      </w:r>
    </w:p>
    <w:p>
      <w:pPr>
        <w:pStyle w:val="ListBullet"/>
        <w:widowControl/>
        <w:spacing w:after="24"/>
        <w:ind w:left="369" w:hanging="125"/>
      </w:pPr>
      <w:r>
        <w:rPr>
          <w:rFonts w:ascii="Arial" w:hAnsi="Arial"/>
        </w:rPr>
        <w:t>trop symbolique ;</w:t>
      </w:r>
    </w:p>
    <w:p>
      <w:pPr>
        <w:pStyle w:val="ListBullet"/>
        <w:widowControl/>
        <w:spacing w:after="24"/>
        <w:ind w:left="369" w:hanging="125"/>
      </w:pPr>
      <w:r>
        <w:rPr>
          <w:rFonts w:ascii="Arial" w:hAnsi="Arial"/>
        </w:rPr>
        <w:t>fauteuil trop commenté ;</w:t>
      </w:r>
    </w:p>
    <w:p>
      <w:pPr>
        <w:pStyle w:val="ListBullet"/>
        <w:widowControl/>
        <w:spacing w:after="24"/>
        <w:ind w:left="369" w:hanging="125"/>
      </w:pPr>
      <w:r>
        <w:rPr>
          <w:rFonts w:ascii="Arial" w:hAnsi="Arial"/>
        </w:rPr>
        <w:t>choix trop similaires ;</w:t>
      </w:r>
    </w:p>
    <w:p>
      <w:pPr>
        <w:pStyle w:val="ListBullet"/>
        <w:widowControl/>
        <w:spacing w:after="24"/>
        <w:ind w:left="369" w:hanging="125"/>
      </w:pPr>
      <w:r>
        <w:rPr>
          <w:rFonts w:ascii="Arial" w:hAnsi="Arial"/>
        </w:rPr>
        <w:t>joueur ne doit pas accomplir le geste symbolique à la place de Lineva.</w:t>
      </w:r>
    </w:p>
    <w:p>
      <w:pPr>
        <w:pStyle w:val="Heading3"/>
        <w:widowControl/>
      </w:pPr>
      <w:r>
        <w:rPr>
          <w:rFonts w:ascii="Arial" w:hAnsi="Arial"/>
        </w:rPr>
        <w:t>Scène 5</w:t>
      </w:r>
    </w:p>
    <w:p>
      <w:pPr>
        <w:pStyle w:val="ListBullet"/>
        <w:widowControl/>
        <w:spacing w:after="24"/>
        <w:ind w:left="369" w:hanging="125"/>
      </w:pPr>
      <w:r>
        <w:rPr>
          <w:rFonts w:ascii="Arial" w:hAnsi="Arial"/>
        </w:rPr>
        <w:t>bonne scène de guerre ;</w:t>
      </w:r>
    </w:p>
    <w:p>
      <w:pPr>
        <w:pStyle w:val="ListBullet"/>
        <w:widowControl/>
        <w:spacing w:after="24"/>
        <w:ind w:left="369" w:hanging="125"/>
      </w:pPr>
      <w:r>
        <w:rPr>
          <w:rFonts w:ascii="Arial" w:hAnsi="Arial"/>
        </w:rPr>
        <w:t>ne pas injecter une décision « romance / amitié » au milieu du dénouement ;</w:t>
      </w:r>
    </w:p>
    <w:p>
      <w:pPr>
        <w:pStyle w:val="ListBullet"/>
        <w:widowControl/>
        <w:spacing w:after="24"/>
        <w:ind w:left="369" w:hanging="125"/>
      </w:pPr>
      <w:r>
        <w:rPr>
          <w:rFonts w:ascii="Arial" w:hAnsi="Arial"/>
        </w:rPr>
        <w:t>le refus romantique doit être déplacé vers les rendez-vous.</w:t>
      </w:r>
    </w:p>
    <w:p>
      <w:pPr>
        <w:pStyle w:val="Heading2"/>
        <w:widowControl/>
      </w:pPr>
      <w:r>
        <w:rPr>
          <w:rFonts w:ascii="Arial" w:hAnsi="Arial"/>
        </w:rPr>
        <w:t>Progression relationnelle voulue</w:t>
      </w:r>
    </w:p>
    <w:p>
      <w:pPr>
        <w:widowControl/>
        <w:spacing w:after="24"/>
        <w:ind w:left="369" w:hanging="255"/>
      </w:pPr>
      <w:r>
        <w:rPr>
          <w:rFonts w:ascii="Arial" w:hAnsi="Arial"/>
          <w:b/>
        </w:rPr>
        <w:t xml:space="preserve">1.  </w:t>
      </w:r>
      <w:r>
        <w:rPr>
          <w:rFonts w:ascii="Arial" w:hAnsi="Arial"/>
        </w:rPr>
        <w:t>Lineva donne une tâche.</w:t>
      </w:r>
    </w:p>
    <w:p>
      <w:pPr>
        <w:widowControl/>
        <w:spacing w:after="24"/>
        <w:ind w:left="369" w:hanging="255"/>
      </w:pPr>
      <w:r>
        <w:rPr>
          <w:rFonts w:ascii="Arial" w:hAnsi="Arial"/>
          <w:b/>
        </w:rPr>
        <w:t xml:space="preserve">2.  </w:t>
      </w:r>
      <w:r>
        <w:rPr>
          <w:rFonts w:ascii="Arial" w:hAnsi="Arial"/>
        </w:rPr>
        <w:t>Elle confie une responsabilité.</w:t>
      </w:r>
    </w:p>
    <w:p>
      <w:pPr>
        <w:widowControl/>
        <w:spacing w:after="24"/>
        <w:ind w:left="369" w:hanging="255"/>
      </w:pPr>
      <w:r>
        <w:rPr>
          <w:rFonts w:ascii="Arial" w:hAnsi="Arial"/>
          <w:b/>
        </w:rPr>
        <w:t xml:space="preserve">3.  </w:t>
      </w:r>
      <w:r>
        <w:rPr>
          <w:rFonts w:ascii="Arial" w:hAnsi="Arial"/>
        </w:rPr>
        <w:t>Elle laisse apparaître une information personnelle.</w:t>
      </w:r>
    </w:p>
    <w:p>
      <w:pPr>
        <w:widowControl/>
        <w:spacing w:after="24"/>
        <w:ind w:left="369" w:hanging="255"/>
      </w:pPr>
      <w:r>
        <w:rPr>
          <w:rFonts w:ascii="Arial" w:hAnsi="Arial"/>
          <w:b/>
        </w:rPr>
        <w:t xml:space="preserve">4.  </w:t>
      </w:r>
      <w:r>
        <w:rPr>
          <w:rFonts w:ascii="Arial" w:hAnsi="Arial"/>
        </w:rPr>
        <w:t>Elle accepte la présence du joueur dans un moment d'hésitation.</w:t>
      </w:r>
    </w:p>
    <w:p>
      <w:pPr>
        <w:widowControl/>
        <w:spacing w:after="24"/>
        <w:ind w:left="369" w:hanging="255"/>
      </w:pPr>
      <w:r>
        <w:rPr>
          <w:rFonts w:ascii="Arial" w:hAnsi="Arial"/>
          <w:b/>
        </w:rPr>
        <w:t xml:space="preserve">5.  </w:t>
      </w:r>
      <w:r>
        <w:rPr>
          <w:rFonts w:ascii="Arial" w:hAnsi="Arial"/>
        </w:rPr>
        <w:t>Après la crise, elle cherche ou remarque le joueur d'une manière plus personnelle.</w:t>
      </w:r>
    </w:p>
    <w:p>
      <w:pPr>
        <w:pStyle w:val="Heading1"/>
        <w:widowControl/>
      </w:pPr>
      <w:r>
        <w:rPr>
          <w:rFonts w:ascii="Arial" w:hAnsi="Arial"/>
        </w:rPr>
        <w:t>63. ALLENNA - ARC ACTE I CA</w:t>
      </w:r>
    </w:p>
    <w:p>
      <w:pPr>
        <w:pStyle w:val="Heading2"/>
        <w:widowControl/>
      </w:pPr>
      <w:r>
        <w:rPr>
          <w:rFonts w:ascii="Arial" w:hAnsi="Arial"/>
        </w:rPr>
        <w:t>Thème</w:t>
      </w:r>
    </w:p>
    <w:p>
      <w:pPr>
        <w:widowControl/>
        <w:spacing w:after="64"/>
      </w:pPr>
      <w:r>
        <w:rPr>
          <w:rFonts w:ascii="Arial" w:hAnsi="Arial"/>
          <w:b/>
        </w:rPr>
        <w:t>La fille choisie</w:t>
      </w:r>
    </w:p>
    <w:p>
      <w:pPr>
        <w:pStyle w:val="Heading2"/>
        <w:widowControl/>
      </w:pPr>
      <w:r>
        <w:rPr>
          <w:rFonts w:ascii="Arial" w:hAnsi="Arial"/>
        </w:rPr>
        <w:t>Question</w:t>
      </w:r>
    </w:p>
    <w:p>
      <w:pPr>
        <w:widowControl/>
        <w:spacing w:after="64"/>
      </w:pPr>
      <w:r>
        <w:rPr>
          <w:rFonts w:ascii="Arial" w:hAnsi="Arial"/>
        </w:rPr>
        <w:t>Que devient Allenna lorsque les faits l'obligent, pour la première fois, à vérifier ce qu'elle aurait auparavant accepté sur la seule confiance qu'elle porte à Amanea ?</w:t>
      </w:r>
    </w:p>
    <w:p>
      <w:pPr>
        <w:pStyle w:val="Heading2"/>
        <w:widowControl/>
      </w:pPr>
      <w:r>
        <w:rPr>
          <w:rFonts w:ascii="Arial" w:hAnsi="Arial"/>
        </w:rPr>
        <w:t>Architecture de travail</w:t>
      </w:r>
    </w:p>
    <w:p>
      <w:pPr>
        <w:widowControl/>
        <w:spacing w:after="24"/>
        <w:ind w:left="369" w:hanging="255"/>
      </w:pPr>
      <w:r>
        <w:rPr>
          <w:rFonts w:ascii="Arial" w:hAnsi="Arial"/>
          <w:b/>
        </w:rPr>
        <w:t xml:space="preserve">1.  </w:t>
      </w:r>
      <w:r>
        <w:rPr>
          <w:rFonts w:ascii="Arial" w:hAnsi="Arial"/>
          <w:b/>
        </w:rPr>
        <w:t>Le terrain déjà occupé</w:t>
      </w:r>
    </w:p>
    <w:p>
      <w:pPr>
        <w:widowControl/>
        <w:spacing w:after="24"/>
        <w:ind w:left="369" w:hanging="255"/>
      </w:pPr>
      <w:r>
        <w:rPr>
          <w:rFonts w:ascii="Arial" w:hAnsi="Arial"/>
          <w:b/>
        </w:rPr>
        <w:t xml:space="preserve">2.  </w:t>
      </w:r>
      <w:r>
        <w:rPr>
          <w:rFonts w:ascii="Arial" w:hAnsi="Arial"/>
          <w:b/>
        </w:rPr>
        <w:t>Un ordre suffit</w:t>
      </w:r>
    </w:p>
    <w:p>
      <w:pPr>
        <w:widowControl/>
        <w:spacing w:after="24"/>
        <w:ind w:left="369" w:hanging="255"/>
      </w:pPr>
      <w:r>
        <w:rPr>
          <w:rFonts w:ascii="Arial" w:hAnsi="Arial"/>
          <w:b/>
        </w:rPr>
        <w:t xml:space="preserve">3.  </w:t>
      </w:r>
      <w:r>
        <w:rPr>
          <w:rFonts w:ascii="Arial" w:hAnsi="Arial"/>
          <w:b/>
        </w:rPr>
        <w:t>La fille dehors</w:t>
      </w:r>
    </w:p>
    <w:p>
      <w:pPr>
        <w:widowControl/>
        <w:spacing w:after="24"/>
        <w:ind w:left="369" w:hanging="255"/>
      </w:pPr>
      <w:r>
        <w:rPr>
          <w:rFonts w:ascii="Arial" w:hAnsi="Arial"/>
          <w:b/>
        </w:rPr>
        <w:t xml:space="preserve">4.  </w:t>
      </w:r>
      <w:r>
        <w:rPr>
          <w:rFonts w:ascii="Arial" w:hAnsi="Arial"/>
          <w:b/>
        </w:rPr>
        <w:t>L'héritière</w:t>
      </w:r>
    </w:p>
    <w:p>
      <w:pPr>
        <w:widowControl/>
        <w:spacing w:after="24"/>
        <w:ind w:left="369" w:hanging="255"/>
      </w:pPr>
      <w:r>
        <w:rPr>
          <w:rFonts w:ascii="Arial" w:hAnsi="Arial"/>
          <w:b/>
        </w:rPr>
        <w:t xml:space="preserve">5.  </w:t>
      </w:r>
      <w:r>
        <w:rPr>
          <w:rFonts w:ascii="Arial" w:hAnsi="Arial"/>
          <w:b/>
        </w:rPr>
        <w:t>Les noms des Serres</w:t>
      </w:r>
    </w:p>
    <w:p>
      <w:pPr>
        <w:pStyle w:val="Heading2"/>
        <w:widowControl/>
      </w:pPr>
      <w:r>
        <w:rPr>
          <w:rFonts w:ascii="Arial" w:hAnsi="Arial"/>
        </w:rPr>
        <w:t>Fin</w:t>
      </w:r>
    </w:p>
    <w:p>
      <w:pPr>
        <w:widowControl/>
        <w:spacing w:after="64"/>
      </w:pPr>
      <w:r>
        <w:rPr>
          <w:rFonts w:ascii="Arial" w:hAnsi="Arial"/>
        </w:rPr>
        <w:t>Pas de rupture avec Amanea.</w:t>
      </w:r>
    </w:p>
    <w:p>
      <w:pPr>
        <w:widowControl/>
        <w:spacing w:after="64"/>
      </w:pPr>
      <w:r>
        <w:rPr>
          <w:rFonts w:ascii="Arial" w:hAnsi="Arial"/>
        </w:rPr>
        <w:t>Pas de conversion.</w:t>
      </w:r>
    </w:p>
    <w:p>
      <w:pPr>
        <w:widowControl/>
        <w:spacing w:after="64"/>
      </w:pPr>
      <w:r>
        <w:rPr>
          <w:rFonts w:ascii="Arial" w:hAnsi="Arial"/>
        </w:rPr>
        <w:t>Pas de réconciliation avec Naïah.</w:t>
      </w:r>
    </w:p>
    <w:p>
      <w:pPr>
        <w:widowControl/>
        <w:spacing w:after="64"/>
      </w:pPr>
      <w:r>
        <w:rPr>
          <w:rFonts w:ascii="Arial" w:hAnsi="Arial"/>
        </w:rPr>
        <w:t>Seulement :</w:t>
      </w:r>
    </w:p>
    <w:p>
      <w:pPr>
        <w:pStyle w:val="BibleQuote"/>
        <w:widowControl/>
        <w:shd w:fill="F7F8FA"/>
      </w:pPr>
      <w:r>
        <w:rPr>
          <w:rFonts w:ascii="Arial" w:hAnsi="Arial"/>
        </w:rPr>
        <w:t>un doute existe désormais.</w:t>
      </w:r>
    </w:p>
    <w:p>
      <w:pPr>
        <w:pStyle w:val="Heading1"/>
        <w:widowControl/>
      </w:pPr>
      <w:r>
        <w:rPr>
          <w:rFonts w:ascii="Arial" w:hAnsi="Arial"/>
        </w:rPr>
        <w:t>64. CONFIDENCES - RÈGLE DE MAINTENANCE</w:t>
      </w:r>
    </w:p>
    <w:p>
      <w:pPr>
        <w:widowControl/>
        <w:spacing w:after="64"/>
      </w:pPr>
      <w:r>
        <w:rPr>
          <w:rFonts w:ascii="Arial" w:hAnsi="Arial"/>
        </w:rPr>
        <w:t>Les confidences existantes de Lineva et Allenna sont globalement bonnes.</w:t>
      </w:r>
    </w:p>
    <w:p>
      <w:pPr>
        <w:widowControl/>
        <w:spacing w:after="64"/>
      </w:pPr>
      <w:r>
        <w:rPr>
          <w:rFonts w:ascii="Arial" w:hAnsi="Arial"/>
        </w:rPr>
        <w:t>Ne pas les refondre systématiquement.</w:t>
      </w:r>
    </w:p>
    <w:p>
      <w:pPr>
        <w:widowControl/>
        <w:spacing w:after="64"/>
      </w:pPr>
      <w:r>
        <w:rPr>
          <w:rFonts w:ascii="Arial" w:hAnsi="Arial"/>
        </w:rPr>
        <w:t>Réécrire uniquement si :</w:t>
      </w:r>
    </w:p>
    <w:p>
      <w:pPr>
        <w:pStyle w:val="ListBullet"/>
        <w:widowControl/>
        <w:spacing w:after="24"/>
        <w:ind w:left="369" w:hanging="125"/>
      </w:pPr>
      <w:r>
        <w:rPr>
          <w:rFonts w:ascii="Arial" w:hAnsi="Arial"/>
        </w:rPr>
        <w:t>chronologie contradictoire ;</w:t>
      </w:r>
    </w:p>
    <w:p>
      <w:pPr>
        <w:pStyle w:val="ListBullet"/>
        <w:widowControl/>
        <w:spacing w:after="24"/>
        <w:ind w:left="369" w:hanging="125"/>
      </w:pPr>
      <w:r>
        <w:rPr>
          <w:rFonts w:ascii="Arial" w:hAnsi="Arial"/>
        </w:rPr>
        <w:t>révélation déplacée ;</w:t>
      </w:r>
    </w:p>
    <w:p>
      <w:pPr>
        <w:pStyle w:val="ListBullet"/>
        <w:widowControl/>
        <w:spacing w:after="24"/>
        <w:ind w:left="369" w:hanging="125"/>
      </w:pPr>
      <w:r>
        <w:rPr>
          <w:rFonts w:ascii="Arial" w:hAnsi="Arial"/>
        </w:rPr>
        <w:t>canon corrigé ;</w:t>
      </w:r>
    </w:p>
    <w:p>
      <w:pPr>
        <w:pStyle w:val="ListBullet"/>
        <w:widowControl/>
        <w:spacing w:after="24"/>
        <w:ind w:left="369" w:hanging="125"/>
      </w:pPr>
      <w:r>
        <w:rPr>
          <w:rFonts w:ascii="Arial" w:hAnsi="Arial"/>
        </w:rPr>
        <w:t>incohérence créée par une nouvelle scène.</w:t>
      </w:r>
    </w:p>
    <w:p>
      <w:pPr>
        <w:widowControl/>
        <w:spacing w:after="64"/>
      </w:pPr>
      <w:r>
        <w:rPr>
          <w:rFonts w:ascii="Arial" w:hAnsi="Arial"/>
        </w:rPr>
        <w:t>Toujours préférer :</w:t>
      </w:r>
    </w:p>
    <w:p>
      <w:pPr>
        <w:pStyle w:val="BibleQuote"/>
        <w:widowControl/>
        <w:shd w:fill="F7F8FA"/>
      </w:pPr>
      <w:r>
        <w:rPr>
          <w:rFonts w:ascii="Arial" w:hAnsi="Arial"/>
        </w:rPr>
        <w:t>correction ciblée</w:t>
      </w:r>
    </w:p>
    <w:p>
      <w:pPr>
        <w:widowControl/>
        <w:spacing w:after="64"/>
      </w:pPr>
      <w:r>
        <w:rPr>
          <w:rFonts w:ascii="Arial" w:hAnsi="Arial"/>
        </w:rPr>
        <w:t>à :</w:t>
      </w:r>
    </w:p>
    <w:p>
      <w:pPr>
        <w:pStyle w:val="BibleQuote"/>
        <w:widowControl/>
        <w:shd w:fill="F7F8FA"/>
      </w:pPr>
      <w:r>
        <w:rPr>
          <w:rFonts w:ascii="Arial" w:hAnsi="Arial"/>
        </w:rPr>
        <w:t>réécriture totale.</w:t>
      </w:r>
    </w:p>
    <w:p>
      <w:pPr>
        <w:pStyle w:val="Heading1"/>
        <w:widowControl/>
      </w:pPr>
      <w:r>
        <w:rPr>
          <w:rFonts w:ascii="Arial" w:hAnsi="Arial"/>
        </w:rPr>
        <w:t>65. AFFECTION / CONFIANCE / DÉSIR</w:t>
      </w:r>
    </w:p>
    <w:p>
      <w:pPr>
        <w:widowControl/>
        <w:spacing w:after="64"/>
      </w:pPr>
      <w:r>
        <w:rPr>
          <w:rFonts w:ascii="Arial" w:hAnsi="Arial"/>
        </w:rPr>
        <w:t>Ces trois valeurs ne sont pas interchangeables.</w:t>
      </w:r>
    </w:p>
    <w:p>
      <w:pPr>
        <w:pStyle w:val="Heading2"/>
        <w:widowControl/>
      </w:pPr>
      <w:r>
        <w:rPr>
          <w:rFonts w:ascii="Arial" w:hAnsi="Arial"/>
        </w:rPr>
        <w:t>Affection</w:t>
      </w:r>
    </w:p>
    <w:p>
      <w:pPr>
        <w:pStyle w:val="BibleQuote"/>
        <w:widowControl/>
        <w:shd w:fill="F7F8FA"/>
      </w:pPr>
      <w:r>
        <w:rPr>
          <w:rFonts w:ascii="Arial" w:hAnsi="Arial"/>
        </w:rPr>
        <w:t>J'aime être avec vous.</w:t>
      </w:r>
    </w:p>
    <w:p>
      <w:pPr>
        <w:pStyle w:val="Heading2"/>
        <w:widowControl/>
      </w:pPr>
      <w:r>
        <w:rPr>
          <w:rFonts w:ascii="Arial" w:hAnsi="Arial"/>
        </w:rPr>
        <w:t>Confiance</w:t>
      </w:r>
    </w:p>
    <w:p>
      <w:pPr>
        <w:pStyle w:val="BibleQuote"/>
        <w:widowControl/>
        <w:shd w:fill="F7F8FA"/>
      </w:pPr>
      <w:r>
        <w:rPr>
          <w:rFonts w:ascii="Arial" w:hAnsi="Arial"/>
        </w:rPr>
        <w:t>Je vous laisse entrer dans ma vie, agir avec moi ou voir quelque chose de plus personnel.</w:t>
      </w:r>
    </w:p>
    <w:p>
      <w:pPr>
        <w:pStyle w:val="Heading2"/>
        <w:widowControl/>
      </w:pPr>
      <w:r>
        <w:rPr>
          <w:rFonts w:ascii="Arial" w:hAnsi="Arial"/>
        </w:rPr>
        <w:t>Désir</w:t>
      </w:r>
    </w:p>
    <w:p>
      <w:pPr>
        <w:pStyle w:val="BibleQuote"/>
        <w:widowControl/>
        <w:shd w:fill="F7F8FA"/>
      </w:pPr>
      <w:r>
        <w:rPr>
          <w:rFonts w:ascii="Arial" w:hAnsi="Arial"/>
        </w:rPr>
        <w:t>Je veux que cette proximité devienne physique.</w:t>
      </w:r>
    </w:p>
    <w:p>
      <w:pPr>
        <w:widowControl/>
        <w:spacing w:after="64"/>
      </w:pPr>
      <w:r>
        <w:rPr>
          <w:rFonts w:ascii="Arial" w:hAnsi="Arial"/>
        </w:rPr>
        <w:t>Exemples de profils possibles :</w:t>
      </w:r>
    </w:p>
    <w:p>
      <w:pPr>
        <w:pStyle w:val="BibleCode"/>
        <w:keepLines/>
        <w:shd w:fill="F3F5F7"/>
      </w:pPr>
      <w:r>
        <w:rPr>
          <w:rFonts w:ascii="Courier New" w:hAnsi="Courier New"/>
          <w:sz w:val="17"/>
        </w:rPr>
        <w:t>affection haute</w:t>
        <w:br/>
        <w:t>confiance haute</w:t>
        <w:br/>
        <w:t>désir faible</w:t>
      </w:r>
    </w:p>
    <w:p>
      <w:pPr>
        <w:widowControl/>
        <w:spacing w:after="64"/>
      </w:pPr>
      <w:r>
        <w:rPr>
          <w:rFonts w:ascii="Arial" w:hAnsi="Arial"/>
        </w:rPr>
        <w:t>= forte relation non sexuelle.</w:t>
      </w:r>
    </w:p>
    <w:p>
      <w:pPr>
        <w:pStyle w:val="BibleCode"/>
        <w:keepLines/>
        <w:shd w:fill="F3F5F7"/>
      </w:pPr>
      <w:r>
        <w:rPr>
          <w:rFonts w:ascii="Courier New" w:hAnsi="Courier New"/>
          <w:sz w:val="17"/>
        </w:rPr>
        <w:t>affection moyenne</w:t>
        <w:br/>
        <w:t>confiance moyenne</w:t>
        <w:br/>
        <w:t>désir élevé</w:t>
      </w:r>
    </w:p>
    <w:p>
      <w:pPr>
        <w:widowControl/>
        <w:spacing w:after="64"/>
      </w:pPr>
      <w:r>
        <w:rPr>
          <w:rFonts w:ascii="Arial" w:hAnsi="Arial"/>
        </w:rPr>
        <w:t>= tension physique forte mais relation encore incomplète.</w:t>
      </w:r>
    </w:p>
    <w:p>
      <w:pPr>
        <w:pStyle w:val="Heading1"/>
        <w:widowControl/>
      </w:pPr>
      <w:r>
        <w:rPr>
          <w:rFonts w:ascii="Arial" w:hAnsi="Arial"/>
        </w:rPr>
        <w:t>66. FLIRT PENDANT LES SCÈNES RELATIONNELLES</w:t>
      </w:r>
    </w:p>
    <w:p>
      <w:pPr>
        <w:widowControl/>
        <w:spacing w:after="64"/>
      </w:pPr>
      <w:r>
        <w:rPr>
          <w:rFonts w:ascii="Arial" w:hAnsi="Arial"/>
        </w:rPr>
        <w:t>Le désir doit pouvoir monter pendant la progression.</w:t>
      </w:r>
    </w:p>
    <w:p>
      <w:pPr>
        <w:widowControl/>
        <w:spacing w:after="64"/>
      </w:pPr>
      <w:r>
        <w:rPr>
          <w:rFonts w:ascii="Arial" w:hAnsi="Arial"/>
        </w:rPr>
        <w:t>Le flirt peut prendre la forme de :</w:t>
      </w:r>
    </w:p>
    <w:p>
      <w:pPr>
        <w:pStyle w:val="ListBullet"/>
        <w:widowControl/>
        <w:spacing w:after="24"/>
        <w:ind w:left="369" w:hanging="125"/>
      </w:pPr>
      <w:r>
        <w:rPr>
          <w:rFonts w:ascii="Arial" w:hAnsi="Arial"/>
        </w:rPr>
        <w:t>regard ;</w:t>
      </w:r>
    </w:p>
    <w:p>
      <w:pPr>
        <w:pStyle w:val="ListBullet"/>
        <w:widowControl/>
        <w:spacing w:after="24"/>
        <w:ind w:left="369" w:hanging="125"/>
      </w:pPr>
      <w:r>
        <w:rPr>
          <w:rFonts w:ascii="Arial" w:hAnsi="Arial"/>
        </w:rPr>
        <w:t>provocation ;</w:t>
      </w:r>
    </w:p>
    <w:p>
      <w:pPr>
        <w:pStyle w:val="ListBullet"/>
        <w:widowControl/>
        <w:spacing w:after="24"/>
        <w:ind w:left="369" w:hanging="125"/>
      </w:pPr>
      <w:r>
        <w:rPr>
          <w:rFonts w:ascii="Arial" w:hAnsi="Arial"/>
        </w:rPr>
        <w:t>réponse audacieuse ;</w:t>
      </w:r>
    </w:p>
    <w:p>
      <w:pPr>
        <w:pStyle w:val="ListBullet"/>
        <w:widowControl/>
        <w:spacing w:after="24"/>
        <w:ind w:left="369" w:hanging="125"/>
      </w:pPr>
      <w:r>
        <w:rPr>
          <w:rFonts w:ascii="Arial" w:hAnsi="Arial"/>
        </w:rPr>
        <w:t>toucher ;</w:t>
      </w:r>
    </w:p>
    <w:p>
      <w:pPr>
        <w:pStyle w:val="ListBullet"/>
        <w:widowControl/>
        <w:spacing w:after="24"/>
        <w:ind w:left="369" w:hanging="125"/>
      </w:pPr>
      <w:r>
        <w:rPr>
          <w:rFonts w:ascii="Arial" w:hAnsi="Arial"/>
        </w:rPr>
        <w:t>proximité ;</w:t>
      </w:r>
    </w:p>
    <w:p>
      <w:pPr>
        <w:pStyle w:val="ListBullet"/>
        <w:widowControl/>
        <w:spacing w:after="24"/>
        <w:ind w:left="369" w:hanging="125"/>
      </w:pPr>
      <w:r>
        <w:rPr>
          <w:rFonts w:ascii="Arial" w:hAnsi="Arial"/>
        </w:rPr>
        <w:t>petite plaisanterie ;</w:t>
      </w:r>
    </w:p>
    <w:p>
      <w:pPr>
        <w:pStyle w:val="ListBullet"/>
        <w:widowControl/>
        <w:spacing w:after="24"/>
        <w:ind w:left="369" w:hanging="125"/>
      </w:pPr>
      <w:r>
        <w:rPr>
          <w:rFonts w:ascii="Arial" w:hAnsi="Arial"/>
        </w:rPr>
        <w:t>tension laissée ouverte.</w:t>
      </w:r>
    </w:p>
    <w:p>
      <w:pPr>
        <w:widowControl/>
        <w:spacing w:after="64"/>
      </w:pPr>
      <w:r>
        <w:rPr>
          <w:rFonts w:ascii="Arial" w:hAnsi="Arial"/>
        </w:rPr>
        <w:t>Ne pas transformer une scène de guerre en speed-dating.</w:t>
      </w:r>
    </w:p>
    <w:p>
      <w:pPr>
        <w:widowControl/>
        <w:spacing w:after="64"/>
      </w:pPr>
      <w:r>
        <w:rPr>
          <w:rFonts w:ascii="Arial" w:hAnsi="Arial"/>
        </w:rPr>
        <w:t>Le flirt doit respecter :</w:t>
      </w:r>
    </w:p>
    <w:p>
      <w:pPr>
        <w:pStyle w:val="ListBullet"/>
        <w:widowControl/>
        <w:spacing w:after="24"/>
        <w:ind w:left="369" w:hanging="125"/>
      </w:pPr>
      <w:r>
        <w:rPr>
          <w:rFonts w:ascii="Arial" w:hAnsi="Arial"/>
        </w:rPr>
        <w:t>contexte ;</w:t>
      </w:r>
    </w:p>
    <w:p>
      <w:pPr>
        <w:pStyle w:val="ListBullet"/>
        <w:widowControl/>
        <w:spacing w:after="24"/>
        <w:ind w:left="369" w:hanging="125"/>
      </w:pPr>
      <w:r>
        <w:rPr>
          <w:rFonts w:ascii="Arial" w:hAnsi="Arial"/>
        </w:rPr>
        <w:t>morts ;</w:t>
      </w:r>
    </w:p>
    <w:p>
      <w:pPr>
        <w:pStyle w:val="ListBullet"/>
        <w:widowControl/>
        <w:spacing w:after="24"/>
        <w:ind w:left="369" w:hanging="125"/>
      </w:pPr>
      <w:r>
        <w:rPr>
          <w:rFonts w:ascii="Arial" w:hAnsi="Arial"/>
        </w:rPr>
        <w:t>urgence ;</w:t>
      </w:r>
    </w:p>
    <w:p>
      <w:pPr>
        <w:pStyle w:val="ListBullet"/>
        <w:widowControl/>
        <w:spacing w:after="24"/>
        <w:ind w:left="369" w:hanging="125"/>
      </w:pPr>
      <w:r>
        <w:rPr>
          <w:rFonts w:ascii="Arial" w:hAnsi="Arial"/>
        </w:rPr>
        <w:t>personnalité.</w:t>
      </w:r>
    </w:p>
    <w:p>
      <w:pPr>
        <w:widowControl/>
        <w:spacing w:after="64"/>
      </w:pPr>
      <w:r>
        <w:rPr>
          <w:rFonts w:ascii="Arial" w:hAnsi="Arial"/>
        </w:rPr>
        <w:t xml:space="preserve">Si nécessaire, utiliser un </w:t>
      </w:r>
      <w:r>
        <w:rPr>
          <w:rFonts w:ascii="Arial" w:hAnsi="Arial"/>
          <w:b/>
        </w:rPr>
        <w:t>beat secondaire</w:t>
      </w:r>
      <w:r>
        <w:rPr>
          <w:rFonts w:ascii="Arial" w:hAnsi="Arial"/>
        </w:rPr>
        <w:t xml:space="preserve"> après le choix principal plutôt que sacrifier le choix tactique.</w:t>
      </w:r>
    </w:p>
    <w:p>
      <w:pPr>
        <w:pStyle w:val="Heading1"/>
        <w:widowControl/>
      </w:pPr>
      <w:r>
        <w:rPr>
          <w:rFonts w:ascii="Arial" w:hAnsi="Arial"/>
        </w:rPr>
        <w:t>67. DÉBLOCAGE DES RENDEZ-VOUS</w:t>
      </w:r>
    </w:p>
    <w:p>
      <w:pPr>
        <w:widowControl/>
        <w:spacing w:after="64"/>
      </w:pPr>
      <w:r>
        <w:rPr>
          <w:rFonts w:ascii="Arial" w:hAnsi="Arial"/>
        </w:rPr>
        <w:t>Référence validée pour Lineva :</w:t>
      </w:r>
    </w:p>
    <w:p>
      <w:pPr>
        <w:pStyle w:val="BibleCode"/>
        <w:keepLines/>
        <w:shd w:fill="F3F5F7"/>
      </w:pPr>
      <w:r>
        <w:rPr>
          <w:rFonts w:ascii="Courier New" w:hAnsi="Courier New"/>
          <w:sz w:val="17"/>
        </w:rPr>
        <w:t>5 scènes relationnelles terminées</w:t>
        <w:br/>
        <w:t>+</w:t>
        <w:br/>
        <w:t>affection suffisante</w:t>
        <w:br/>
        <w:t>+</w:t>
        <w:br/>
        <w:t>confiance suffisante</w:t>
        <w:br/>
        <w:t>=</w:t>
        <w:br/>
        <w:t>rendez-vous accessible</w:t>
      </w:r>
    </w:p>
    <w:p>
      <w:pPr>
        <w:widowControl/>
        <w:spacing w:after="64"/>
      </w:pPr>
      <w:r>
        <w:rPr>
          <w:rFonts w:ascii="Arial" w:hAnsi="Arial"/>
        </w:rPr>
        <w:t>Le désir n'est pas nécessaire pour simplement passer du temps ensemble.</w:t>
      </w:r>
    </w:p>
    <w:p>
      <w:pPr>
        <w:pStyle w:val="Heading1"/>
        <w:widowControl/>
      </w:pPr>
      <w:r>
        <w:rPr>
          <w:rFonts w:ascii="Arial" w:hAnsi="Arial"/>
        </w:rPr>
        <w:t>68. DÉBLOCAGE DE L'INTIMITÉ</w:t>
      </w:r>
    </w:p>
    <w:p>
      <w:pPr>
        <w:widowControl/>
        <w:spacing w:after="64"/>
      </w:pPr>
      <w:r>
        <w:rPr>
          <w:rFonts w:ascii="Arial" w:hAnsi="Arial"/>
        </w:rPr>
        <w:t>L'intimité doit dépendre du désir.</w:t>
      </w:r>
    </w:p>
    <w:p>
      <w:pPr>
        <w:widowControl/>
        <w:spacing w:after="64"/>
      </w:pPr>
      <w:r>
        <w:rPr>
          <w:rFonts w:ascii="Arial" w:hAnsi="Arial"/>
        </w:rPr>
        <w:t>Structure :</w:t>
      </w:r>
    </w:p>
    <w:p>
      <w:pPr>
        <w:pStyle w:val="BibleCode"/>
        <w:keepLines/>
        <w:shd w:fill="F3F5F7"/>
      </w:pPr>
      <w:r>
        <w:rPr>
          <w:rFonts w:ascii="Courier New" w:hAnsi="Courier New"/>
          <w:sz w:val="17"/>
        </w:rPr>
        <w:t>rendez-vous débloqué</w:t>
        <w:br/>
        <w:t>→ rendez-vous joué</w:t>
        <w:br/>
        <w:t>→ désir éventuellement augmenté</w:t>
        <w:br/>
        <w:t>→ seuil atteint</w:t>
        <w:br/>
        <w:t>→ possibilité intime</w:t>
      </w:r>
    </w:p>
    <w:p>
      <w:pPr>
        <w:widowControl/>
        <w:spacing w:after="64"/>
      </w:pPr>
      <w:r>
        <w:rPr>
          <w:rFonts w:ascii="Arial" w:hAnsi="Arial"/>
        </w:rPr>
        <w:t>Le joueur choisit ensuite.</w:t>
      </w:r>
    </w:p>
    <w:p>
      <w:pPr>
        <w:pStyle w:val="Heading2"/>
        <w:widowControl/>
      </w:pPr>
      <w:r>
        <w:rPr>
          <w:rFonts w:ascii="Arial" w:hAnsi="Arial"/>
        </w:rPr>
        <w:t>Règle du refus</w:t>
      </w:r>
    </w:p>
    <w:p>
      <w:pPr>
        <w:pStyle w:val="BibleCode"/>
        <w:keepLines/>
        <w:shd w:fill="F3F5F7"/>
      </w:pPr>
      <w:r>
        <w:rPr>
          <w:rFonts w:ascii="Courier New" w:hAnsi="Courier New"/>
          <w:sz w:val="17"/>
        </w:rPr>
        <w:t>PAS CE SOIR</w:t>
        <w:br/>
        <w:t>!=</w:t>
        <w:br/>
        <w:t>RESTONS AMIS POUR TOUJOURS</w:t>
      </w:r>
    </w:p>
    <w:p>
      <w:pPr>
        <w:widowControl/>
        <w:spacing w:after="64"/>
      </w:pPr>
      <w:r>
        <w:rPr>
          <w:rFonts w:ascii="Arial" w:hAnsi="Arial"/>
        </w:rPr>
        <w:t>Un refus ponctuel ne doit jamais poser automatiquement un verrou platonique permanent.</w:t>
      </w:r>
    </w:p>
    <w:p>
      <w:pPr>
        <w:pStyle w:val="Heading1"/>
        <w:widowControl/>
      </w:pPr>
      <w:r>
        <w:rPr>
          <w:rFonts w:ascii="Arial" w:hAnsi="Arial"/>
        </w:rPr>
        <w:t>69. LINEVA - PRONOM ET INTIMITÉ</w:t>
      </w:r>
    </w:p>
    <w:p>
      <w:pPr>
        <w:widowControl/>
        <w:spacing w:after="64"/>
      </w:pPr>
      <w:r>
        <w:rPr>
          <w:rFonts w:ascii="Arial" w:hAnsi="Arial"/>
        </w:rPr>
        <w:t>Règle validée :</w:t>
      </w:r>
    </w:p>
    <w:p>
      <w:pPr>
        <w:widowControl/>
        <w:spacing w:after="64"/>
      </w:pPr>
      <w:r>
        <w:rPr>
          <w:rFonts w:ascii="Arial" w:hAnsi="Arial"/>
        </w:rPr>
        <w:t>Lineva vouvoie jusqu'au climax de la première relation sexuelle.</w:t>
      </w:r>
    </w:p>
    <w:p>
      <w:pPr>
        <w:widowControl/>
        <w:spacing w:after="64"/>
      </w:pPr>
      <w:r>
        <w:rPr>
          <w:rFonts w:ascii="Arial" w:hAnsi="Arial"/>
        </w:rPr>
        <w:t>Après climax :</w:t>
      </w:r>
    </w:p>
    <w:p>
      <w:pPr>
        <w:pStyle w:val="ListBullet"/>
        <w:widowControl/>
        <w:spacing w:after="24"/>
        <w:ind w:left="369" w:hanging="125"/>
      </w:pPr>
      <w:r>
        <w:rPr>
          <w:rFonts w:ascii="Arial" w:hAnsi="Arial"/>
        </w:rPr>
        <w:t>premier « tu » ;</w:t>
      </w:r>
    </w:p>
    <w:p>
      <w:pPr>
        <w:pStyle w:val="ListBullet"/>
        <w:widowControl/>
        <w:spacing w:after="24"/>
        <w:ind w:left="369" w:hanging="125"/>
      </w:pPr>
      <w:r>
        <w:rPr>
          <w:rFonts w:ascii="Arial" w:hAnsi="Arial"/>
        </w:rPr>
        <w:t>transition significative ;</w:t>
      </w:r>
    </w:p>
    <w:p>
      <w:pPr>
        <w:pStyle w:val="ListBullet"/>
        <w:widowControl/>
        <w:spacing w:after="24"/>
        <w:ind w:left="369" w:hanging="125"/>
      </w:pPr>
      <w:r>
        <w:rPr>
          <w:rFonts w:ascii="Arial" w:hAnsi="Arial"/>
        </w:rPr>
        <w:t>futur Acte II au tutoiement si cette scène a été vécue.</w:t>
      </w:r>
    </w:p>
    <w:p>
      <w:pPr>
        <w:widowControl/>
        <w:spacing w:after="64"/>
      </w:pPr>
      <w:r>
        <w:rPr>
          <w:rFonts w:ascii="Arial" w:hAnsi="Arial"/>
        </w:rPr>
        <w:t>Ne pas expliquer le symbole au joueur.</w:t>
      </w:r>
    </w:p>
    <w:p>
      <w:pPr>
        <w:widowControl/>
        <w:spacing w:after="64"/>
      </w:pPr>
      <w:r>
        <w:rPr>
          <w:rFonts w:ascii="Arial" w:hAnsi="Arial"/>
        </w:rPr>
        <w:t>Le changement de pronom suffit.</w:t>
      </w:r>
    </w:p>
    <w:p>
      <w:pPr>
        <w:pStyle w:val="Heading1"/>
        <w:widowControl/>
      </w:pPr>
      <w:r>
        <w:rPr>
          <w:rFonts w:ascii="Arial" w:hAnsi="Arial"/>
        </w:rPr>
        <w:t>70. INTIMITÉ - RÈGLE GÉNÉRALE</w:t>
      </w:r>
    </w:p>
    <w:p>
      <w:pPr>
        <w:widowControl/>
        <w:spacing w:after="64"/>
      </w:pPr>
      <w:r>
        <w:rPr>
          <w:rFonts w:ascii="Arial" w:hAnsi="Arial"/>
        </w:rPr>
        <w:t>Chaque scène sexuelle doit être :</w:t>
      </w:r>
    </w:p>
    <w:p>
      <w:pPr>
        <w:pStyle w:val="ListBullet"/>
        <w:widowControl/>
        <w:spacing w:after="24"/>
        <w:ind w:left="369" w:hanging="125"/>
      </w:pPr>
      <w:r>
        <w:rPr>
          <w:rFonts w:ascii="Arial" w:hAnsi="Arial"/>
        </w:rPr>
        <w:t>complète ;</w:t>
      </w:r>
    </w:p>
    <w:p>
      <w:pPr>
        <w:pStyle w:val="ListBullet"/>
        <w:widowControl/>
        <w:spacing w:after="24"/>
        <w:ind w:left="369" w:hanging="125"/>
      </w:pPr>
      <w:r>
        <w:rPr>
          <w:rFonts w:ascii="Arial" w:hAnsi="Arial"/>
        </w:rPr>
        <w:t>propre au rendez-vous ;</w:t>
      </w:r>
    </w:p>
    <w:p>
      <w:pPr>
        <w:pStyle w:val="ListBullet"/>
        <w:widowControl/>
        <w:spacing w:after="24"/>
        <w:ind w:left="369" w:hanging="125"/>
      </w:pPr>
      <w:r>
        <w:rPr>
          <w:rFonts w:ascii="Arial" w:hAnsi="Arial"/>
        </w:rPr>
        <w:t>propre au lieu ;</w:t>
      </w:r>
    </w:p>
    <w:p>
      <w:pPr>
        <w:pStyle w:val="ListBullet"/>
        <w:widowControl/>
        <w:spacing w:after="24"/>
        <w:ind w:left="369" w:hanging="125"/>
      </w:pPr>
      <w:r>
        <w:rPr>
          <w:rFonts w:ascii="Arial" w:hAnsi="Arial"/>
        </w:rPr>
        <w:t>adaptée au personnage ;</w:t>
      </w:r>
    </w:p>
    <w:p>
      <w:pPr>
        <w:pStyle w:val="ListBullet"/>
        <w:widowControl/>
        <w:spacing w:after="24"/>
        <w:ind w:left="369" w:hanging="125"/>
      </w:pPr>
      <w:r>
        <w:rPr>
          <w:rFonts w:ascii="Arial" w:hAnsi="Arial"/>
        </w:rPr>
        <w:t>adaptée au corps du joueur ;</w:t>
      </w:r>
    </w:p>
    <w:p>
      <w:pPr>
        <w:pStyle w:val="ListBullet"/>
        <w:widowControl/>
        <w:spacing w:after="24"/>
        <w:ind w:left="369" w:hanging="125"/>
      </w:pPr>
      <w:r>
        <w:rPr>
          <w:rFonts w:ascii="Arial" w:hAnsi="Arial"/>
        </w:rPr>
        <w:t>différente des autres scènes de la même personne.</w:t>
      </w:r>
    </w:p>
    <w:p>
      <w:pPr>
        <w:widowControl/>
        <w:spacing w:after="64"/>
      </w:pPr>
      <w:r>
        <w:rPr>
          <w:rFonts w:ascii="Arial" w:hAnsi="Arial"/>
        </w:rPr>
        <w:t>Ne pas réutiliser une scène générique de personnage pour tous ses rendez-vous.</w:t>
      </w:r>
    </w:p>
    <w:p>
      <w:pPr>
        <w:pStyle w:val="Heading1"/>
        <w:widowControl/>
      </w:pPr>
      <w:r>
        <w:rPr>
          <w:rFonts w:ascii="Arial" w:hAnsi="Arial"/>
        </w:rPr>
        <w:t>71. STRUCTURE D'UNE SCÈNE INTIME COMPLÈTE</w:t>
      </w:r>
    </w:p>
    <w:p>
      <w:pPr>
        <w:widowControl/>
        <w:spacing w:after="64"/>
      </w:pPr>
      <w:r>
        <w:rPr>
          <w:rFonts w:ascii="Arial" w:hAnsi="Arial"/>
        </w:rPr>
        <w:t>Progression cible :</w:t>
      </w:r>
    </w:p>
    <w:p>
      <w:pPr>
        <w:pStyle w:val="BibleCode"/>
        <w:keepLines/>
        <w:shd w:fill="F3F5F7"/>
      </w:pPr>
      <w:r>
        <w:rPr>
          <w:rFonts w:ascii="Courier New" w:hAnsi="Courier New"/>
          <w:sz w:val="17"/>
        </w:rPr>
        <w:t>rapprochement</w:t>
        <w:br/>
        <w:t>→ découverte du personnage dénudé</w:t>
        <w:br/>
        <w:t>→ préliminaires</w:t>
        <w:br/>
        <w:t>→ rapport</w:t>
        <w:br/>
        <w:t>→ changement de position ou de dynamique</w:t>
        <w:br/>
        <w:t>→ intensification</w:t>
        <w:br/>
        <w:t>→ climax</w:t>
        <w:br/>
        <w:t>→ après-climax</w:t>
        <w:br/>
        <w:t>→ véritable dénouement</w:t>
        <w:br/>
        <w:t>→ fermeture</w:t>
      </w:r>
    </w:p>
    <w:p>
      <w:pPr>
        <w:pStyle w:val="Heading2"/>
        <w:widowControl/>
      </w:pPr>
      <w:r>
        <w:rPr>
          <w:rFonts w:ascii="Arial" w:hAnsi="Arial"/>
        </w:rPr>
        <w:t>Longueur</w:t>
      </w:r>
    </w:p>
    <w:p>
      <w:pPr>
        <w:widowControl/>
        <w:spacing w:after="64"/>
      </w:pPr>
      <w:r>
        <w:rPr>
          <w:rFonts w:ascii="Arial" w:hAnsi="Arial"/>
        </w:rPr>
        <w:t>Minimum :</w:t>
      </w:r>
    </w:p>
    <w:p>
      <w:pPr>
        <w:pStyle w:val="BibleQuote"/>
        <w:widowControl/>
        <w:shd w:fill="F7F8FA"/>
      </w:pPr>
      <w:r>
        <w:rPr>
          <w:rFonts w:ascii="Arial" w:hAnsi="Arial"/>
          <w:b/>
        </w:rPr>
        <w:t>8 séquences substantielles</w:t>
      </w:r>
    </w:p>
    <w:p>
      <w:pPr>
        <w:widowControl/>
        <w:spacing w:after="64"/>
      </w:pPr>
      <w:r>
        <w:rPr>
          <w:rFonts w:ascii="Arial" w:hAnsi="Arial"/>
        </w:rPr>
        <w:t>Pas de maximum arbitraire.</w:t>
      </w:r>
    </w:p>
    <w:p>
      <w:pPr>
        <w:widowControl/>
        <w:spacing w:after="64"/>
      </w:pPr>
      <w:r>
        <w:rPr>
          <w:rFonts w:ascii="Arial" w:hAnsi="Arial"/>
        </w:rPr>
        <w:t>Une scène peut faire :</w:t>
      </w:r>
    </w:p>
    <w:p>
      <w:pPr>
        <w:pStyle w:val="ListBullet"/>
        <w:widowControl/>
        <w:spacing w:after="24"/>
        <w:ind w:left="369" w:hanging="125"/>
      </w:pPr>
      <w:r>
        <w:rPr>
          <w:rFonts w:ascii="Arial" w:hAnsi="Arial"/>
        </w:rPr>
        <w:t>8 ;</w:t>
      </w:r>
    </w:p>
    <w:p>
      <w:pPr>
        <w:pStyle w:val="ListBullet"/>
        <w:widowControl/>
        <w:spacing w:after="24"/>
        <w:ind w:left="369" w:hanging="125"/>
      </w:pPr>
      <w:r>
        <w:rPr>
          <w:rFonts w:ascii="Arial" w:hAnsi="Arial"/>
        </w:rPr>
        <w:t>9 ;</w:t>
      </w:r>
    </w:p>
    <w:p>
      <w:pPr>
        <w:pStyle w:val="ListBullet"/>
        <w:widowControl/>
        <w:spacing w:after="24"/>
        <w:ind w:left="369" w:hanging="125"/>
      </w:pPr>
      <w:r>
        <w:rPr>
          <w:rFonts w:ascii="Arial" w:hAnsi="Arial"/>
        </w:rPr>
        <w:t>10 ;</w:t>
      </w:r>
    </w:p>
    <w:p>
      <w:pPr>
        <w:pStyle w:val="ListBullet"/>
        <w:widowControl/>
        <w:spacing w:after="24"/>
        <w:ind w:left="369" w:hanging="125"/>
      </w:pPr>
      <w:r>
        <w:rPr>
          <w:rFonts w:ascii="Arial" w:hAnsi="Arial"/>
        </w:rPr>
        <w:t>12 ;</w:t>
      </w:r>
    </w:p>
    <w:p>
      <w:pPr>
        <w:pStyle w:val="ListBullet"/>
        <w:widowControl/>
        <w:spacing w:after="24"/>
        <w:ind w:left="369" w:hanging="125"/>
      </w:pPr>
      <w:r>
        <w:rPr>
          <w:rFonts w:ascii="Arial" w:hAnsi="Arial"/>
        </w:rPr>
        <w:t>davantage.</w:t>
      </w:r>
    </w:p>
    <w:p>
      <w:pPr>
        <w:widowControl/>
        <w:spacing w:after="64"/>
      </w:pPr>
      <w:r>
        <w:rPr>
          <w:rFonts w:ascii="Arial" w:hAnsi="Arial"/>
        </w:rPr>
        <w:t>Une CG n'est pas une séquence narrative à elle seule.</w:t>
      </w:r>
    </w:p>
    <w:p>
      <w:pPr>
        <w:pStyle w:val="Heading1"/>
        <w:widowControl/>
      </w:pPr>
      <w:r>
        <w:rPr>
          <w:rFonts w:ascii="Arial" w:hAnsi="Arial"/>
        </w:rPr>
        <w:t>72. TROIS MOODS</w:t>
      </w:r>
    </w:p>
    <w:p>
      <w:pPr>
        <w:widowControl/>
        <w:spacing w:after="64"/>
      </w:pPr>
      <w:r>
        <w:rPr>
          <w:rFonts w:ascii="Arial" w:hAnsi="Arial"/>
        </w:rPr>
        <w:t>Chaque intimité doit proposer trois moods.</w:t>
      </w:r>
    </w:p>
    <w:p>
      <w:pPr>
        <w:widowControl/>
        <w:spacing w:after="64"/>
      </w:pPr>
      <w:r>
        <w:rPr>
          <w:rFonts w:ascii="Arial" w:hAnsi="Arial"/>
        </w:rPr>
        <w:t>Un mood n'est pas une vitesse.</w:t>
      </w:r>
    </w:p>
    <w:p>
      <w:pPr>
        <w:widowControl/>
        <w:spacing w:after="64"/>
      </w:pPr>
      <w:r>
        <w:rPr>
          <w:rFonts w:ascii="Arial" w:hAnsi="Arial"/>
        </w:rPr>
        <w:t>Il change réellement :</w:t>
      </w:r>
    </w:p>
    <w:p>
      <w:pPr>
        <w:pStyle w:val="ListBullet"/>
        <w:widowControl/>
        <w:spacing w:after="24"/>
        <w:ind w:left="369" w:hanging="125"/>
      </w:pPr>
      <w:r>
        <w:rPr>
          <w:rFonts w:ascii="Arial" w:hAnsi="Arial"/>
        </w:rPr>
        <w:t>ton ;</w:t>
      </w:r>
    </w:p>
    <w:p>
      <w:pPr>
        <w:pStyle w:val="ListBullet"/>
        <w:widowControl/>
        <w:spacing w:after="24"/>
        <w:ind w:left="369" w:hanging="125"/>
      </w:pPr>
      <w:r>
        <w:rPr>
          <w:rFonts w:ascii="Arial" w:hAnsi="Arial"/>
        </w:rPr>
        <w:t>gestes ;</w:t>
      </w:r>
    </w:p>
    <w:p>
      <w:pPr>
        <w:pStyle w:val="ListBullet"/>
        <w:widowControl/>
        <w:spacing w:after="24"/>
        <w:ind w:left="369" w:hanging="125"/>
      </w:pPr>
      <w:r>
        <w:rPr>
          <w:rFonts w:ascii="Arial" w:hAnsi="Arial"/>
        </w:rPr>
        <w:t>initiative ;</w:t>
      </w:r>
    </w:p>
    <w:p>
      <w:pPr>
        <w:pStyle w:val="ListBullet"/>
        <w:widowControl/>
        <w:spacing w:after="24"/>
        <w:ind w:left="369" w:hanging="125"/>
      </w:pPr>
      <w:r>
        <w:rPr>
          <w:rFonts w:ascii="Arial" w:hAnsi="Arial"/>
        </w:rPr>
        <w:t>humour ;</w:t>
      </w:r>
    </w:p>
    <w:p>
      <w:pPr>
        <w:pStyle w:val="ListBullet"/>
        <w:widowControl/>
        <w:spacing w:after="24"/>
        <w:ind w:left="369" w:hanging="125"/>
      </w:pPr>
      <w:r>
        <w:rPr>
          <w:rFonts w:ascii="Arial" w:hAnsi="Arial"/>
        </w:rPr>
        <w:t>positions ;</w:t>
      </w:r>
    </w:p>
    <w:p>
      <w:pPr>
        <w:pStyle w:val="ListBullet"/>
        <w:widowControl/>
        <w:spacing w:after="24"/>
        <w:ind w:left="369" w:hanging="125"/>
      </w:pPr>
      <w:r>
        <w:rPr>
          <w:rFonts w:ascii="Arial" w:hAnsi="Arial"/>
        </w:rPr>
        <w:t>rapport à l'autre ;</w:t>
      </w:r>
    </w:p>
    <w:p>
      <w:pPr>
        <w:pStyle w:val="ListBullet"/>
        <w:widowControl/>
        <w:spacing w:after="24"/>
        <w:ind w:left="369" w:hanging="125"/>
      </w:pPr>
      <w:r>
        <w:rPr>
          <w:rFonts w:ascii="Arial" w:hAnsi="Arial"/>
        </w:rPr>
        <w:t>progression ;</w:t>
      </w:r>
    </w:p>
    <w:p>
      <w:pPr>
        <w:pStyle w:val="ListBullet"/>
        <w:widowControl/>
        <w:spacing w:after="24"/>
        <w:ind w:left="369" w:hanging="125"/>
      </w:pPr>
      <w:r>
        <w:rPr>
          <w:rFonts w:ascii="Arial" w:hAnsi="Arial"/>
        </w:rPr>
        <w:t>climax ;</w:t>
      </w:r>
    </w:p>
    <w:p>
      <w:pPr>
        <w:pStyle w:val="ListBullet"/>
        <w:widowControl/>
        <w:spacing w:after="24"/>
        <w:ind w:left="369" w:hanging="125"/>
      </w:pPr>
      <w:r>
        <w:rPr>
          <w:rFonts w:ascii="Arial" w:hAnsi="Arial"/>
        </w:rPr>
        <w:t>dénouement.</w:t>
      </w:r>
    </w:p>
    <w:p>
      <w:pPr>
        <w:widowControl/>
        <w:spacing w:after="64"/>
      </w:pPr>
      <w:r>
        <w:rPr>
          <w:rFonts w:ascii="Arial" w:hAnsi="Arial"/>
        </w:rPr>
        <w:t>Ne pas diverger quatre lignes puis reconverger immédiatement.</w:t>
      </w:r>
    </w:p>
    <w:p>
      <w:pPr>
        <w:pStyle w:val="Heading1"/>
        <w:widowControl/>
      </w:pPr>
      <w:r>
        <w:rPr>
          <w:rFonts w:ascii="Arial" w:hAnsi="Arial"/>
        </w:rPr>
        <w:t>73. MOODS DE LINEVA</w:t>
      </w:r>
    </w:p>
    <w:p>
      <w:pPr>
        <w:pStyle w:val="Heading2"/>
        <w:widowControl/>
      </w:pPr>
      <w:r>
        <w:rPr>
          <w:rFonts w:ascii="Arial" w:hAnsi="Arial"/>
        </w:rPr>
        <w:t>Physique / joueuse</w:t>
      </w:r>
    </w:p>
    <w:p>
      <w:pPr>
        <w:pStyle w:val="ListBullet"/>
        <w:widowControl/>
        <w:spacing w:after="24"/>
        <w:ind w:left="369" w:hanging="125"/>
      </w:pPr>
      <w:r>
        <w:rPr>
          <w:rFonts w:ascii="Arial" w:hAnsi="Arial"/>
        </w:rPr>
        <w:t>défis ;</w:t>
      </w:r>
    </w:p>
    <w:p>
      <w:pPr>
        <w:pStyle w:val="ListBullet"/>
        <w:widowControl/>
        <w:spacing w:after="24"/>
        <w:ind w:left="369" w:hanging="125"/>
      </w:pPr>
      <w:r>
        <w:rPr>
          <w:rFonts w:ascii="Arial" w:hAnsi="Arial"/>
        </w:rPr>
        <w:t>humour ;</w:t>
      </w:r>
    </w:p>
    <w:p>
      <w:pPr>
        <w:pStyle w:val="ListBullet"/>
        <w:widowControl/>
        <w:spacing w:after="24"/>
        <w:ind w:left="369" w:hanging="125"/>
      </w:pPr>
      <w:r>
        <w:rPr>
          <w:rFonts w:ascii="Arial" w:hAnsi="Arial"/>
        </w:rPr>
        <w:t>compétition légère ;</w:t>
      </w:r>
    </w:p>
    <w:p>
      <w:pPr>
        <w:pStyle w:val="ListBullet"/>
        <w:widowControl/>
        <w:spacing w:after="24"/>
        <w:ind w:left="369" w:hanging="125"/>
      </w:pPr>
      <w:r>
        <w:rPr>
          <w:rFonts w:ascii="Arial" w:hAnsi="Arial"/>
        </w:rPr>
        <w:t>renversements ;</w:t>
      </w:r>
    </w:p>
    <w:p>
      <w:pPr>
        <w:pStyle w:val="ListBullet"/>
        <w:widowControl/>
        <w:spacing w:after="24"/>
        <w:ind w:left="369" w:hanging="125"/>
      </w:pPr>
      <w:r>
        <w:rPr>
          <w:rFonts w:ascii="Arial" w:hAnsi="Arial"/>
        </w:rPr>
        <w:t>complicité.</w:t>
      </w:r>
    </w:p>
    <w:p>
      <w:pPr>
        <w:pStyle w:val="Heading2"/>
        <w:widowControl/>
      </w:pPr>
      <w:r>
        <w:rPr>
          <w:rFonts w:ascii="Arial" w:hAnsi="Arial"/>
        </w:rPr>
        <w:t>Intime / tendre</w:t>
      </w:r>
    </w:p>
    <w:p>
      <w:pPr>
        <w:pStyle w:val="ListBullet"/>
        <w:widowControl/>
        <w:spacing w:after="24"/>
        <w:ind w:left="369" w:hanging="125"/>
      </w:pPr>
      <w:r>
        <w:rPr>
          <w:rFonts w:ascii="Arial" w:hAnsi="Arial"/>
        </w:rPr>
        <w:t>silences ;</w:t>
      </w:r>
    </w:p>
    <w:p>
      <w:pPr>
        <w:pStyle w:val="ListBullet"/>
        <w:widowControl/>
        <w:spacing w:after="24"/>
        <w:ind w:left="369" w:hanging="125"/>
      </w:pPr>
      <w:r>
        <w:rPr>
          <w:rFonts w:ascii="Arial" w:hAnsi="Arial"/>
        </w:rPr>
        <w:t>proximité ;</w:t>
      </w:r>
    </w:p>
    <w:p>
      <w:pPr>
        <w:pStyle w:val="ListBullet"/>
        <w:widowControl/>
        <w:spacing w:after="24"/>
        <w:ind w:left="369" w:hanging="125"/>
      </w:pPr>
      <w:r>
        <w:rPr>
          <w:rFonts w:ascii="Arial" w:hAnsi="Arial"/>
        </w:rPr>
        <w:t>regard ;</w:t>
      </w:r>
    </w:p>
    <w:p>
      <w:pPr>
        <w:pStyle w:val="ListBullet"/>
        <w:widowControl/>
        <w:spacing w:after="24"/>
        <w:ind w:left="369" w:hanging="125"/>
      </w:pPr>
      <w:r>
        <w:rPr>
          <w:rFonts w:ascii="Arial" w:hAnsi="Arial"/>
        </w:rPr>
        <w:t>gestes plus attentifs ;</w:t>
      </w:r>
    </w:p>
    <w:p>
      <w:pPr>
        <w:pStyle w:val="ListBullet"/>
        <w:widowControl/>
        <w:spacing w:after="24"/>
        <w:ind w:left="369" w:hanging="125"/>
      </w:pPr>
      <w:r>
        <w:rPr>
          <w:rFonts w:ascii="Arial" w:hAnsi="Arial"/>
        </w:rPr>
        <w:t>émotion visible sans thérapie.</w:t>
      </w:r>
    </w:p>
    <w:p>
      <w:pPr>
        <w:pStyle w:val="Heading2"/>
        <w:widowControl/>
      </w:pPr>
      <w:r>
        <w:rPr>
          <w:rFonts w:ascii="Arial" w:hAnsi="Arial"/>
        </w:rPr>
        <w:t>Directe / passionnée</w:t>
      </w:r>
    </w:p>
    <w:p>
      <w:pPr>
        <w:pStyle w:val="ListBullet"/>
        <w:widowControl/>
        <w:spacing w:after="24"/>
        <w:ind w:left="369" w:hanging="125"/>
      </w:pPr>
      <w:r>
        <w:rPr>
          <w:rFonts w:ascii="Arial" w:hAnsi="Arial"/>
        </w:rPr>
        <w:t>désir assumé ;</w:t>
      </w:r>
    </w:p>
    <w:p>
      <w:pPr>
        <w:pStyle w:val="ListBullet"/>
        <w:widowControl/>
        <w:spacing w:after="24"/>
        <w:ind w:left="369" w:hanging="125"/>
      </w:pPr>
      <w:r>
        <w:rPr>
          <w:rFonts w:ascii="Arial" w:hAnsi="Arial"/>
        </w:rPr>
        <w:t>initiative ;</w:t>
      </w:r>
    </w:p>
    <w:p>
      <w:pPr>
        <w:pStyle w:val="ListBullet"/>
        <w:widowControl/>
        <w:spacing w:after="24"/>
        <w:ind w:left="369" w:hanging="125"/>
      </w:pPr>
      <w:r>
        <w:rPr>
          <w:rFonts w:ascii="Arial" w:hAnsi="Arial"/>
        </w:rPr>
        <w:t>intensité ;</w:t>
      </w:r>
    </w:p>
    <w:p>
      <w:pPr>
        <w:pStyle w:val="ListBullet"/>
        <w:widowControl/>
        <w:spacing w:after="24"/>
        <w:ind w:left="369" w:hanging="125"/>
      </w:pPr>
      <w:r>
        <w:rPr>
          <w:rFonts w:ascii="Arial" w:hAnsi="Arial"/>
        </w:rPr>
        <w:t>peu de détours.</w:t>
      </w:r>
    </w:p>
    <w:p>
      <w:pPr>
        <w:pStyle w:val="Heading1"/>
        <w:widowControl/>
      </w:pPr>
      <w:r>
        <w:rPr>
          <w:rFonts w:ascii="Arial" w:hAnsi="Arial"/>
        </w:rPr>
        <w:t>74. MOODS D'ALLENNA</w:t>
      </w:r>
    </w:p>
    <w:p>
      <w:pPr>
        <w:pStyle w:val="Heading2"/>
        <w:widowControl/>
      </w:pPr>
      <w:r>
        <w:rPr>
          <w:rFonts w:ascii="Arial" w:hAnsi="Arial"/>
        </w:rPr>
        <w:t>Défi / jeu</w:t>
      </w:r>
    </w:p>
    <w:p>
      <w:pPr>
        <w:widowControl/>
        <w:spacing w:after="64"/>
      </w:pPr>
      <w:r>
        <w:rPr>
          <w:rFonts w:ascii="Arial" w:hAnsi="Arial"/>
        </w:rPr>
        <w:t>Elle cache l'intimidation derrière le défi.</w:t>
      </w:r>
    </w:p>
    <w:p>
      <w:pPr>
        <w:pStyle w:val="Heading2"/>
        <w:widowControl/>
      </w:pPr>
      <w:r>
        <w:rPr>
          <w:rFonts w:ascii="Arial" w:hAnsi="Arial"/>
        </w:rPr>
        <w:t>Intimidée / tendre</w:t>
      </w:r>
    </w:p>
    <w:p>
      <w:pPr>
        <w:widowControl/>
        <w:spacing w:after="64"/>
      </w:pPr>
      <w:r>
        <w:rPr>
          <w:rFonts w:ascii="Arial" w:hAnsi="Arial"/>
        </w:rPr>
        <w:t>Plus de prudence, de silence, de découverte progressive.</w:t>
      </w:r>
    </w:p>
    <w:p>
      <w:pPr>
        <w:pStyle w:val="Heading2"/>
        <w:widowControl/>
      </w:pPr>
      <w:r>
        <w:rPr>
          <w:rFonts w:ascii="Arial" w:hAnsi="Arial"/>
        </w:rPr>
        <w:t>Désir contenu / passion</w:t>
      </w:r>
    </w:p>
    <w:p>
      <w:pPr>
        <w:widowControl/>
        <w:spacing w:after="64"/>
      </w:pPr>
      <w:r>
        <w:rPr>
          <w:rFonts w:ascii="Arial" w:hAnsi="Arial"/>
        </w:rPr>
        <w:t>Le désir dépasse peu à peu la gêne initiale.</w:t>
      </w:r>
    </w:p>
    <w:p>
      <w:pPr>
        <w:widowControl/>
        <w:spacing w:after="64"/>
      </w:pPr>
      <w:r>
        <w:rPr>
          <w:rFonts w:ascii="Arial" w:hAnsi="Arial"/>
        </w:rPr>
        <w:t>Règle commune :</w:t>
      </w:r>
    </w:p>
    <w:p>
      <w:pPr>
        <w:pStyle w:val="BibleQuote"/>
        <w:widowControl/>
        <w:shd w:fill="F7F8FA"/>
      </w:pPr>
      <w:r>
        <w:rPr>
          <w:rFonts w:ascii="Arial" w:hAnsi="Arial"/>
        </w:rPr>
        <w:t>Allenna commence avec une certaine intimidation dans les trois moods.</w:t>
      </w:r>
    </w:p>
    <w:p>
      <w:pPr>
        <w:pStyle w:val="Heading1"/>
        <w:widowControl/>
      </w:pPr>
      <w:r>
        <w:rPr>
          <w:rFonts w:ascii="Arial" w:hAnsi="Arial"/>
        </w:rPr>
        <w:t>75. ADAPTATION AU CORPS DU JOUEUR</w:t>
      </w:r>
    </w:p>
    <w:p>
      <w:pPr>
        <w:widowControl/>
        <w:spacing w:after="64"/>
      </w:pPr>
      <w:r>
        <w:rPr>
          <w:rFonts w:ascii="Arial" w:hAnsi="Arial"/>
        </w:rPr>
        <w:t>Une adaptation sexuelle n'est pas une substitution de mots.</w:t>
      </w:r>
    </w:p>
    <w:p>
      <w:pPr>
        <w:widowControl/>
        <w:spacing w:after="64"/>
      </w:pPr>
      <w:r>
        <w:rPr>
          <w:rFonts w:ascii="Arial" w:hAnsi="Arial"/>
        </w:rPr>
        <w:t>Elle doit modifier :</w:t>
      </w:r>
    </w:p>
    <w:p>
      <w:pPr>
        <w:pStyle w:val="ListBullet"/>
        <w:widowControl/>
        <w:spacing w:after="24"/>
        <w:ind w:left="369" w:hanging="125"/>
      </w:pPr>
      <w:r>
        <w:rPr>
          <w:rFonts w:ascii="Arial" w:hAnsi="Arial"/>
        </w:rPr>
        <w:t>gestes ;</w:t>
      </w:r>
    </w:p>
    <w:p>
      <w:pPr>
        <w:pStyle w:val="ListBullet"/>
        <w:widowControl/>
        <w:spacing w:after="24"/>
        <w:ind w:left="369" w:hanging="125"/>
      </w:pPr>
      <w:r>
        <w:rPr>
          <w:rFonts w:ascii="Arial" w:hAnsi="Arial"/>
        </w:rPr>
        <w:t>préliminaires ;</w:t>
      </w:r>
    </w:p>
    <w:p>
      <w:pPr>
        <w:pStyle w:val="ListBullet"/>
        <w:widowControl/>
        <w:spacing w:after="24"/>
        <w:ind w:left="369" w:hanging="125"/>
      </w:pPr>
      <w:r>
        <w:rPr>
          <w:rFonts w:ascii="Arial" w:hAnsi="Arial"/>
        </w:rPr>
        <w:t>actes ;</w:t>
      </w:r>
    </w:p>
    <w:p>
      <w:pPr>
        <w:pStyle w:val="ListBullet"/>
        <w:widowControl/>
        <w:spacing w:after="24"/>
        <w:ind w:left="369" w:hanging="125"/>
      </w:pPr>
      <w:r>
        <w:rPr>
          <w:rFonts w:ascii="Arial" w:hAnsi="Arial"/>
        </w:rPr>
        <w:t>positions ;</w:t>
      </w:r>
    </w:p>
    <w:p>
      <w:pPr>
        <w:pStyle w:val="ListBullet"/>
        <w:widowControl/>
        <w:spacing w:after="24"/>
        <w:ind w:left="369" w:hanging="125"/>
      </w:pPr>
      <w:r>
        <w:rPr>
          <w:rFonts w:ascii="Arial" w:hAnsi="Arial"/>
        </w:rPr>
        <w:t>rythme ;</w:t>
      </w:r>
    </w:p>
    <w:p>
      <w:pPr>
        <w:pStyle w:val="ListBullet"/>
        <w:widowControl/>
        <w:spacing w:after="24"/>
        <w:ind w:left="369" w:hanging="125"/>
      </w:pPr>
      <w:r>
        <w:rPr>
          <w:rFonts w:ascii="Arial" w:hAnsi="Arial"/>
        </w:rPr>
        <w:t>mise en scène.</w:t>
      </w:r>
    </w:p>
    <w:p>
      <w:pPr>
        <w:pStyle w:val="Heading2"/>
        <w:widowControl/>
      </w:pPr>
      <w:r>
        <w:rPr>
          <w:rFonts w:ascii="Arial" w:hAnsi="Arial"/>
        </w:rPr>
        <w:t>Point encore ouvert</w:t>
      </w:r>
    </w:p>
    <w:p>
      <w:pPr>
        <w:widowControl/>
        <w:spacing w:after="64"/>
      </w:pPr>
      <w:r>
        <w:rPr>
          <w:rFonts w:ascii="Arial" w:hAnsi="Arial"/>
        </w:rPr>
        <w:t>Le code actuel reconnaît :</w:t>
      </w:r>
    </w:p>
    <w:p>
      <w:pPr>
        <w:pStyle w:val="ListBullet"/>
        <w:widowControl/>
        <w:spacing w:after="24"/>
        <w:ind w:left="369" w:hanging="125"/>
      </w:pPr>
      <w:r>
        <w:rPr>
          <w:rFonts w:ascii="Arial" w:hAnsi="Arial"/>
        </w:rPr>
        <w:t>femme ;</w:t>
      </w:r>
    </w:p>
    <w:p>
      <w:pPr>
        <w:pStyle w:val="ListBullet"/>
        <w:widowControl/>
        <w:spacing w:after="24"/>
        <w:ind w:left="369" w:hanging="125"/>
      </w:pPr>
      <w:r>
        <w:rPr>
          <w:rFonts w:ascii="Arial" w:hAnsi="Arial"/>
        </w:rPr>
        <w:t>homme ;</w:t>
      </w:r>
    </w:p>
    <w:p>
      <w:pPr>
        <w:pStyle w:val="ListBullet"/>
        <w:widowControl/>
        <w:spacing w:after="24"/>
        <w:ind w:left="369" w:hanging="125"/>
      </w:pPr>
      <w:r>
        <w:rPr>
          <w:rFonts w:ascii="Arial" w:hAnsi="Arial"/>
        </w:rPr>
        <w:t>intersexe.</w:t>
      </w:r>
    </w:p>
    <w:p>
      <w:pPr>
        <w:widowControl/>
        <w:spacing w:after="64"/>
      </w:pPr>
      <w:r>
        <w:rPr>
          <w:rFonts w:ascii="Arial" w:hAnsi="Arial"/>
        </w:rPr>
        <w:t>Les règles les plus récentes ont explicitement demandé des versions complètes homme et femme.</w:t>
      </w:r>
    </w:p>
    <w:p>
      <w:pPr>
        <w:widowControl/>
        <w:spacing w:after="64"/>
      </w:pPr>
      <w:r>
        <w:rPr>
          <w:rFonts w:ascii="Arial" w:hAnsi="Arial"/>
        </w:rPr>
        <w:t>Le traitement exact de la troisième option doit être arbitré.</w:t>
      </w:r>
    </w:p>
    <w:p>
      <w:pPr>
        <w:widowControl/>
        <w:spacing w:after="64"/>
      </w:pPr>
      <w:r>
        <w:rPr>
          <w:rFonts w:ascii="Arial" w:hAnsi="Arial"/>
        </w:rPr>
        <w:t>Voir registre des contradictions.</w:t>
      </w:r>
    </w:p>
    <w:p>
      <w:pPr>
        <w:pStyle w:val="Heading1"/>
        <w:widowControl/>
      </w:pPr>
      <w:r>
        <w:rPr>
          <w:rFonts w:ascii="Arial" w:hAnsi="Arial"/>
        </w:rPr>
        <w:t>76. POSITIONS ET INITIATIVE</w:t>
      </w:r>
    </w:p>
    <w:p>
      <w:pPr>
        <w:widowControl/>
        <w:spacing w:after="64"/>
      </w:pPr>
      <w:r>
        <w:rPr>
          <w:rFonts w:ascii="Arial" w:hAnsi="Arial"/>
        </w:rPr>
        <w:t>Ne pas enfermer les personnages dans :</w:t>
      </w:r>
    </w:p>
    <w:p>
      <w:pPr>
        <w:pStyle w:val="BibleCode"/>
        <w:keepLines/>
        <w:shd w:fill="F3F5F7"/>
      </w:pPr>
      <w:r>
        <w:rPr>
          <w:rFonts w:ascii="Courier New" w:hAnsi="Courier New"/>
          <w:sz w:val="17"/>
        </w:rPr>
        <w:t>commandante = dominante permanente</w:t>
      </w:r>
    </w:p>
    <w:p>
      <w:pPr>
        <w:widowControl/>
        <w:spacing w:after="64"/>
      </w:pPr>
      <w:r>
        <w:rPr>
          <w:rFonts w:ascii="Arial" w:hAnsi="Arial"/>
        </w:rPr>
        <w:t>ou :</w:t>
      </w:r>
    </w:p>
    <w:p>
      <w:pPr>
        <w:pStyle w:val="BibleCode"/>
        <w:keepLines/>
        <w:shd w:fill="F3F5F7"/>
      </w:pPr>
      <w:r>
        <w:rPr>
          <w:rFonts w:ascii="Courier New" w:hAnsi="Courier New"/>
          <w:sz w:val="17"/>
        </w:rPr>
        <w:t>personnage tendre = passif permanent</w:t>
      </w:r>
    </w:p>
    <w:p>
      <w:pPr>
        <w:widowControl/>
        <w:spacing w:after="64"/>
      </w:pPr>
      <w:r>
        <w:rPr>
          <w:rFonts w:ascii="Arial" w:hAnsi="Arial"/>
        </w:rPr>
        <w:t>Les personnages peuvent :</w:t>
      </w:r>
    </w:p>
    <w:p>
      <w:pPr>
        <w:pStyle w:val="ListBullet"/>
        <w:widowControl/>
        <w:spacing w:after="24"/>
        <w:ind w:left="369" w:hanging="125"/>
      </w:pPr>
      <w:r>
        <w:rPr>
          <w:rFonts w:ascii="Arial" w:hAnsi="Arial"/>
        </w:rPr>
        <w:t>mener ;</w:t>
      </w:r>
    </w:p>
    <w:p>
      <w:pPr>
        <w:pStyle w:val="ListBullet"/>
        <w:widowControl/>
        <w:spacing w:after="24"/>
        <w:ind w:left="369" w:hanging="125"/>
      </w:pPr>
      <w:r>
        <w:rPr>
          <w:rFonts w:ascii="Arial" w:hAnsi="Arial"/>
        </w:rPr>
        <w:t>suivre ;</w:t>
      </w:r>
    </w:p>
    <w:p>
      <w:pPr>
        <w:pStyle w:val="ListBullet"/>
        <w:widowControl/>
        <w:spacing w:after="24"/>
        <w:ind w:left="369" w:hanging="125"/>
      </w:pPr>
      <w:r>
        <w:rPr>
          <w:rFonts w:ascii="Arial" w:hAnsi="Arial"/>
        </w:rPr>
        <w:t>changer ;</w:t>
      </w:r>
    </w:p>
    <w:p>
      <w:pPr>
        <w:pStyle w:val="ListBullet"/>
        <w:widowControl/>
        <w:spacing w:after="24"/>
        <w:ind w:left="369" w:hanging="125"/>
      </w:pPr>
      <w:r>
        <w:rPr>
          <w:rFonts w:ascii="Arial" w:hAnsi="Arial"/>
        </w:rPr>
        <w:t>renverser ;</w:t>
      </w:r>
    </w:p>
    <w:p>
      <w:pPr>
        <w:pStyle w:val="ListBullet"/>
        <w:widowControl/>
        <w:spacing w:after="24"/>
        <w:ind w:left="369" w:hanging="125"/>
      </w:pPr>
      <w:r>
        <w:rPr>
          <w:rFonts w:ascii="Arial" w:hAnsi="Arial"/>
        </w:rPr>
        <w:t>alterner.</w:t>
      </w:r>
    </w:p>
    <w:p>
      <w:pPr>
        <w:widowControl/>
        <w:spacing w:after="64"/>
      </w:pPr>
      <w:r>
        <w:rPr>
          <w:rFonts w:ascii="Arial" w:hAnsi="Arial"/>
        </w:rPr>
        <w:t>La position est une partie de la scène, pas une étiquette de personnalité.</w:t>
      </w:r>
    </w:p>
    <w:p>
      <w:pPr>
        <w:pStyle w:val="Heading1"/>
        <w:widowControl/>
      </w:pPr>
      <w:r>
        <w:rPr>
          <w:rFonts w:ascii="Arial" w:hAnsi="Arial"/>
        </w:rPr>
        <w:t>77. CG INTIMES</w:t>
      </w:r>
    </w:p>
    <w:p>
      <w:pPr>
        <w:pStyle w:val="Heading2"/>
        <w:widowControl/>
      </w:pPr>
      <w:r>
        <w:rPr>
          <w:rFonts w:ascii="Arial" w:hAnsi="Arial"/>
        </w:rPr>
        <w:t>Reveal</w:t>
      </w:r>
    </w:p>
    <w:p>
      <w:pPr>
        <w:pStyle w:val="ListBullet"/>
        <w:widowControl/>
        <w:spacing w:after="24"/>
        <w:ind w:left="369" w:hanging="125"/>
      </w:pPr>
      <w:r>
        <w:rPr>
          <w:rFonts w:ascii="Arial" w:hAnsi="Arial"/>
        </w:rPr>
        <w:t>après découverte du corps ;</w:t>
      </w:r>
    </w:p>
    <w:p>
      <w:pPr>
        <w:pStyle w:val="ListBullet"/>
        <w:widowControl/>
        <w:spacing w:after="24"/>
        <w:ind w:left="369" w:hanging="125"/>
      </w:pPr>
      <w:r>
        <w:rPr>
          <w:rFonts w:ascii="Arial" w:hAnsi="Arial"/>
        </w:rPr>
        <w:t>avant climax ;</w:t>
      </w:r>
    </w:p>
    <w:p>
      <w:pPr>
        <w:pStyle w:val="ListBullet"/>
        <w:widowControl/>
        <w:spacing w:after="24"/>
        <w:ind w:left="369" w:hanging="125"/>
      </w:pPr>
      <w:r>
        <w:rPr>
          <w:rFonts w:ascii="Arial" w:hAnsi="Arial"/>
        </w:rPr>
        <w:t>sprites retirés ;</w:t>
      </w:r>
    </w:p>
    <w:p>
      <w:pPr>
        <w:pStyle w:val="ListBullet"/>
        <w:widowControl/>
        <w:spacing w:after="24"/>
        <w:ind w:left="369" w:hanging="125"/>
      </w:pPr>
      <w:r>
        <w:rPr>
          <w:rFonts w:ascii="Arial" w:hAnsi="Arial"/>
        </w:rPr>
        <w:t>CG plein cadre ;</w:t>
      </w:r>
    </w:p>
    <w:p>
      <w:pPr>
        <w:pStyle w:val="ListBullet"/>
        <w:widowControl/>
        <w:spacing w:after="24"/>
        <w:ind w:left="369" w:hanging="125"/>
      </w:pPr>
      <w:r>
        <w:rPr>
          <w:rFonts w:ascii="Arial" w:hAnsi="Arial"/>
        </w:rPr>
        <w:t>dialogue toujours lisible.</w:t>
      </w:r>
    </w:p>
    <w:p>
      <w:pPr>
        <w:widowControl/>
        <w:spacing w:after="64"/>
      </w:pPr>
      <w:r>
        <w:rPr>
          <w:rFonts w:ascii="Arial" w:hAnsi="Arial"/>
        </w:rPr>
        <w:t>Le reveal peut disparaître plus tard si les sprites doivent revenir avant le climax.</w:t>
      </w:r>
    </w:p>
    <w:p>
      <w:pPr>
        <w:pStyle w:val="Heading2"/>
        <w:widowControl/>
      </w:pPr>
      <w:r>
        <w:rPr>
          <w:rFonts w:ascii="Arial" w:hAnsi="Arial"/>
        </w:rPr>
        <w:t>Post-orgasm</w:t>
      </w:r>
    </w:p>
    <w:p>
      <w:pPr>
        <w:pStyle w:val="ListBullet"/>
        <w:widowControl/>
        <w:spacing w:after="24"/>
        <w:ind w:left="369" w:hanging="125"/>
      </w:pPr>
      <w:r>
        <w:rPr>
          <w:rFonts w:ascii="Arial" w:hAnsi="Arial"/>
        </w:rPr>
        <w:t>seulement après climax ;</w:t>
      </w:r>
    </w:p>
    <w:p>
      <w:pPr>
        <w:pStyle w:val="ListBullet"/>
        <w:widowControl/>
        <w:spacing w:after="24"/>
        <w:ind w:left="369" w:hanging="125"/>
      </w:pPr>
      <w:r>
        <w:rPr>
          <w:rFonts w:ascii="Arial" w:hAnsi="Arial"/>
        </w:rPr>
        <w:t>reste jusqu'à la fin ;</w:t>
      </w:r>
    </w:p>
    <w:p>
      <w:pPr>
        <w:pStyle w:val="ListBullet"/>
        <w:widowControl/>
        <w:spacing w:after="24"/>
        <w:ind w:left="369" w:hanging="125"/>
      </w:pPr>
      <w:r>
        <w:rPr>
          <w:rFonts w:ascii="Arial" w:hAnsi="Arial"/>
        </w:rPr>
        <w:t>les sprites ne reviennent plus.</w:t>
      </w:r>
    </w:p>
    <w:p>
      <w:pPr>
        <w:pStyle w:val="Heading2"/>
        <w:widowControl/>
      </w:pPr>
      <w:r>
        <w:rPr>
          <w:rFonts w:ascii="Arial" w:hAnsi="Arial"/>
        </w:rPr>
        <w:t>Règles</w:t>
      </w:r>
    </w:p>
    <w:p>
      <w:pPr>
        <w:pStyle w:val="ListBullet"/>
        <w:widowControl/>
        <w:spacing w:after="24"/>
        <w:ind w:left="369" w:hanging="125"/>
      </w:pPr>
      <w:r>
        <w:rPr>
          <w:rFonts w:ascii="Arial" w:hAnsi="Arial"/>
        </w:rPr>
        <w:t>pas de sprite nu ;</w:t>
      </w:r>
    </w:p>
    <w:p>
      <w:pPr>
        <w:pStyle w:val="ListBullet"/>
        <w:widowControl/>
        <w:spacing w:after="24"/>
        <w:ind w:left="369" w:hanging="125"/>
      </w:pPr>
      <w:r>
        <w:rPr>
          <w:rFonts w:ascii="Arial" w:hAnsi="Arial"/>
        </w:rPr>
        <w:t>pas de sprite par-dessus une CG intime ;</w:t>
      </w:r>
    </w:p>
    <w:p>
      <w:pPr>
        <w:pStyle w:val="ListBullet"/>
        <w:widowControl/>
        <w:spacing w:after="24"/>
        <w:ind w:left="369" w:hanging="125"/>
      </w:pPr>
      <w:r>
        <w:rPr>
          <w:rFonts w:ascii="Arial" w:hAnsi="Arial"/>
        </w:rPr>
        <w:t>16:9 ;</w:t>
      </w:r>
    </w:p>
    <w:p>
      <w:pPr>
        <w:pStyle w:val="ListBullet"/>
        <w:widowControl/>
        <w:spacing w:after="24"/>
        <w:ind w:left="369" w:hanging="125"/>
      </w:pPr>
      <w:r>
        <w:rPr>
          <w:rFonts w:ascii="Arial" w:hAnsi="Arial"/>
        </w:rPr>
        <w:t>pas de crop agressif ;</w:t>
      </w:r>
    </w:p>
    <w:p>
      <w:pPr>
        <w:pStyle w:val="ListBullet"/>
        <w:widowControl/>
        <w:spacing w:after="24"/>
        <w:ind w:left="369" w:hanging="125"/>
      </w:pPr>
      <w:r>
        <w:rPr>
          <w:rFonts w:ascii="Arial" w:hAnsi="Arial"/>
        </w:rPr>
        <w:t>pas de déformation ;</w:t>
      </w:r>
    </w:p>
    <w:p>
      <w:pPr>
        <w:pStyle w:val="ListBullet"/>
        <w:widowControl/>
        <w:spacing w:after="24"/>
        <w:ind w:left="369" w:hanging="125"/>
      </w:pPr>
      <w:r>
        <w:rPr>
          <w:rFonts w:ascii="Arial" w:hAnsi="Arial"/>
        </w:rPr>
        <w:t>la musique continue ;</w:t>
      </w:r>
    </w:p>
    <w:p>
      <w:pPr>
        <w:pStyle w:val="ListBullet"/>
        <w:widowControl/>
        <w:spacing w:after="24"/>
        <w:ind w:left="369" w:hanging="125"/>
      </w:pPr>
      <w:r>
        <w:rPr>
          <w:rFonts w:ascii="Arial" w:hAnsi="Arial"/>
        </w:rPr>
        <w:t>la CG ne raccourcit jamais la scène.</w:t>
      </w:r>
    </w:p>
    <w:p>
      <w:pPr>
        <w:pStyle w:val="Heading1"/>
        <w:widowControl/>
      </w:pPr>
      <w:r>
        <w:rPr>
          <w:rFonts w:ascii="Arial" w:hAnsi="Arial"/>
        </w:rPr>
        <w:t>78. MINI-JEUX INTIMES</w:t>
      </w:r>
    </w:p>
    <w:p>
      <w:pPr>
        <w:widowControl/>
        <w:spacing w:after="64"/>
      </w:pPr>
      <w:r>
        <w:rPr>
          <w:rFonts w:ascii="Arial" w:hAnsi="Arial"/>
        </w:rPr>
        <w:t>Ils sont contextuels.</w:t>
      </w:r>
    </w:p>
    <w:p>
      <w:pPr>
        <w:widowControl/>
        <w:spacing w:after="64"/>
      </w:pPr>
      <w:r>
        <w:rPr>
          <w:rFonts w:ascii="Arial" w:hAnsi="Arial"/>
        </w:rPr>
        <w:t>Ils ne sont pas obligatoires par personnage.</w:t>
      </w:r>
    </w:p>
    <w:p>
      <w:pPr>
        <w:widowControl/>
        <w:spacing w:after="64"/>
      </w:pPr>
      <w:r>
        <w:rPr>
          <w:rFonts w:ascii="Arial" w:hAnsi="Arial"/>
        </w:rPr>
        <w:t>Un mini-jeu peut :</w:t>
      </w:r>
    </w:p>
    <w:p>
      <w:pPr>
        <w:pStyle w:val="ListBullet"/>
        <w:widowControl/>
        <w:spacing w:after="24"/>
        <w:ind w:left="369" w:hanging="125"/>
      </w:pPr>
      <w:r>
        <w:rPr>
          <w:rFonts w:ascii="Arial" w:hAnsi="Arial"/>
        </w:rPr>
        <w:t>enrichir ;</w:t>
      </w:r>
    </w:p>
    <w:p>
      <w:pPr>
        <w:pStyle w:val="ListBullet"/>
        <w:widowControl/>
        <w:spacing w:after="24"/>
        <w:ind w:left="369" w:hanging="125"/>
      </w:pPr>
      <w:r>
        <w:rPr>
          <w:rFonts w:ascii="Arial" w:hAnsi="Arial"/>
        </w:rPr>
        <w:t>changer quelques lignes ;</w:t>
      </w:r>
    </w:p>
    <w:p>
      <w:pPr>
        <w:pStyle w:val="ListBullet"/>
        <w:widowControl/>
        <w:spacing w:after="24"/>
        <w:ind w:left="369" w:hanging="125"/>
      </w:pPr>
      <w:r>
        <w:rPr>
          <w:rFonts w:ascii="Arial" w:hAnsi="Arial"/>
        </w:rPr>
        <w:t>modifier une dynamique.</w:t>
      </w:r>
    </w:p>
    <w:p>
      <w:pPr>
        <w:widowControl/>
        <w:spacing w:after="64"/>
      </w:pPr>
      <w:r>
        <w:rPr>
          <w:rFonts w:ascii="Arial" w:hAnsi="Arial"/>
        </w:rPr>
        <w:t>Il ne doit pas devenir :</w:t>
      </w:r>
    </w:p>
    <w:p>
      <w:pPr>
        <w:pStyle w:val="ListBullet"/>
        <w:widowControl/>
        <w:spacing w:after="24"/>
        <w:ind w:left="369" w:hanging="125"/>
      </w:pPr>
      <w:r>
        <w:rPr>
          <w:rFonts w:ascii="Arial" w:hAnsi="Arial"/>
        </w:rPr>
        <w:t>quiz de consentement ;</w:t>
      </w:r>
    </w:p>
    <w:p>
      <w:pPr>
        <w:pStyle w:val="ListBullet"/>
        <w:widowControl/>
        <w:spacing w:after="24"/>
        <w:ind w:left="369" w:hanging="125"/>
      </w:pPr>
      <w:r>
        <w:rPr>
          <w:rFonts w:ascii="Arial" w:hAnsi="Arial"/>
        </w:rPr>
        <w:t>note de performance ;</w:t>
      </w:r>
    </w:p>
    <w:p>
      <w:pPr>
        <w:pStyle w:val="ListBullet"/>
        <w:widowControl/>
        <w:spacing w:after="24"/>
        <w:ind w:left="369" w:hanging="125"/>
      </w:pPr>
      <w:r>
        <w:rPr>
          <w:rFonts w:ascii="Arial" w:hAnsi="Arial"/>
        </w:rPr>
        <w:t>étape obligatoire sans rapport avec la scène.</w:t>
      </w:r>
    </w:p>
    <w:p>
      <w:pPr>
        <w:pStyle w:val="Heading1"/>
        <w:widowControl/>
      </w:pPr>
      <w:r>
        <w:rPr>
          <w:rFonts w:ascii="Arial" w:hAnsi="Arial"/>
        </w:rPr>
        <w:t>79. MUTUALITÉ ET CONSENTEMENT</w:t>
      </w:r>
    </w:p>
    <w:p>
      <w:pPr>
        <w:widowControl/>
        <w:spacing w:after="64"/>
      </w:pPr>
      <w:r>
        <w:rPr>
          <w:rFonts w:ascii="Arial" w:hAnsi="Arial"/>
        </w:rPr>
        <w:t>La volonté mutuelle doit être claire.</w:t>
      </w:r>
    </w:p>
    <w:p>
      <w:pPr>
        <w:widowControl/>
        <w:spacing w:after="64"/>
      </w:pPr>
      <w:r>
        <w:rPr>
          <w:rFonts w:ascii="Arial" w:hAnsi="Arial"/>
        </w:rPr>
        <w:t>Elle peut être montrée par :</w:t>
      </w:r>
    </w:p>
    <w:p>
      <w:pPr>
        <w:pStyle w:val="ListBullet"/>
        <w:widowControl/>
        <w:spacing w:after="24"/>
        <w:ind w:left="369" w:hanging="125"/>
      </w:pPr>
      <w:r>
        <w:rPr>
          <w:rFonts w:ascii="Arial" w:hAnsi="Arial"/>
        </w:rPr>
        <w:t>attente ;</w:t>
      </w:r>
    </w:p>
    <w:p>
      <w:pPr>
        <w:pStyle w:val="ListBullet"/>
        <w:widowControl/>
        <w:spacing w:after="24"/>
        <w:ind w:left="369" w:hanging="125"/>
      </w:pPr>
      <w:r>
        <w:rPr>
          <w:rFonts w:ascii="Arial" w:hAnsi="Arial"/>
        </w:rPr>
        <w:t>regard ;</w:t>
      </w:r>
    </w:p>
    <w:p>
      <w:pPr>
        <w:pStyle w:val="ListBullet"/>
        <w:widowControl/>
        <w:spacing w:after="24"/>
        <w:ind w:left="369" w:hanging="125"/>
      </w:pPr>
      <w:r>
        <w:rPr>
          <w:rFonts w:ascii="Arial" w:hAnsi="Arial"/>
        </w:rPr>
        <w:t>rapprochement ;</w:t>
      </w:r>
    </w:p>
    <w:p>
      <w:pPr>
        <w:pStyle w:val="ListBullet"/>
        <w:widowControl/>
        <w:spacing w:after="24"/>
        <w:ind w:left="369" w:hanging="125"/>
      </w:pPr>
      <w:r>
        <w:rPr>
          <w:rFonts w:ascii="Arial" w:hAnsi="Arial"/>
        </w:rPr>
        <w:t>réponse physique ;</w:t>
      </w:r>
    </w:p>
    <w:p>
      <w:pPr>
        <w:pStyle w:val="ListBullet"/>
        <w:widowControl/>
        <w:spacing w:after="24"/>
        <w:ind w:left="369" w:hanging="125"/>
      </w:pPr>
      <w:r>
        <w:rPr>
          <w:rFonts w:ascii="Arial" w:hAnsi="Arial"/>
        </w:rPr>
        <w:t>question naturelle.</w:t>
      </w:r>
    </w:p>
    <w:p>
      <w:pPr>
        <w:widowControl/>
        <w:spacing w:after="64"/>
      </w:pPr>
      <w:r>
        <w:rPr>
          <w:rFonts w:ascii="Arial" w:hAnsi="Arial"/>
        </w:rPr>
        <w:t>Éviter le vocabulaire clinique ou administratif.</w:t>
      </w:r>
    </w:p>
    <w:p>
      <w:pPr>
        <w:pStyle w:val="Heading1"/>
        <w:widowControl/>
      </w:pPr>
      <w:r>
        <w:rPr>
          <w:rFonts w:ascii="Arial" w:hAnsi="Arial"/>
        </w:rPr>
        <w:t>80. MONDE VIVANT</w:t>
      </w:r>
    </w:p>
    <w:p>
      <w:pPr>
        <w:widowControl/>
        <w:spacing w:after="64"/>
      </w:pPr>
      <w:r>
        <w:rPr>
          <w:rFonts w:ascii="Arial" w:hAnsi="Arial"/>
        </w:rPr>
        <w:t>Les personnages doivent vivre en dehors du joueur.</w:t>
      </w:r>
    </w:p>
    <w:p>
      <w:pPr>
        <w:widowControl/>
        <w:spacing w:after="64"/>
      </w:pPr>
      <w:r>
        <w:rPr>
          <w:rFonts w:ascii="Arial" w:hAnsi="Arial"/>
        </w:rPr>
        <w:t>Outils :</w:t>
      </w:r>
    </w:p>
    <w:p>
      <w:pPr>
        <w:pStyle w:val="ListBullet"/>
        <w:widowControl/>
        <w:spacing w:after="24"/>
        <w:ind w:left="369" w:hanging="125"/>
      </w:pPr>
      <w:r>
        <w:rPr>
          <w:rFonts w:ascii="Arial" w:hAnsi="Arial"/>
        </w:rPr>
        <w:t>lettres ;</w:t>
      </w:r>
    </w:p>
    <w:p>
      <w:pPr>
        <w:pStyle w:val="ListBullet"/>
        <w:widowControl/>
        <w:spacing w:after="24"/>
        <w:ind w:left="369" w:hanging="125"/>
      </w:pPr>
      <w:r>
        <w:rPr>
          <w:rFonts w:ascii="Arial" w:hAnsi="Arial"/>
        </w:rPr>
        <w:t>billets ;</w:t>
      </w:r>
    </w:p>
    <w:p>
      <w:pPr>
        <w:pStyle w:val="ListBullet"/>
        <w:widowControl/>
        <w:spacing w:after="24"/>
        <w:ind w:left="369" w:hanging="125"/>
      </w:pPr>
      <w:r>
        <w:rPr>
          <w:rFonts w:ascii="Arial" w:hAnsi="Arial"/>
        </w:rPr>
        <w:t>invitations ;</w:t>
      </w:r>
    </w:p>
    <w:p>
      <w:pPr>
        <w:pStyle w:val="ListBullet"/>
        <w:widowControl/>
        <w:spacing w:after="24"/>
        <w:ind w:left="369" w:hanging="125"/>
      </w:pPr>
      <w:r>
        <w:rPr>
          <w:rFonts w:ascii="Arial" w:hAnsi="Arial"/>
        </w:rPr>
        <w:t>rumeurs ;</w:t>
      </w:r>
    </w:p>
    <w:p>
      <w:pPr>
        <w:pStyle w:val="ListBullet"/>
        <w:widowControl/>
        <w:spacing w:after="24"/>
        <w:ind w:left="369" w:hanging="125"/>
      </w:pPr>
      <w:r>
        <w:rPr>
          <w:rFonts w:ascii="Arial" w:hAnsi="Arial"/>
        </w:rPr>
        <w:t>notes ;</w:t>
      </w:r>
    </w:p>
    <w:p>
      <w:pPr>
        <w:pStyle w:val="ListBullet"/>
        <w:widowControl/>
        <w:spacing w:after="24"/>
        <w:ind w:left="369" w:hanging="125"/>
      </w:pPr>
      <w:r>
        <w:rPr>
          <w:rFonts w:ascii="Arial" w:hAnsi="Arial"/>
        </w:rPr>
        <w:t>objets ;</w:t>
      </w:r>
    </w:p>
    <w:p>
      <w:pPr>
        <w:pStyle w:val="ListBullet"/>
        <w:widowControl/>
        <w:spacing w:after="24"/>
        <w:ind w:left="369" w:hanging="125"/>
      </w:pPr>
      <w:r>
        <w:rPr>
          <w:rFonts w:ascii="Arial" w:hAnsi="Arial"/>
        </w:rPr>
        <w:t>événements spontanés ;</w:t>
      </w:r>
    </w:p>
    <w:p>
      <w:pPr>
        <w:pStyle w:val="ListBullet"/>
        <w:widowControl/>
        <w:spacing w:after="24"/>
        <w:ind w:left="369" w:hanging="125"/>
      </w:pPr>
      <w:r>
        <w:rPr>
          <w:rFonts w:ascii="Arial" w:hAnsi="Arial"/>
        </w:rPr>
        <w:t>interactions PNJ / PNJ.</w:t>
      </w:r>
    </w:p>
    <w:p>
      <w:pPr>
        <w:pStyle w:val="Heading1"/>
        <w:widowControl/>
      </w:pPr>
      <w:r>
        <w:rPr>
          <w:rFonts w:ascii="Arial" w:hAnsi="Arial"/>
        </w:rPr>
        <w:t>81. ÉVÉNEMENTS SPONTANÉS</w:t>
      </w:r>
    </w:p>
    <w:p>
      <w:pPr>
        <w:widowControl/>
        <w:spacing w:after="64"/>
      </w:pPr>
      <w:r>
        <w:rPr>
          <w:rFonts w:ascii="Arial" w:hAnsi="Arial"/>
        </w:rPr>
        <w:t>Exemples de dynamiques possibles déjà envisagées :</w:t>
      </w:r>
    </w:p>
    <w:p>
      <w:pPr>
        <w:pStyle w:val="ListBullet"/>
        <w:widowControl/>
        <w:spacing w:after="24"/>
        <w:ind w:left="369" w:hanging="125"/>
      </w:pPr>
      <w:r>
        <w:rPr>
          <w:rFonts w:ascii="Arial" w:hAnsi="Arial"/>
        </w:rPr>
        <w:t>Valurn / Bellirith se provoquent ;</w:t>
      </w:r>
    </w:p>
    <w:p>
      <w:pPr>
        <w:pStyle w:val="ListBullet"/>
        <w:widowControl/>
        <w:spacing w:after="24"/>
        <w:ind w:left="369" w:hanging="125"/>
      </w:pPr>
      <w:r>
        <w:rPr>
          <w:rFonts w:ascii="Arial" w:hAnsi="Arial"/>
        </w:rPr>
        <w:t>Hylee / Remerii discutent ;</w:t>
      </w:r>
    </w:p>
    <w:p>
      <w:pPr>
        <w:pStyle w:val="ListBullet"/>
        <w:widowControl/>
        <w:spacing w:after="24"/>
        <w:ind w:left="369" w:hanging="125"/>
      </w:pPr>
      <w:r>
        <w:rPr>
          <w:rFonts w:ascii="Arial" w:hAnsi="Arial"/>
        </w:rPr>
        <w:t>Draven / Lineva se disputent ;</w:t>
      </w:r>
    </w:p>
    <w:p>
      <w:pPr>
        <w:pStyle w:val="ListBullet"/>
        <w:widowControl/>
        <w:spacing w:after="24"/>
        <w:ind w:left="369" w:hanging="125"/>
      </w:pPr>
      <w:r>
        <w:rPr>
          <w:rFonts w:ascii="Arial" w:hAnsi="Arial"/>
        </w:rPr>
        <w:t>Iriana fuit une obligation ;</w:t>
      </w:r>
    </w:p>
    <w:p>
      <w:pPr>
        <w:pStyle w:val="ListBullet"/>
        <w:widowControl/>
        <w:spacing w:after="24"/>
        <w:ind w:left="369" w:hanging="125"/>
      </w:pPr>
      <w:r>
        <w:rPr>
          <w:rFonts w:ascii="Arial" w:hAnsi="Arial"/>
        </w:rPr>
        <w:t>Allenna corrige ;</w:t>
      </w:r>
    </w:p>
    <w:p>
      <w:pPr>
        <w:pStyle w:val="ListBullet"/>
        <w:widowControl/>
        <w:spacing w:after="24"/>
        <w:ind w:left="369" w:hanging="125"/>
      </w:pPr>
      <w:r>
        <w:rPr>
          <w:rFonts w:ascii="Arial" w:hAnsi="Arial"/>
        </w:rPr>
        <w:t>Naïah dérange Allenna ;</w:t>
      </w:r>
    </w:p>
    <w:p>
      <w:pPr>
        <w:pStyle w:val="ListBullet"/>
        <w:widowControl/>
        <w:spacing w:after="24"/>
        <w:ind w:left="369" w:hanging="125"/>
      </w:pPr>
      <w:r>
        <w:rPr>
          <w:rFonts w:ascii="Arial" w:hAnsi="Arial"/>
        </w:rPr>
        <w:t>Tia observe Iriana ;</w:t>
      </w:r>
    </w:p>
    <w:p>
      <w:pPr>
        <w:pStyle w:val="ListBullet"/>
        <w:widowControl/>
        <w:spacing w:after="24"/>
        <w:ind w:left="369" w:hanging="125"/>
      </w:pPr>
      <w:r>
        <w:rPr>
          <w:rFonts w:ascii="Arial" w:hAnsi="Arial"/>
        </w:rPr>
        <w:t>Amanea traverse un espace où Naïah est présente sans interaction directe.</w:t>
      </w:r>
    </w:p>
    <w:p>
      <w:pPr>
        <w:widowControl/>
        <w:spacing w:after="64"/>
      </w:pPr>
      <w:r>
        <w:rPr>
          <w:rFonts w:ascii="Arial" w:hAnsi="Arial"/>
        </w:rPr>
        <w:t>Options possibles :</w:t>
      </w:r>
    </w:p>
    <w:p>
      <w:pPr>
        <w:pStyle w:val="ListBullet"/>
        <w:widowControl/>
        <w:spacing w:after="24"/>
        <w:ind w:left="369" w:hanging="125"/>
      </w:pPr>
      <w:r>
        <w:rPr>
          <w:rFonts w:ascii="Arial" w:hAnsi="Arial"/>
        </w:rPr>
        <w:t>intervenir ;</w:t>
      </w:r>
    </w:p>
    <w:p>
      <w:pPr>
        <w:pStyle w:val="ListBullet"/>
        <w:widowControl/>
        <w:spacing w:after="24"/>
        <w:ind w:left="369" w:hanging="125"/>
      </w:pPr>
      <w:r>
        <w:rPr>
          <w:rFonts w:ascii="Arial" w:hAnsi="Arial"/>
        </w:rPr>
        <w:t>écouter ;</w:t>
      </w:r>
    </w:p>
    <w:p>
      <w:pPr>
        <w:pStyle w:val="ListBullet"/>
        <w:widowControl/>
        <w:spacing w:after="24"/>
        <w:ind w:left="369" w:hanging="125"/>
      </w:pPr>
      <w:r>
        <w:rPr>
          <w:rFonts w:ascii="Arial" w:hAnsi="Arial"/>
        </w:rPr>
        <w:t>partir.</w:t>
      </w:r>
    </w:p>
    <w:p>
      <w:pPr>
        <w:pStyle w:val="Heading1"/>
        <w:widowControl/>
      </w:pPr>
      <w:r>
        <w:rPr>
          <w:rFonts w:ascii="Arial" w:hAnsi="Arial"/>
        </w:rPr>
        <w:t>82. RUMEURS</w:t>
      </w:r>
    </w:p>
    <w:p>
      <w:pPr>
        <w:widowControl/>
        <w:spacing w:after="64"/>
      </w:pPr>
      <w:r>
        <w:rPr>
          <w:rFonts w:ascii="Arial" w:hAnsi="Arial"/>
        </w:rPr>
        <w:t>Une rumeur peut être :</w:t>
      </w:r>
    </w:p>
    <w:p>
      <w:pPr>
        <w:pStyle w:val="ListBullet"/>
        <w:widowControl/>
        <w:spacing w:after="24"/>
        <w:ind w:left="369" w:hanging="125"/>
      </w:pPr>
      <w:r>
        <w:rPr>
          <w:rFonts w:ascii="Arial" w:hAnsi="Arial"/>
        </w:rPr>
        <w:t>vraie ;</w:t>
      </w:r>
    </w:p>
    <w:p>
      <w:pPr>
        <w:pStyle w:val="ListBullet"/>
        <w:widowControl/>
        <w:spacing w:after="24"/>
        <w:ind w:left="369" w:hanging="125"/>
      </w:pPr>
      <w:r>
        <w:rPr>
          <w:rFonts w:ascii="Arial" w:hAnsi="Arial"/>
        </w:rPr>
        <w:t>déformée ;</w:t>
      </w:r>
    </w:p>
    <w:p>
      <w:pPr>
        <w:pStyle w:val="ListBullet"/>
        <w:widowControl/>
        <w:spacing w:after="24"/>
        <w:ind w:left="369" w:hanging="125"/>
      </w:pPr>
      <w:r>
        <w:rPr>
          <w:rFonts w:ascii="Arial" w:hAnsi="Arial"/>
        </w:rPr>
        <w:t>exagérée ;</w:t>
      </w:r>
    </w:p>
    <w:p>
      <w:pPr>
        <w:pStyle w:val="ListBullet"/>
        <w:widowControl/>
        <w:spacing w:after="24"/>
        <w:ind w:left="369" w:hanging="125"/>
      </w:pPr>
      <w:r>
        <w:rPr>
          <w:rFonts w:ascii="Arial" w:hAnsi="Arial"/>
        </w:rPr>
        <w:t>fausse.</w:t>
      </w:r>
    </w:p>
    <w:p>
      <w:pPr>
        <w:widowControl/>
        <w:spacing w:after="64"/>
      </w:pPr>
      <w:r>
        <w:rPr>
          <w:rFonts w:ascii="Arial" w:hAnsi="Arial"/>
        </w:rPr>
        <w:t>Elle doit refléter :</w:t>
      </w:r>
    </w:p>
    <w:p>
      <w:pPr>
        <w:pStyle w:val="ListBullet"/>
        <w:widowControl/>
        <w:spacing w:after="24"/>
        <w:ind w:left="369" w:hanging="125"/>
      </w:pPr>
      <w:r>
        <w:rPr>
          <w:rFonts w:ascii="Arial" w:hAnsi="Arial"/>
        </w:rPr>
        <w:t>lieu ;</w:t>
      </w:r>
    </w:p>
    <w:p>
      <w:pPr>
        <w:pStyle w:val="ListBullet"/>
        <w:widowControl/>
        <w:spacing w:after="24"/>
        <w:ind w:left="369" w:hanging="125"/>
      </w:pPr>
      <w:r>
        <w:rPr>
          <w:rFonts w:ascii="Arial" w:hAnsi="Arial"/>
        </w:rPr>
        <w:t>politique ;</w:t>
      </w:r>
    </w:p>
    <w:p>
      <w:pPr>
        <w:pStyle w:val="ListBullet"/>
        <w:widowControl/>
        <w:spacing w:after="24"/>
        <w:ind w:left="369" w:hanging="125"/>
      </w:pPr>
      <w:r>
        <w:rPr>
          <w:rFonts w:ascii="Arial" w:hAnsi="Arial"/>
        </w:rPr>
        <w:t>connaissance partielle.</w:t>
      </w:r>
    </w:p>
    <w:p>
      <w:pPr>
        <w:widowControl/>
        <w:spacing w:after="64"/>
      </w:pPr>
      <w:r>
        <w:rPr>
          <w:rFonts w:ascii="Arial" w:hAnsi="Arial"/>
        </w:rPr>
        <w:t>Ne jamais révéler un secret majeur simplement parce qu'il faut remplir une table de rumeurs.</w:t>
      </w:r>
    </w:p>
    <w:p>
      <w:pPr>
        <w:pStyle w:val="Heading1"/>
        <w:widowControl/>
      </w:pPr>
      <w:r>
        <w:rPr>
          <w:rFonts w:ascii="Arial" w:hAnsi="Arial"/>
        </w:rPr>
        <w:t>83. CORRESPONDANCE</w:t>
      </w:r>
    </w:p>
    <w:p>
      <w:pPr>
        <w:widowControl/>
        <w:spacing w:after="64"/>
      </w:pPr>
      <w:r>
        <w:rPr>
          <w:rFonts w:ascii="Arial" w:hAnsi="Arial"/>
        </w:rPr>
        <w:t>Le ton doit être spécifique.</w:t>
      </w:r>
    </w:p>
    <w:p>
      <w:pPr>
        <w:widowControl/>
        <w:spacing w:after="64"/>
      </w:pPr>
      <w:r>
        <w:rPr>
          <w:rFonts w:ascii="Arial" w:hAnsi="Arial"/>
        </w:rPr>
        <w:t>Exemples de direction :</w:t>
      </w:r>
    </w:p>
    <w:p>
      <w:pPr>
        <w:pStyle w:val="ListBullet"/>
        <w:widowControl/>
        <w:spacing w:after="24"/>
        <w:ind w:left="369" w:hanging="125"/>
      </w:pPr>
      <w:r>
        <w:rPr>
          <w:rFonts w:ascii="Arial" w:hAnsi="Arial"/>
        </w:rPr>
        <w:t>Iriana : ordre ou message concis ;</w:t>
      </w:r>
    </w:p>
    <w:p>
      <w:pPr>
        <w:pStyle w:val="ListBullet"/>
        <w:widowControl/>
        <w:spacing w:after="24"/>
        <w:ind w:left="369" w:hanging="125"/>
      </w:pPr>
      <w:r>
        <w:rPr>
          <w:rFonts w:ascii="Arial" w:hAnsi="Arial"/>
        </w:rPr>
        <w:t>Bellirith : attaque / flirt ;</w:t>
      </w:r>
    </w:p>
    <w:p>
      <w:pPr>
        <w:pStyle w:val="ListBullet"/>
        <w:widowControl/>
        <w:spacing w:after="24"/>
        <w:ind w:left="369" w:hanging="125"/>
      </w:pPr>
      <w:r>
        <w:rPr>
          <w:rFonts w:ascii="Arial" w:hAnsi="Arial"/>
        </w:rPr>
        <w:t>Draven : fonctionnel avec détail personnel ;</w:t>
      </w:r>
    </w:p>
    <w:p>
      <w:pPr>
        <w:pStyle w:val="ListBullet"/>
        <w:widowControl/>
        <w:spacing w:after="24"/>
        <w:ind w:left="369" w:hanging="125"/>
      </w:pPr>
      <w:r>
        <w:rPr>
          <w:rFonts w:ascii="Arial" w:hAnsi="Arial"/>
        </w:rPr>
        <w:t>Tia : convocation ;</w:t>
      </w:r>
    </w:p>
    <w:p>
      <w:pPr>
        <w:pStyle w:val="ListBullet"/>
        <w:widowControl/>
        <w:spacing w:after="24"/>
        <w:ind w:left="369" w:hanging="125"/>
      </w:pPr>
      <w:r>
        <w:rPr>
          <w:rFonts w:ascii="Arial" w:hAnsi="Arial"/>
        </w:rPr>
        <w:t>Allenna : concise ;</w:t>
      </w:r>
    </w:p>
    <w:p>
      <w:pPr>
        <w:pStyle w:val="ListBullet"/>
        <w:widowControl/>
        <w:spacing w:after="24"/>
        <w:ind w:left="369" w:hanging="125"/>
      </w:pPr>
      <w:r>
        <w:rPr>
          <w:rFonts w:ascii="Arial" w:hAnsi="Arial"/>
        </w:rPr>
        <w:t>Naïah : hors cadre, irrégulière ;</w:t>
      </w:r>
    </w:p>
    <w:p>
      <w:pPr>
        <w:pStyle w:val="ListBullet"/>
        <w:widowControl/>
        <w:spacing w:after="24"/>
        <w:ind w:left="369" w:hanging="125"/>
      </w:pPr>
      <w:r>
        <w:rPr>
          <w:rFonts w:ascii="Arial" w:hAnsi="Arial"/>
        </w:rPr>
        <w:t>Lineva : pratique, humour sec.</w:t>
      </w:r>
    </w:p>
    <w:p>
      <w:pPr>
        <w:widowControl/>
        <w:spacing w:after="64"/>
      </w:pPr>
      <w:r>
        <w:rPr>
          <w:rFonts w:ascii="Arial" w:hAnsi="Arial"/>
        </w:rPr>
        <w:t>Les exemples de ton ne sont pas du texte à copier.</w:t>
      </w:r>
    </w:p>
    <w:p>
      <w:pPr>
        <w:pStyle w:val="Heading1"/>
        <w:widowControl/>
      </w:pPr>
      <w:r>
        <w:rPr>
          <w:rFonts w:ascii="Arial" w:hAnsi="Arial"/>
        </w:rPr>
        <w:t>84. JOURNAL</w:t>
      </w:r>
    </w:p>
    <w:p>
      <w:pPr>
        <w:widowControl/>
        <w:spacing w:after="64"/>
      </w:pPr>
      <w:r>
        <w:rPr>
          <w:rFonts w:ascii="Arial" w:hAnsi="Arial"/>
        </w:rPr>
        <w:t>Le journal peut contenir :</w:t>
      </w:r>
    </w:p>
    <w:p>
      <w:pPr>
        <w:pStyle w:val="ListBullet"/>
        <w:widowControl/>
        <w:spacing w:after="24"/>
        <w:ind w:left="369" w:hanging="125"/>
      </w:pPr>
      <w:r>
        <w:rPr>
          <w:rFonts w:ascii="Arial" w:hAnsi="Arial"/>
        </w:rPr>
        <w:t>personnes ;</w:t>
      </w:r>
    </w:p>
    <w:p>
      <w:pPr>
        <w:pStyle w:val="ListBullet"/>
        <w:widowControl/>
        <w:spacing w:after="24"/>
        <w:ind w:left="369" w:hanging="125"/>
      </w:pPr>
      <w:r>
        <w:rPr>
          <w:rFonts w:ascii="Arial" w:hAnsi="Arial"/>
        </w:rPr>
        <w:t>rumeurs ;</w:t>
      </w:r>
    </w:p>
    <w:p>
      <w:pPr>
        <w:pStyle w:val="ListBullet"/>
        <w:widowControl/>
        <w:spacing w:after="24"/>
        <w:ind w:left="369" w:hanging="125"/>
      </w:pPr>
      <w:r>
        <w:rPr>
          <w:rFonts w:ascii="Arial" w:hAnsi="Arial"/>
        </w:rPr>
        <w:t>lettres ;</w:t>
      </w:r>
    </w:p>
    <w:p>
      <w:pPr>
        <w:pStyle w:val="ListBullet"/>
        <w:widowControl/>
        <w:spacing w:after="24"/>
        <w:ind w:left="369" w:hanging="125"/>
      </w:pPr>
      <w:r>
        <w:rPr>
          <w:rFonts w:ascii="Arial" w:hAnsi="Arial"/>
        </w:rPr>
        <w:t>informations ;</w:t>
      </w:r>
    </w:p>
    <w:p>
      <w:pPr>
        <w:pStyle w:val="ListBullet"/>
        <w:widowControl/>
        <w:spacing w:after="24"/>
        <w:ind w:left="369" w:hanging="125"/>
      </w:pPr>
      <w:r>
        <w:rPr>
          <w:rFonts w:ascii="Arial" w:hAnsi="Arial"/>
        </w:rPr>
        <w:t>événements ;</w:t>
      </w:r>
    </w:p>
    <w:p>
      <w:pPr>
        <w:pStyle w:val="ListBullet"/>
        <w:widowControl/>
        <w:spacing w:after="24"/>
        <w:ind w:left="369" w:hanging="125"/>
      </w:pPr>
      <w:r>
        <w:rPr>
          <w:rFonts w:ascii="Arial" w:hAnsi="Arial"/>
        </w:rPr>
        <w:t>souvenirs.</w:t>
      </w:r>
    </w:p>
    <w:p>
      <w:pPr>
        <w:widowControl/>
        <w:spacing w:after="64"/>
      </w:pPr>
      <w:r>
        <w:rPr>
          <w:rFonts w:ascii="Arial" w:hAnsi="Arial"/>
        </w:rPr>
        <w:t>Éviter :</w:t>
      </w:r>
    </w:p>
    <w:p>
      <w:pPr>
        <w:pStyle w:val="ListBullet"/>
        <w:widowControl/>
        <w:spacing w:after="24"/>
        <w:ind w:left="369" w:hanging="125"/>
      </w:pPr>
      <w:r>
        <w:rPr>
          <w:rFonts w:ascii="Arial" w:hAnsi="Arial"/>
        </w:rPr>
        <w:t>« ??? verrouillé » ;</w:t>
      </w:r>
    </w:p>
    <w:p>
      <w:pPr>
        <w:pStyle w:val="ListBullet"/>
        <w:widowControl/>
        <w:spacing w:after="24"/>
        <w:ind w:left="369" w:hanging="125"/>
      </w:pPr>
      <w:r>
        <w:rPr>
          <w:rFonts w:ascii="Arial" w:hAnsi="Arial"/>
        </w:rPr>
        <w:t>spoilers ;</w:t>
      </w:r>
    </w:p>
    <w:p>
      <w:pPr>
        <w:pStyle w:val="ListBullet"/>
        <w:widowControl/>
        <w:spacing w:after="24"/>
        <w:ind w:left="369" w:hanging="125"/>
      </w:pPr>
      <w:r>
        <w:rPr>
          <w:rFonts w:ascii="Arial" w:hAnsi="Arial"/>
        </w:rPr>
        <w:t>texte méta sur le nombre de routes.</w:t>
      </w:r>
    </w:p>
    <w:p>
      <w:pPr>
        <w:pStyle w:val="Heading1"/>
        <w:widowControl/>
      </w:pPr>
      <w:r>
        <w:rPr>
          <w:rFonts w:ascii="Arial" w:hAnsi="Arial"/>
        </w:rPr>
        <w:t>85. LOGIS</w:t>
      </w:r>
    </w:p>
    <w:p>
      <w:pPr>
        <w:widowControl/>
        <w:spacing w:after="64"/>
      </w:pPr>
      <w:r>
        <w:rPr>
          <w:rFonts w:ascii="Arial" w:hAnsi="Arial"/>
        </w:rPr>
        <w:t>Le logis peut :</w:t>
      </w:r>
    </w:p>
    <w:p>
      <w:pPr>
        <w:pStyle w:val="ListBullet"/>
        <w:widowControl/>
        <w:spacing w:after="24"/>
        <w:ind w:left="369" w:hanging="125"/>
      </w:pPr>
      <w:r>
        <w:rPr>
          <w:rFonts w:ascii="Arial" w:hAnsi="Arial"/>
        </w:rPr>
        <w:t>accueillir rendez-vous ;</w:t>
      </w:r>
    </w:p>
    <w:p>
      <w:pPr>
        <w:pStyle w:val="ListBullet"/>
        <w:widowControl/>
        <w:spacing w:after="24"/>
        <w:ind w:left="369" w:hanging="125"/>
      </w:pPr>
      <w:r>
        <w:rPr>
          <w:rFonts w:ascii="Arial" w:hAnsi="Arial"/>
        </w:rPr>
        <w:t>afficher des objets ;</w:t>
      </w:r>
    </w:p>
    <w:p>
      <w:pPr>
        <w:pStyle w:val="ListBullet"/>
        <w:widowControl/>
        <w:spacing w:after="24"/>
        <w:ind w:left="369" w:hanging="125"/>
      </w:pPr>
      <w:r>
        <w:rPr>
          <w:rFonts w:ascii="Arial" w:hAnsi="Arial"/>
        </w:rPr>
        <w:t>recevoir des mots ou lettres ;</w:t>
      </w:r>
    </w:p>
    <w:p>
      <w:pPr>
        <w:pStyle w:val="ListBullet"/>
        <w:widowControl/>
        <w:spacing w:after="24"/>
        <w:ind w:left="369" w:hanging="125"/>
      </w:pPr>
      <w:r>
        <w:rPr>
          <w:rFonts w:ascii="Arial" w:hAnsi="Arial"/>
        </w:rPr>
        <w:t>créer des scènes privées.</w:t>
      </w:r>
    </w:p>
    <w:p>
      <w:pPr>
        <w:widowControl/>
        <w:spacing w:after="64"/>
      </w:pPr>
      <w:r>
        <w:rPr>
          <w:rFonts w:ascii="Arial" w:hAnsi="Arial"/>
        </w:rPr>
        <w:t>Le logis ne doit pas :</w:t>
      </w:r>
    </w:p>
    <w:p>
      <w:pPr>
        <w:pStyle w:val="ListBullet"/>
        <w:widowControl/>
        <w:spacing w:after="24"/>
        <w:ind w:left="369" w:hanging="125"/>
      </w:pPr>
      <w:r>
        <w:rPr>
          <w:rFonts w:ascii="Arial" w:hAnsi="Arial"/>
        </w:rPr>
        <w:t>téléporter les personnages ;</w:t>
      </w:r>
    </w:p>
    <w:p>
      <w:pPr>
        <w:pStyle w:val="ListBullet"/>
        <w:widowControl/>
        <w:spacing w:after="24"/>
        <w:ind w:left="369" w:hanging="125"/>
      </w:pPr>
      <w:r>
        <w:rPr>
          <w:rFonts w:ascii="Arial" w:hAnsi="Arial"/>
        </w:rPr>
        <w:t>ignorer leur disponibilité ;</w:t>
      </w:r>
    </w:p>
    <w:p>
      <w:pPr>
        <w:pStyle w:val="ListBullet"/>
        <w:widowControl/>
        <w:spacing w:after="24"/>
        <w:ind w:left="369" w:hanging="125"/>
      </w:pPr>
      <w:r>
        <w:rPr>
          <w:rFonts w:ascii="Arial" w:hAnsi="Arial"/>
        </w:rPr>
        <w:t>dupliquer les rendez-vous publics sans raison.</w:t>
      </w:r>
    </w:p>
    <w:p>
      <w:pPr>
        <w:pStyle w:val="Heading1"/>
        <w:widowControl/>
      </w:pPr>
      <w:r>
        <w:rPr>
          <w:rFonts w:ascii="Arial" w:hAnsi="Arial"/>
        </w:rPr>
        <w:t>86. JOBS - PRINCIPES GÉNÉRAUX</w:t>
      </w:r>
    </w:p>
    <w:p>
      <w:pPr>
        <w:widowControl/>
        <w:spacing w:after="64"/>
      </w:pPr>
      <w:r>
        <w:rPr>
          <w:rFonts w:ascii="Arial" w:hAnsi="Arial"/>
        </w:rPr>
        <w:t>Les jobs doivent être rejouables.</w:t>
      </w:r>
    </w:p>
    <w:p>
      <w:pPr>
        <w:widowControl/>
        <w:spacing w:after="64"/>
      </w:pPr>
      <w:r>
        <w:rPr>
          <w:rFonts w:ascii="Arial" w:hAnsi="Arial"/>
        </w:rPr>
        <w:t>Objectif déjà posé :</w:t>
      </w:r>
    </w:p>
    <w:p>
      <w:pPr>
        <w:pStyle w:val="ListBullet"/>
        <w:widowControl/>
        <w:spacing w:after="24"/>
        <w:ind w:left="369" w:hanging="125"/>
      </w:pPr>
      <w:r>
        <w:rPr>
          <w:rFonts w:ascii="Arial" w:hAnsi="Arial"/>
        </w:rPr>
        <w:t>5 à 10 sessions sans répétition directe avant recyclage aléatoire.</w:t>
      </w:r>
    </w:p>
    <w:p>
      <w:pPr>
        <w:widowControl/>
        <w:spacing w:after="64"/>
      </w:pPr>
      <w:r>
        <w:rPr>
          <w:rFonts w:ascii="Arial" w:hAnsi="Arial"/>
        </w:rPr>
        <w:t>Certains jobs peuvent être liés à une relation modérée.</w:t>
      </w:r>
    </w:p>
    <w:p>
      <w:pPr>
        <w:widowControl/>
        <w:spacing w:after="64"/>
      </w:pPr>
      <w:r>
        <w:rPr>
          <w:rFonts w:ascii="Arial" w:hAnsi="Arial"/>
        </w:rPr>
        <w:t>Exemple connu :</w:t>
      </w:r>
    </w:p>
    <w:p>
      <w:pPr>
        <w:pStyle w:val="ListBullet"/>
        <w:widowControl/>
        <w:spacing w:after="24"/>
        <w:ind w:left="369" w:hanging="125"/>
      </w:pPr>
      <w:r>
        <w:rPr>
          <w:rFonts w:ascii="Arial" w:hAnsi="Arial"/>
        </w:rPr>
        <w:t>triage des requêtes impériales lié à Iriana autour d'un seuil relationnel modeste.</w:t>
      </w:r>
    </w:p>
    <w:p>
      <w:pPr>
        <w:widowControl/>
        <w:spacing w:after="64"/>
      </w:pPr>
      <w:r>
        <w:rPr>
          <w:rFonts w:ascii="Arial" w:hAnsi="Arial"/>
        </w:rPr>
        <w:t>Les jobs disponibles doivent être visibles dans :</w:t>
      </w:r>
    </w:p>
    <w:p>
      <w:pPr>
        <w:pStyle w:val="ListBullet"/>
        <w:widowControl/>
        <w:spacing w:after="24"/>
        <w:ind w:left="369" w:hanging="125"/>
      </w:pPr>
      <w:r>
        <w:rPr>
          <w:rFonts w:ascii="Arial" w:hAnsi="Arial"/>
        </w:rPr>
        <w:t>écran de sous-lieu ;</w:t>
      </w:r>
    </w:p>
    <w:p>
      <w:pPr>
        <w:pStyle w:val="ListBullet"/>
        <w:widowControl/>
        <w:spacing w:after="24"/>
        <w:ind w:left="369" w:hanging="125"/>
      </w:pPr>
      <w:r>
        <w:rPr>
          <w:rFonts w:ascii="Arial" w:hAnsi="Arial"/>
        </w:rPr>
        <w:t>section dédiée de navigation.</w:t>
      </w:r>
    </w:p>
    <w:p>
      <w:pPr>
        <w:pStyle w:val="Heading1"/>
        <w:widowControl/>
      </w:pPr>
      <w:r>
        <w:rPr>
          <w:rFonts w:ascii="Arial" w:hAnsi="Arial"/>
        </w:rPr>
        <w:t>87. MISE EN SCÈNE VN / CA</w:t>
      </w:r>
    </w:p>
    <w:p>
      <w:pPr>
        <w:widowControl/>
        <w:spacing w:after="64"/>
      </w:pPr>
      <w:r>
        <w:rPr>
          <w:rFonts w:ascii="Arial" w:hAnsi="Arial"/>
        </w:rPr>
        <w:t>Une scène importante doit conserver :</w:t>
      </w:r>
    </w:p>
    <w:p>
      <w:pPr>
        <w:pStyle w:val="ListBullet"/>
        <w:widowControl/>
        <w:spacing w:after="24"/>
        <w:ind w:left="369" w:hanging="125"/>
      </w:pPr>
      <w:r>
        <w:rPr>
          <w:rFonts w:ascii="Arial" w:hAnsi="Arial"/>
        </w:rPr>
        <w:t>décor cohérent ;</w:t>
      </w:r>
    </w:p>
    <w:p>
      <w:pPr>
        <w:pStyle w:val="ListBullet"/>
        <w:widowControl/>
        <w:spacing w:after="24"/>
        <w:ind w:left="369" w:hanging="125"/>
      </w:pPr>
      <w:r>
        <w:rPr>
          <w:rFonts w:ascii="Arial" w:hAnsi="Arial"/>
        </w:rPr>
        <w:t>sprites ;</w:t>
      </w:r>
    </w:p>
    <w:p>
      <w:pPr>
        <w:pStyle w:val="ListBullet"/>
        <w:widowControl/>
        <w:spacing w:after="24"/>
        <w:ind w:left="369" w:hanging="125"/>
      </w:pPr>
      <w:r>
        <w:rPr>
          <w:rFonts w:ascii="Arial" w:hAnsi="Arial"/>
        </w:rPr>
        <w:t>expressions ;</w:t>
      </w:r>
    </w:p>
    <w:p>
      <w:pPr>
        <w:pStyle w:val="ListBullet"/>
        <w:widowControl/>
        <w:spacing w:after="24"/>
        <w:ind w:left="369" w:hanging="125"/>
      </w:pPr>
      <w:r>
        <w:rPr>
          <w:rFonts w:ascii="Arial" w:hAnsi="Arial"/>
        </w:rPr>
        <w:t>boîte de dialogue lisible ;</w:t>
      </w:r>
    </w:p>
    <w:p>
      <w:pPr>
        <w:pStyle w:val="ListBullet"/>
        <w:widowControl/>
        <w:spacing w:after="24"/>
        <w:ind w:left="369" w:hanging="125"/>
      </w:pPr>
      <w:r>
        <w:rPr>
          <w:rFonts w:ascii="Arial" w:hAnsi="Arial"/>
        </w:rPr>
        <w:t>atténuation adaptée ;</w:t>
      </w:r>
    </w:p>
    <w:p>
      <w:pPr>
        <w:pStyle w:val="ListBullet"/>
        <w:widowControl/>
        <w:spacing w:after="24"/>
        <w:ind w:left="369" w:hanging="125"/>
      </w:pPr>
      <w:r>
        <w:rPr>
          <w:rFonts w:ascii="Arial" w:hAnsi="Arial"/>
        </w:rPr>
        <w:t>positionnement logique.</w:t>
      </w:r>
    </w:p>
    <w:p>
      <w:pPr>
        <w:widowControl/>
        <w:spacing w:after="64"/>
      </w:pPr>
      <w:r>
        <w:rPr>
          <w:rFonts w:ascii="Arial" w:hAnsi="Arial"/>
        </w:rPr>
        <w:t>Ne pas remplacer une scène jouée par une image clé si la scène nécessite des sprites et une interaction.</w:t>
      </w:r>
    </w:p>
    <w:p>
      <w:pPr>
        <w:pStyle w:val="Heading1"/>
        <w:widowControl/>
      </w:pPr>
      <w:r>
        <w:rPr>
          <w:rFonts w:ascii="Arial" w:hAnsi="Arial"/>
        </w:rPr>
        <w:t>88. SPRITES</w:t>
      </w:r>
    </w:p>
    <w:p>
      <w:pPr>
        <w:widowControl/>
        <w:spacing w:after="64"/>
      </w:pPr>
      <w:r>
        <w:rPr>
          <w:rFonts w:ascii="Arial" w:hAnsi="Arial"/>
        </w:rPr>
        <w:t>Les sprites doivent :</w:t>
      </w:r>
    </w:p>
    <w:p>
      <w:pPr>
        <w:pStyle w:val="ListBullet"/>
        <w:widowControl/>
        <w:spacing w:after="24"/>
        <w:ind w:left="369" w:hanging="125"/>
      </w:pPr>
      <w:r>
        <w:rPr>
          <w:rFonts w:ascii="Arial" w:hAnsi="Arial"/>
        </w:rPr>
        <w:t>respecter le character design ;</w:t>
      </w:r>
    </w:p>
    <w:p>
      <w:pPr>
        <w:pStyle w:val="ListBullet"/>
        <w:widowControl/>
        <w:spacing w:after="24"/>
        <w:ind w:left="369" w:hanging="125"/>
      </w:pPr>
      <w:r>
        <w:rPr>
          <w:rFonts w:ascii="Arial" w:hAnsi="Arial"/>
        </w:rPr>
        <w:t>respecter la tenue ;</w:t>
      </w:r>
    </w:p>
    <w:p>
      <w:pPr>
        <w:pStyle w:val="ListBullet"/>
        <w:widowControl/>
        <w:spacing w:after="24"/>
        <w:ind w:left="369" w:hanging="125"/>
      </w:pPr>
      <w:r>
        <w:rPr>
          <w:rFonts w:ascii="Arial" w:hAnsi="Arial"/>
        </w:rPr>
        <w:t>varier les expressions ;</w:t>
      </w:r>
    </w:p>
    <w:p>
      <w:pPr>
        <w:pStyle w:val="ListBullet"/>
        <w:widowControl/>
        <w:spacing w:after="24"/>
        <w:ind w:left="369" w:hanging="125"/>
      </w:pPr>
      <w:r>
        <w:rPr>
          <w:rFonts w:ascii="Arial" w:hAnsi="Arial"/>
        </w:rPr>
        <w:t>suivre l'état émotionnel ;</w:t>
      </w:r>
    </w:p>
    <w:p>
      <w:pPr>
        <w:pStyle w:val="ListBullet"/>
        <w:widowControl/>
        <w:spacing w:after="24"/>
        <w:ind w:left="369" w:hanging="125"/>
      </w:pPr>
      <w:r>
        <w:rPr>
          <w:rFonts w:ascii="Arial" w:hAnsi="Arial"/>
        </w:rPr>
        <w:t>ne pas rester figés pendant une scène longue.</w:t>
      </w:r>
    </w:p>
    <w:p>
      <w:pPr>
        <w:widowControl/>
        <w:spacing w:after="64"/>
      </w:pPr>
      <w:r>
        <w:rPr>
          <w:rFonts w:ascii="Arial" w:hAnsi="Arial"/>
        </w:rPr>
        <w:t>Pas de sprites nus dans l'intimité.</w:t>
      </w:r>
    </w:p>
    <w:p>
      <w:pPr>
        <w:pStyle w:val="Heading1"/>
        <w:widowControl/>
      </w:pPr>
      <w:r>
        <w:rPr>
          <w:rFonts w:ascii="Arial" w:hAnsi="Arial"/>
        </w:rPr>
        <w:t>89. CONTINUITÉ SPATIALE</w:t>
      </w:r>
    </w:p>
    <w:p>
      <w:pPr>
        <w:widowControl/>
        <w:spacing w:after="64"/>
      </w:pPr>
      <w:r>
        <w:rPr>
          <w:rFonts w:ascii="Arial" w:hAnsi="Arial"/>
        </w:rPr>
        <w:t>Avant d'écrire :</w:t>
      </w:r>
    </w:p>
    <w:p>
      <w:pPr>
        <w:pStyle w:val="ListBullet"/>
        <w:widowControl/>
        <w:spacing w:after="24"/>
        <w:ind w:left="369" w:hanging="125"/>
      </w:pPr>
      <w:r>
        <w:rPr>
          <w:rFonts w:ascii="Arial" w:hAnsi="Arial"/>
        </w:rPr>
        <w:t>connaître le lieu ;</w:t>
      </w:r>
    </w:p>
    <w:p>
      <w:pPr>
        <w:pStyle w:val="ListBullet"/>
        <w:widowControl/>
        <w:spacing w:after="24"/>
        <w:ind w:left="369" w:hanging="125"/>
      </w:pPr>
      <w:r>
        <w:rPr>
          <w:rFonts w:ascii="Arial" w:hAnsi="Arial"/>
        </w:rPr>
        <w:t>le sous-lieu ;</w:t>
      </w:r>
    </w:p>
    <w:p>
      <w:pPr>
        <w:pStyle w:val="ListBullet"/>
        <w:widowControl/>
        <w:spacing w:after="24"/>
        <w:ind w:left="369" w:hanging="125"/>
      </w:pPr>
      <w:r>
        <w:rPr>
          <w:rFonts w:ascii="Arial" w:hAnsi="Arial"/>
        </w:rPr>
        <w:t>les sorties ;</w:t>
      </w:r>
    </w:p>
    <w:p>
      <w:pPr>
        <w:pStyle w:val="ListBullet"/>
        <w:widowControl/>
        <w:spacing w:after="24"/>
        <w:ind w:left="369" w:hanging="125"/>
      </w:pPr>
      <w:r>
        <w:rPr>
          <w:rFonts w:ascii="Arial" w:hAnsi="Arial"/>
        </w:rPr>
        <w:t>la position des personnages ;</w:t>
      </w:r>
    </w:p>
    <w:p>
      <w:pPr>
        <w:pStyle w:val="ListBullet"/>
        <w:widowControl/>
        <w:spacing w:after="24"/>
        <w:ind w:left="369" w:hanging="125"/>
      </w:pPr>
      <w:r>
        <w:rPr>
          <w:rFonts w:ascii="Arial" w:hAnsi="Arial"/>
        </w:rPr>
        <w:t>le moment de la journée ;</w:t>
      </w:r>
    </w:p>
    <w:p>
      <w:pPr>
        <w:pStyle w:val="ListBullet"/>
        <w:widowControl/>
        <w:spacing w:after="24"/>
        <w:ind w:left="369" w:hanging="125"/>
      </w:pPr>
      <w:r>
        <w:rPr>
          <w:rFonts w:ascii="Arial" w:hAnsi="Arial"/>
        </w:rPr>
        <w:t>les objets présents.</w:t>
      </w:r>
    </w:p>
    <w:p>
      <w:pPr>
        <w:widowControl/>
        <w:spacing w:after="64"/>
      </w:pPr>
      <w:r>
        <w:rPr>
          <w:rFonts w:ascii="Arial" w:hAnsi="Arial"/>
        </w:rPr>
        <w:t>Ne pas téléporter quelqu'un pour satisfaire un système.</w:t>
      </w:r>
    </w:p>
    <w:p>
      <w:pPr>
        <w:widowControl/>
        <w:spacing w:after="64"/>
      </w:pPr>
      <w:r>
        <w:rPr>
          <w:rFonts w:ascii="Arial" w:hAnsi="Arial"/>
        </w:rPr>
        <w:t>Exemple :</w:t>
      </w:r>
    </w:p>
    <w:p>
      <w:pPr>
        <w:widowControl/>
        <w:spacing w:after="64"/>
      </w:pPr>
      <w:r>
        <w:rPr>
          <w:rFonts w:ascii="Arial" w:hAnsi="Arial"/>
        </w:rPr>
        <w:t>Lineva ne doit pas apparaître à Akuhn'Nabad pour un duo Allenna / Lineva si la chronologie ne l'a pas amenée là.</w:t>
      </w:r>
    </w:p>
    <w:p>
      <w:pPr>
        <w:pStyle w:val="Heading1"/>
        <w:widowControl/>
      </w:pPr>
      <w:r>
        <w:rPr>
          <w:rFonts w:ascii="Arial" w:hAnsi="Arial"/>
        </w:rPr>
        <w:t>90. MUSIQUE</w:t>
      </w:r>
    </w:p>
    <w:p>
      <w:pPr>
        <w:widowControl/>
        <w:spacing w:after="64"/>
      </w:pPr>
      <w:r>
        <w:rPr>
          <w:rFonts w:ascii="Arial" w:hAnsi="Arial"/>
        </w:rPr>
        <w:t>La musique doit :</w:t>
      </w:r>
    </w:p>
    <w:p>
      <w:pPr>
        <w:pStyle w:val="ListBullet"/>
        <w:widowControl/>
        <w:spacing w:after="24"/>
        <w:ind w:left="369" w:hanging="125"/>
      </w:pPr>
      <w:r>
        <w:rPr>
          <w:rFonts w:ascii="Arial" w:hAnsi="Arial"/>
        </w:rPr>
        <w:t>correspondre à la scène ;</w:t>
      </w:r>
    </w:p>
    <w:p>
      <w:pPr>
        <w:pStyle w:val="ListBullet"/>
        <w:widowControl/>
        <w:spacing w:after="24"/>
        <w:ind w:left="369" w:hanging="125"/>
      </w:pPr>
      <w:r>
        <w:rPr>
          <w:rFonts w:ascii="Arial" w:hAnsi="Arial"/>
        </w:rPr>
        <w:t>ne pas redémarrer pendant une CG sans raison ;</w:t>
      </w:r>
    </w:p>
    <w:p>
      <w:pPr>
        <w:pStyle w:val="ListBullet"/>
        <w:widowControl/>
        <w:spacing w:after="24"/>
        <w:ind w:left="369" w:hanging="125"/>
      </w:pPr>
      <w:r>
        <w:rPr>
          <w:rFonts w:ascii="Arial" w:hAnsi="Arial"/>
        </w:rPr>
        <w:t>ne pas changer à chaque ligne ;</w:t>
      </w:r>
    </w:p>
    <w:p>
      <w:pPr>
        <w:pStyle w:val="ListBullet"/>
        <w:widowControl/>
        <w:spacing w:after="24"/>
        <w:ind w:left="369" w:hanging="125"/>
      </w:pPr>
      <w:r>
        <w:rPr>
          <w:rFonts w:ascii="Arial" w:hAnsi="Arial"/>
        </w:rPr>
        <w:t>rester cohérente avec le lieu.</w:t>
      </w:r>
    </w:p>
    <w:p>
      <w:pPr>
        <w:pStyle w:val="Heading1"/>
        <w:widowControl/>
      </w:pPr>
      <w:r>
        <w:rPr>
          <w:rFonts w:ascii="Arial" w:hAnsi="Arial"/>
        </w:rPr>
        <w:t>91. NOM DU PERSONNAGE JOUEUR</w:t>
      </w:r>
    </w:p>
    <w:p>
      <w:pPr>
        <w:widowControl/>
        <w:spacing w:after="64"/>
      </w:pPr>
      <w:r>
        <w:rPr>
          <w:rFonts w:ascii="Arial" w:hAnsi="Arial"/>
        </w:rPr>
        <w:t>Après création, le jeu doit utiliser le nom choisi.</w:t>
      </w:r>
    </w:p>
    <w:p>
      <w:pPr>
        <w:widowControl/>
        <w:spacing w:after="64"/>
      </w:pPr>
      <w:r>
        <w:rPr>
          <w:rFonts w:ascii="Arial" w:hAnsi="Arial"/>
        </w:rPr>
        <w:t>Audit à faire sur toutes les chaînes visibles contenant :</w:t>
      </w:r>
    </w:p>
    <w:p>
      <w:pPr>
        <w:pStyle w:val="BibleCode"/>
        <w:keepLines/>
        <w:shd w:fill="F3F5F7"/>
      </w:pPr>
      <w:r>
        <w:rPr>
          <w:rFonts w:ascii="Courier New" w:hAnsi="Courier New"/>
          <w:sz w:val="17"/>
        </w:rPr>
        <w:t>protagoniste</w:t>
        <w:br/>
        <w:t>Protagoniste</w:t>
      </w:r>
    </w:p>
    <w:p>
      <w:pPr>
        <w:widowControl/>
        <w:spacing w:after="64"/>
      </w:pPr>
      <w:r>
        <w:rPr>
          <w:rFonts w:ascii="Arial" w:hAnsi="Arial"/>
        </w:rPr>
        <w:t>Avant création, « votre personnage » reste acceptable.</w:t>
      </w:r>
    </w:p>
    <w:p>
      <w:pPr>
        <w:widowControl/>
        <w:spacing w:after="64"/>
      </w:pPr>
      <w:r>
        <w:rPr>
          <w:rFonts w:ascii="Arial" w:hAnsi="Arial"/>
        </w:rPr>
        <w:t>Après création :</w:t>
      </w:r>
    </w:p>
    <w:p>
      <w:pPr>
        <w:pStyle w:val="ListBullet"/>
        <w:widowControl/>
        <w:spacing w:after="24"/>
        <w:ind w:left="369" w:hanging="125"/>
      </w:pPr>
      <w:r>
        <w:rPr>
          <w:rFonts w:ascii="Arial" w:hAnsi="Arial"/>
        </w:rPr>
        <w:t>nom ;</w:t>
      </w:r>
    </w:p>
    <w:p>
      <w:pPr>
        <w:pStyle w:val="ListBullet"/>
        <w:widowControl/>
        <w:spacing w:after="24"/>
        <w:ind w:left="369" w:hanging="125"/>
      </w:pPr>
      <w:r>
        <w:rPr>
          <w:rFonts w:ascii="Arial" w:hAnsi="Arial"/>
        </w:rPr>
        <w:t>vous ;</w:t>
      </w:r>
    </w:p>
    <w:p>
      <w:pPr>
        <w:pStyle w:val="ListBullet"/>
        <w:widowControl/>
        <w:spacing w:after="24"/>
        <w:ind w:left="369" w:hanging="125"/>
      </w:pPr>
      <w:r>
        <w:rPr>
          <w:rFonts w:ascii="Arial" w:hAnsi="Arial"/>
        </w:rPr>
        <w:t>formulation naturelle.</w:t>
      </w:r>
    </w:p>
    <w:p>
      <w:pPr>
        <w:widowControl/>
        <w:spacing w:after="64"/>
      </w:pPr>
      <w:r>
        <w:rPr>
          <w:rFonts w:ascii="Arial" w:hAnsi="Arial"/>
        </w:rPr>
        <w:t xml:space="preserve">Si </w:t>
      </w:r>
      <w:r>
        <w:rPr>
          <w:rFonts w:ascii="Courier New" w:hAnsi="Courier New"/>
          <w:color w:val="46505A"/>
          <w:sz w:val="18"/>
        </w:rPr>
        <w:t>{player}</w:t>
      </w:r>
      <w:r>
        <w:rPr>
          <w:rFonts w:ascii="Arial" w:hAnsi="Arial"/>
        </w:rPr>
        <w:t xml:space="preserve"> est utilisé, vérifier que le rendu appelle réellement le mécanisme de remplacement.</w:t>
      </w:r>
    </w:p>
    <w:p>
      <w:pPr>
        <w:pStyle w:val="Heading1"/>
        <w:widowControl/>
      </w:pPr>
      <w:r>
        <w:rPr>
          <w:rFonts w:ascii="Arial" w:hAnsi="Arial"/>
        </w:rPr>
        <w:t>92. RÈGLE DE TRAVAIL AVANT MODIFICATION DU CODE</w:t>
      </w:r>
    </w:p>
    <w:p>
      <w:pPr/>
      <w:r>
        <w:t>Avant d'utiliser une information déjà présente dans le dépôt comme prémisse narrative, lui attribuer une provenance : BIBLE, ROMAN, DÉCISION DE DIRECTION, CANON CA, ou CODE À AUDITER.</w:t>
      </w:r>
    </w:p>
    <w:p>
      <w:pPr>
        <w:pStyle w:val="ListBullet"/>
      </w:pPr>
      <w:r>
        <w:t>Si la provenance est CODE À AUDITER, ne pas construire une nouvelle scène canonique dessus avant validation.</w:t>
      </w:r>
    </w:p>
    <w:p>
      <w:pPr>
        <w:pStyle w:val="ListBullet"/>
      </w:pPr>
      <w:r>
        <w:t>Si le code contredit la bible, le correctif vise le code ou son contenu narratif. La bible ne doit pas être rétrogradée pour préserver une ancienne implémentation.</w:t>
      </w:r>
    </w:p>
    <w:p>
      <w:pPr>
        <w:pStyle w:val="ListBullet"/>
      </w:pPr>
      <w:r>
        <w:t>Si le code contient une bonne mécanique mais un mauvais fait, conserver la mécanique et remplacer le fait.</w:t>
      </w:r>
    </w:p>
    <w:p>
      <w:pPr>
        <w:widowControl/>
        <w:spacing w:after="64"/>
      </w:pPr>
      <w:r>
        <w:rPr>
          <w:rFonts w:ascii="Arial" w:hAnsi="Arial"/>
        </w:rPr>
        <w:t>Avant chaque tâche :</w:t>
      </w:r>
    </w:p>
    <w:p>
      <w:pPr>
        <w:widowControl/>
        <w:spacing w:after="24"/>
        <w:ind w:left="369" w:hanging="255"/>
      </w:pPr>
      <w:r>
        <w:rPr>
          <w:rFonts w:ascii="Arial" w:hAnsi="Arial"/>
          <w:b/>
        </w:rPr>
        <w:t xml:space="preserve">1.  </w:t>
      </w:r>
      <w:r>
        <w:rPr>
          <w:rFonts w:ascii="Arial" w:hAnsi="Arial"/>
        </w:rPr>
        <w:t>ouvrir la version actuelle du dépôt ;</w:t>
      </w:r>
    </w:p>
    <w:p>
      <w:pPr>
        <w:widowControl/>
        <w:spacing w:after="24"/>
        <w:ind w:left="369" w:hanging="255"/>
      </w:pPr>
      <w:r>
        <w:rPr>
          <w:rFonts w:ascii="Arial" w:hAnsi="Arial"/>
          <w:b/>
        </w:rPr>
        <w:t xml:space="preserve">2.  </w:t>
      </w:r>
      <w:r>
        <w:rPr>
          <w:rFonts w:ascii="Arial" w:hAnsi="Arial"/>
        </w:rPr>
        <w:t>identifier les fichiers concernés ;</w:t>
      </w:r>
    </w:p>
    <w:p>
      <w:pPr>
        <w:widowControl/>
        <w:spacing w:after="24"/>
        <w:ind w:left="369" w:hanging="255"/>
      </w:pPr>
      <w:r>
        <w:rPr>
          <w:rFonts w:ascii="Arial" w:hAnsi="Arial"/>
          <w:b/>
        </w:rPr>
        <w:t xml:space="preserve">3.  </w:t>
      </w:r>
      <w:r>
        <w:rPr>
          <w:rFonts w:ascii="Arial" w:hAnsi="Arial"/>
        </w:rPr>
        <w:t>lire la bible ;</w:t>
      </w:r>
    </w:p>
    <w:p>
      <w:pPr>
        <w:widowControl/>
        <w:spacing w:after="24"/>
        <w:ind w:left="369" w:hanging="255"/>
      </w:pPr>
      <w:r>
        <w:rPr>
          <w:rFonts w:ascii="Arial" w:hAnsi="Arial"/>
          <w:b/>
        </w:rPr>
        <w:t xml:space="preserve">4.  </w:t>
      </w:r>
      <w:r>
        <w:rPr>
          <w:rFonts w:ascii="Arial" w:hAnsi="Arial"/>
        </w:rPr>
        <w:t>chercher les implémentations obsolètes ;</w:t>
      </w:r>
    </w:p>
    <w:p>
      <w:pPr>
        <w:widowControl/>
        <w:spacing w:after="24"/>
        <w:ind w:left="369" w:hanging="255"/>
      </w:pPr>
      <w:r>
        <w:rPr>
          <w:rFonts w:ascii="Arial" w:hAnsi="Arial"/>
          <w:b/>
        </w:rPr>
        <w:t xml:space="preserve">5.  </w:t>
      </w:r>
      <w:r>
        <w:rPr>
          <w:rFonts w:ascii="Arial" w:hAnsi="Arial"/>
        </w:rPr>
        <w:t>définir ce qui doit être conservé ;</w:t>
      </w:r>
    </w:p>
    <w:p>
      <w:pPr>
        <w:widowControl/>
        <w:spacing w:after="24"/>
        <w:ind w:left="369" w:hanging="255"/>
      </w:pPr>
      <w:r>
        <w:rPr>
          <w:rFonts w:ascii="Arial" w:hAnsi="Arial"/>
          <w:b/>
        </w:rPr>
        <w:t xml:space="preserve">6.  </w:t>
      </w:r>
      <w:r>
        <w:rPr>
          <w:rFonts w:ascii="Arial" w:hAnsi="Arial"/>
        </w:rPr>
        <w:t>seulement ensuite modifier.</w:t>
      </w:r>
    </w:p>
    <w:p>
      <w:pPr>
        <w:widowControl/>
        <w:spacing w:after="64"/>
      </w:pPr>
      <w:r>
        <w:rPr>
          <w:rFonts w:ascii="Arial" w:hAnsi="Arial"/>
        </w:rPr>
        <w:t>Ne jamais reconstruire un fichier de mémoire.</w:t>
      </w:r>
    </w:p>
    <w:p>
      <w:pPr>
        <w:pStyle w:val="Heading1"/>
        <w:widowControl/>
      </w:pPr>
      <w:r>
        <w:rPr>
          <w:rFonts w:ascii="Arial" w:hAnsi="Arial"/>
        </w:rPr>
        <w:t>93. NON-RÉGRESSION</w:t>
      </w:r>
    </w:p>
    <w:p>
      <w:pPr>
        <w:widowControl/>
        <w:spacing w:after="64"/>
      </w:pPr>
      <w:r>
        <w:rPr>
          <w:rFonts w:ascii="Arial" w:hAnsi="Arial"/>
        </w:rPr>
        <w:t>Avant livraison vérifier :</w:t>
      </w:r>
    </w:p>
    <w:p>
      <w:pPr>
        <w:pStyle w:val="ListBullet"/>
        <w:widowControl/>
        <w:spacing w:after="24"/>
        <w:ind w:left="369" w:hanging="125"/>
      </w:pPr>
      <w:r>
        <w:rPr>
          <w:rFonts w:ascii="Arial" w:hAnsi="Arial"/>
        </w:rPr>
        <w:t>longueur des scènes ;</w:t>
      </w:r>
    </w:p>
    <w:p>
      <w:pPr>
        <w:pStyle w:val="ListBullet"/>
        <w:widowControl/>
        <w:spacing w:after="24"/>
        <w:ind w:left="369" w:hanging="125"/>
      </w:pPr>
      <w:r>
        <w:rPr>
          <w:rFonts w:ascii="Arial" w:hAnsi="Arial"/>
        </w:rPr>
        <w:t>sprites ;</w:t>
      </w:r>
    </w:p>
    <w:p>
      <w:pPr>
        <w:pStyle w:val="ListBullet"/>
        <w:widowControl/>
        <w:spacing w:after="24"/>
        <w:ind w:left="369" w:hanging="125"/>
      </w:pPr>
      <w:r>
        <w:rPr>
          <w:rFonts w:ascii="Arial" w:hAnsi="Arial"/>
        </w:rPr>
        <w:t>décor ;</w:t>
      </w:r>
    </w:p>
    <w:p>
      <w:pPr>
        <w:pStyle w:val="ListBullet"/>
        <w:widowControl/>
        <w:spacing w:after="24"/>
        <w:ind w:left="369" w:hanging="125"/>
      </w:pPr>
      <w:r>
        <w:rPr>
          <w:rFonts w:ascii="Arial" w:hAnsi="Arial"/>
        </w:rPr>
        <w:t>atténuation ;</w:t>
      </w:r>
    </w:p>
    <w:p>
      <w:pPr>
        <w:pStyle w:val="ListBullet"/>
        <w:widowControl/>
        <w:spacing w:after="24"/>
        <w:ind w:left="369" w:hanging="125"/>
      </w:pPr>
      <w:r>
        <w:rPr>
          <w:rFonts w:ascii="Arial" w:hAnsi="Arial"/>
        </w:rPr>
        <w:t>musique ;</w:t>
      </w:r>
    </w:p>
    <w:p>
      <w:pPr>
        <w:pStyle w:val="ListBullet"/>
        <w:widowControl/>
        <w:spacing w:after="24"/>
        <w:ind w:left="369" w:hanging="125"/>
      </w:pPr>
      <w:r>
        <w:rPr>
          <w:rFonts w:ascii="Arial" w:hAnsi="Arial"/>
        </w:rPr>
        <w:t>choix ;</w:t>
      </w:r>
    </w:p>
    <w:p>
      <w:pPr>
        <w:pStyle w:val="ListBullet"/>
        <w:widowControl/>
        <w:spacing w:after="24"/>
        <w:ind w:left="369" w:hanging="125"/>
      </w:pPr>
      <w:r>
        <w:rPr>
          <w:rFonts w:ascii="Arial" w:hAnsi="Arial"/>
        </w:rPr>
        <w:t>CG ;</w:t>
      </w:r>
    </w:p>
    <w:p>
      <w:pPr>
        <w:pStyle w:val="ListBullet"/>
        <w:widowControl/>
        <w:spacing w:after="24"/>
        <w:ind w:left="369" w:hanging="125"/>
      </w:pPr>
      <w:r>
        <w:rPr>
          <w:rFonts w:ascii="Arial" w:hAnsi="Arial"/>
        </w:rPr>
        <w:t>mini-jeux ;</w:t>
      </w:r>
    </w:p>
    <w:p>
      <w:pPr>
        <w:pStyle w:val="ListBullet"/>
        <w:widowControl/>
        <w:spacing w:after="24"/>
        <w:ind w:left="369" w:hanging="125"/>
      </w:pPr>
      <w:r>
        <w:rPr>
          <w:rFonts w:ascii="Arial" w:hAnsi="Arial"/>
        </w:rPr>
        <w:t>historique ;</w:t>
      </w:r>
    </w:p>
    <w:p>
      <w:pPr>
        <w:pStyle w:val="ListBullet"/>
        <w:widowControl/>
        <w:spacing w:after="24"/>
        <w:ind w:left="369" w:hanging="125"/>
      </w:pPr>
      <w:r>
        <w:rPr>
          <w:rFonts w:ascii="Arial" w:hAnsi="Arial"/>
        </w:rPr>
        <w:t>notifications ;</w:t>
      </w:r>
    </w:p>
    <w:p>
      <w:pPr>
        <w:pStyle w:val="ListBullet"/>
        <w:widowControl/>
        <w:spacing w:after="24"/>
        <w:ind w:left="369" w:hanging="125"/>
      </w:pPr>
      <w:r>
        <w:rPr>
          <w:rFonts w:ascii="Arial" w:hAnsi="Arial"/>
        </w:rPr>
        <w:t>mobile ;</w:t>
      </w:r>
    </w:p>
    <w:p>
      <w:pPr>
        <w:pStyle w:val="ListBullet"/>
        <w:widowControl/>
        <w:spacing w:after="24"/>
        <w:ind w:left="369" w:hanging="125"/>
      </w:pPr>
      <w:r>
        <w:rPr>
          <w:rFonts w:ascii="Arial" w:hAnsi="Arial"/>
        </w:rPr>
        <w:t>navigation ;</w:t>
      </w:r>
    </w:p>
    <w:p>
      <w:pPr>
        <w:pStyle w:val="ListBullet"/>
        <w:widowControl/>
        <w:spacing w:after="24"/>
        <w:ind w:left="369" w:hanging="125"/>
      </w:pPr>
      <w:r>
        <w:rPr>
          <w:rFonts w:ascii="Arial" w:hAnsi="Arial"/>
        </w:rPr>
        <w:t>sous-lieux ;</w:t>
      </w:r>
    </w:p>
    <w:p>
      <w:pPr>
        <w:pStyle w:val="ListBullet"/>
        <w:widowControl/>
        <w:spacing w:after="24"/>
        <w:ind w:left="369" w:hanging="125"/>
      </w:pPr>
      <w:r>
        <w:rPr>
          <w:rFonts w:ascii="Arial" w:hAnsi="Arial"/>
        </w:rPr>
        <w:t>rendez-vous ;</w:t>
      </w:r>
    </w:p>
    <w:p>
      <w:pPr>
        <w:pStyle w:val="ListBullet"/>
        <w:widowControl/>
        <w:spacing w:after="24"/>
        <w:ind w:left="369" w:hanging="125"/>
      </w:pPr>
      <w:r>
        <w:rPr>
          <w:rFonts w:ascii="Arial" w:hAnsi="Arial"/>
        </w:rPr>
        <w:t>progression.</w:t>
      </w:r>
    </w:p>
    <w:p>
      <w:pPr>
        <w:widowControl/>
        <w:spacing w:after="64"/>
      </w:pPr>
      <w:r>
        <w:rPr>
          <w:rFonts w:ascii="Arial" w:hAnsi="Arial"/>
        </w:rPr>
        <w:t>Une refonte narrative n'autorise pas une régression technique.</w:t>
      </w:r>
    </w:p>
    <w:p>
      <w:pPr>
        <w:pStyle w:val="Heading1"/>
        <w:widowControl/>
      </w:pPr>
      <w:r>
        <w:rPr>
          <w:rFonts w:ascii="Arial" w:hAnsi="Arial"/>
        </w:rPr>
        <w:t>94. NE PAS RÉÉCRIRE POUR RÉÉCRIRE</w:t>
      </w:r>
    </w:p>
    <w:p>
      <w:pPr>
        <w:widowControl/>
        <w:spacing w:after="64"/>
      </w:pPr>
      <w:r>
        <w:rPr>
          <w:rFonts w:ascii="Arial" w:hAnsi="Arial"/>
        </w:rPr>
        <w:t>Si une scène fonctionne :</w:t>
      </w:r>
    </w:p>
    <w:p>
      <w:pPr>
        <w:pStyle w:val="BibleQuote"/>
        <w:widowControl/>
        <w:shd w:fill="F7F8FA"/>
      </w:pPr>
      <w:r>
        <w:rPr>
          <w:rFonts w:ascii="Arial" w:hAnsi="Arial"/>
        </w:rPr>
        <w:t>la conserver.</w:t>
      </w:r>
    </w:p>
    <w:p>
      <w:pPr>
        <w:widowControl/>
        <w:spacing w:after="64"/>
      </w:pPr>
      <w:r>
        <w:rPr>
          <w:rFonts w:ascii="Arial" w:hAnsi="Arial"/>
        </w:rPr>
        <w:t>Modifier uniquement pour :</w:t>
      </w:r>
    </w:p>
    <w:p>
      <w:pPr>
        <w:pStyle w:val="ListBullet"/>
        <w:widowControl/>
        <w:spacing w:after="24"/>
        <w:ind w:left="369" w:hanging="125"/>
      </w:pPr>
      <w:r>
        <w:rPr>
          <w:rFonts w:ascii="Arial" w:hAnsi="Arial"/>
        </w:rPr>
        <w:t>incohérence ;</w:t>
      </w:r>
    </w:p>
    <w:p>
      <w:pPr>
        <w:pStyle w:val="ListBullet"/>
        <w:widowControl/>
        <w:spacing w:after="24"/>
        <w:ind w:left="369" w:hanging="125"/>
      </w:pPr>
      <w:r>
        <w:rPr>
          <w:rFonts w:ascii="Arial" w:hAnsi="Arial"/>
        </w:rPr>
        <w:t>répétition ;</w:t>
      </w:r>
    </w:p>
    <w:p>
      <w:pPr>
        <w:pStyle w:val="ListBullet"/>
        <w:widowControl/>
        <w:spacing w:after="24"/>
        <w:ind w:left="369" w:hanging="125"/>
      </w:pPr>
      <w:r>
        <w:rPr>
          <w:rFonts w:ascii="Arial" w:hAnsi="Arial"/>
        </w:rPr>
        <w:t>mauvais placement ;</w:t>
      </w:r>
    </w:p>
    <w:p>
      <w:pPr>
        <w:pStyle w:val="ListBullet"/>
        <w:widowControl/>
        <w:spacing w:after="24"/>
        <w:ind w:left="369" w:hanging="125"/>
      </w:pPr>
      <w:r>
        <w:rPr>
          <w:rFonts w:ascii="Arial" w:hAnsi="Arial"/>
        </w:rPr>
        <w:t>contradiction ;</w:t>
      </w:r>
    </w:p>
    <w:p>
      <w:pPr>
        <w:pStyle w:val="ListBullet"/>
        <w:widowControl/>
        <w:spacing w:after="24"/>
        <w:ind w:left="369" w:hanging="125"/>
      </w:pPr>
      <w:r>
        <w:rPr>
          <w:rFonts w:ascii="Arial" w:hAnsi="Arial"/>
        </w:rPr>
        <w:t>mauvaise écriture ;</w:t>
      </w:r>
    </w:p>
    <w:p>
      <w:pPr>
        <w:pStyle w:val="ListBullet"/>
        <w:widowControl/>
        <w:spacing w:after="24"/>
        <w:ind w:left="369" w:hanging="125"/>
      </w:pPr>
      <w:r>
        <w:rPr>
          <w:rFonts w:ascii="Arial" w:hAnsi="Arial"/>
        </w:rPr>
        <w:t>problème de fonction narrative.</w:t>
      </w:r>
    </w:p>
    <w:p>
      <w:pPr>
        <w:pStyle w:val="Heading1"/>
        <w:widowControl/>
      </w:pPr>
      <w:r>
        <w:rPr>
          <w:rFonts w:ascii="Arial" w:hAnsi="Arial"/>
        </w:rPr>
        <w:t>95. MÉTHODE DE REFONTE D'UN PERSONNAGE</w:t>
      </w:r>
    </w:p>
    <w:p>
      <w:pPr>
        <w:pStyle w:val="Heading2"/>
        <w:widowControl/>
      </w:pPr>
      <w:r>
        <w:rPr>
          <w:rFonts w:ascii="Arial" w:hAnsi="Arial"/>
        </w:rPr>
        <w:t>Étape 1 - Audit</w:t>
      </w:r>
    </w:p>
    <w:p>
      <w:pPr>
        <w:widowControl/>
        <w:spacing w:after="64"/>
      </w:pPr>
      <w:r>
        <w:rPr>
          <w:rFonts w:ascii="Arial" w:hAnsi="Arial"/>
        </w:rPr>
        <w:t>Lire :</w:t>
      </w:r>
    </w:p>
    <w:p>
      <w:pPr>
        <w:pStyle w:val="ListBullet"/>
        <w:widowControl/>
        <w:spacing w:after="24"/>
        <w:ind w:left="369" w:hanging="125"/>
      </w:pPr>
      <w:r>
        <w:rPr>
          <w:rFonts w:ascii="Arial" w:hAnsi="Arial"/>
        </w:rPr>
        <w:t>fil relationnel ;</w:t>
      </w:r>
    </w:p>
    <w:p>
      <w:pPr>
        <w:pStyle w:val="ListBullet"/>
        <w:widowControl/>
        <w:spacing w:after="24"/>
        <w:ind w:left="369" w:hanging="125"/>
      </w:pPr>
      <w:r>
        <w:rPr>
          <w:rFonts w:ascii="Arial" w:hAnsi="Arial"/>
        </w:rPr>
        <w:t>confidences ;</w:t>
      </w:r>
    </w:p>
    <w:p>
      <w:pPr>
        <w:pStyle w:val="ListBullet"/>
        <w:widowControl/>
        <w:spacing w:after="24"/>
        <w:ind w:left="369" w:hanging="125"/>
      </w:pPr>
      <w:r>
        <w:rPr>
          <w:rFonts w:ascii="Arial" w:hAnsi="Arial"/>
        </w:rPr>
        <w:t>rendez-vous ;</w:t>
      </w:r>
    </w:p>
    <w:p>
      <w:pPr>
        <w:pStyle w:val="ListBullet"/>
        <w:widowControl/>
        <w:spacing w:after="24"/>
        <w:ind w:left="369" w:hanging="125"/>
      </w:pPr>
      <w:r>
        <w:rPr>
          <w:rFonts w:ascii="Arial" w:hAnsi="Arial"/>
        </w:rPr>
        <w:t>intimité ;</w:t>
      </w:r>
    </w:p>
    <w:p>
      <w:pPr>
        <w:pStyle w:val="ListBullet"/>
        <w:widowControl/>
        <w:spacing w:after="24"/>
        <w:ind w:left="369" w:hanging="125"/>
      </w:pPr>
      <w:r>
        <w:rPr>
          <w:rFonts w:ascii="Arial" w:hAnsi="Arial"/>
        </w:rPr>
        <w:t>lettres ;</w:t>
      </w:r>
    </w:p>
    <w:p>
      <w:pPr>
        <w:pStyle w:val="ListBullet"/>
        <w:widowControl/>
        <w:spacing w:after="24"/>
        <w:ind w:left="369" w:hanging="125"/>
      </w:pPr>
      <w:r>
        <w:rPr>
          <w:rFonts w:ascii="Arial" w:hAnsi="Arial"/>
        </w:rPr>
        <w:t>invitations ;</w:t>
      </w:r>
    </w:p>
    <w:p>
      <w:pPr>
        <w:pStyle w:val="ListBullet"/>
        <w:widowControl/>
        <w:spacing w:after="24"/>
        <w:ind w:left="369" w:hanging="125"/>
      </w:pPr>
      <w:r>
        <w:rPr>
          <w:rFonts w:ascii="Arial" w:hAnsi="Arial"/>
        </w:rPr>
        <w:t>événements ;</w:t>
      </w:r>
    </w:p>
    <w:p>
      <w:pPr>
        <w:pStyle w:val="ListBullet"/>
        <w:widowControl/>
        <w:spacing w:after="24"/>
        <w:ind w:left="369" w:hanging="125"/>
      </w:pPr>
      <w:r>
        <w:rPr>
          <w:rFonts w:ascii="Arial" w:hAnsi="Arial"/>
        </w:rPr>
        <w:t>relations PNJ.</w:t>
      </w:r>
    </w:p>
    <w:p>
      <w:pPr>
        <w:pStyle w:val="Heading2"/>
        <w:widowControl/>
      </w:pPr>
      <w:r>
        <w:rPr>
          <w:rFonts w:ascii="Arial" w:hAnsi="Arial"/>
        </w:rPr>
        <w:t>Étape 2 - Histoire</w:t>
      </w:r>
    </w:p>
    <w:p>
      <w:pPr>
        <w:widowControl/>
        <w:spacing w:after="64"/>
      </w:pPr>
      <w:r>
        <w:rPr>
          <w:rFonts w:ascii="Arial" w:hAnsi="Arial"/>
        </w:rPr>
        <w:t>Définir :</w:t>
      </w:r>
    </w:p>
    <w:p>
      <w:pPr>
        <w:pStyle w:val="ListBullet"/>
        <w:widowControl/>
        <w:spacing w:after="24"/>
        <w:ind w:left="369" w:hanging="125"/>
      </w:pPr>
      <w:r>
        <w:rPr>
          <w:rFonts w:ascii="Arial" w:hAnsi="Arial"/>
        </w:rPr>
        <w:t>conflit d'Acte I ;</w:t>
      </w:r>
    </w:p>
    <w:p>
      <w:pPr>
        <w:pStyle w:val="ListBullet"/>
        <w:widowControl/>
        <w:spacing w:after="24"/>
        <w:ind w:left="369" w:hanging="125"/>
      </w:pPr>
      <w:r>
        <w:rPr>
          <w:rFonts w:ascii="Arial" w:hAnsi="Arial"/>
        </w:rPr>
        <w:t>rôle dans la trame principale ;</w:t>
      </w:r>
    </w:p>
    <w:p>
      <w:pPr>
        <w:pStyle w:val="ListBullet"/>
        <w:widowControl/>
        <w:spacing w:after="24"/>
        <w:ind w:left="369" w:hanging="125"/>
      </w:pPr>
      <w:r>
        <w:rPr>
          <w:rFonts w:ascii="Arial" w:hAnsi="Arial"/>
        </w:rPr>
        <w:t>ce que le monde lui fait vivre.</w:t>
      </w:r>
    </w:p>
    <w:p>
      <w:pPr>
        <w:pStyle w:val="Heading2"/>
        <w:widowControl/>
      </w:pPr>
      <w:r>
        <w:rPr>
          <w:rFonts w:ascii="Arial" w:hAnsi="Arial"/>
        </w:rPr>
        <w:t>Étape 3 - Duplications</w:t>
      </w:r>
    </w:p>
    <w:p>
      <w:pPr>
        <w:widowControl/>
        <w:spacing w:after="64"/>
      </w:pPr>
      <w:r>
        <w:rPr>
          <w:rFonts w:ascii="Arial" w:hAnsi="Arial"/>
        </w:rPr>
        <w:t>Vérifier que les confidences ne racontent pas déjà ce que le fil relationnel répète.</w:t>
      </w:r>
    </w:p>
    <w:p>
      <w:pPr>
        <w:pStyle w:val="Heading2"/>
        <w:widowControl/>
      </w:pPr>
      <w:r>
        <w:rPr>
          <w:rFonts w:ascii="Arial" w:hAnsi="Arial"/>
        </w:rPr>
        <w:t>Étape 4 - Vie privée</w:t>
      </w:r>
    </w:p>
    <w:p>
      <w:pPr>
        <w:widowControl/>
        <w:spacing w:after="64"/>
      </w:pPr>
      <w:r>
        <w:rPr>
          <w:rFonts w:ascii="Arial" w:hAnsi="Arial"/>
        </w:rPr>
        <w:t>Répondre aux questions :</w:t>
      </w:r>
    </w:p>
    <w:p>
      <w:pPr>
        <w:pStyle w:val="ListBullet"/>
        <w:widowControl/>
        <w:spacing w:after="24"/>
        <w:ind w:left="369" w:hanging="125"/>
      </w:pPr>
      <w:r>
        <w:rPr>
          <w:rFonts w:ascii="Arial" w:hAnsi="Arial"/>
        </w:rPr>
        <w:t>humour ?</w:t>
      </w:r>
    </w:p>
    <w:p>
      <w:pPr>
        <w:pStyle w:val="ListBullet"/>
        <w:widowControl/>
        <w:spacing w:after="24"/>
        <w:ind w:left="369" w:hanging="125"/>
      </w:pPr>
      <w:r>
        <w:rPr>
          <w:rFonts w:ascii="Arial" w:hAnsi="Arial"/>
        </w:rPr>
        <w:t>nourriture ?</w:t>
      </w:r>
    </w:p>
    <w:p>
      <w:pPr>
        <w:pStyle w:val="ListBullet"/>
        <w:widowControl/>
        <w:spacing w:after="24"/>
        <w:ind w:left="369" w:hanging="125"/>
      </w:pPr>
      <w:r>
        <w:rPr>
          <w:rFonts w:ascii="Arial" w:hAnsi="Arial"/>
        </w:rPr>
        <w:t>alcool ?</w:t>
      </w:r>
    </w:p>
    <w:p>
      <w:pPr>
        <w:pStyle w:val="ListBullet"/>
        <w:widowControl/>
        <w:spacing w:after="24"/>
        <w:ind w:left="369" w:hanging="125"/>
      </w:pPr>
      <w:r>
        <w:rPr>
          <w:rFonts w:ascii="Arial" w:hAnsi="Arial"/>
        </w:rPr>
        <w:t>loisirs ?</w:t>
      </w:r>
    </w:p>
    <w:p>
      <w:pPr>
        <w:pStyle w:val="ListBullet"/>
        <w:widowControl/>
        <w:spacing w:after="24"/>
        <w:ind w:left="369" w:hanging="125"/>
      </w:pPr>
      <w:r>
        <w:rPr>
          <w:rFonts w:ascii="Arial" w:hAnsi="Arial"/>
        </w:rPr>
        <w:t>art ?</w:t>
      </w:r>
    </w:p>
    <w:p>
      <w:pPr>
        <w:pStyle w:val="ListBullet"/>
        <w:widowControl/>
        <w:spacing w:after="24"/>
        <w:ind w:left="369" w:hanging="125"/>
      </w:pPr>
      <w:r>
        <w:rPr>
          <w:rFonts w:ascii="Arial" w:hAnsi="Arial"/>
        </w:rPr>
        <w:t>danse ?</w:t>
      </w:r>
    </w:p>
    <w:p>
      <w:pPr>
        <w:pStyle w:val="ListBullet"/>
        <w:widowControl/>
        <w:spacing w:after="24"/>
        <w:ind w:left="369" w:hanging="125"/>
      </w:pPr>
      <w:r>
        <w:rPr>
          <w:rFonts w:ascii="Arial" w:hAnsi="Arial"/>
        </w:rPr>
        <w:t>toucher ?</w:t>
      </w:r>
    </w:p>
    <w:p>
      <w:pPr>
        <w:pStyle w:val="ListBullet"/>
        <w:widowControl/>
        <w:spacing w:after="24"/>
        <w:ind w:left="369" w:hanging="125"/>
      </w:pPr>
      <w:r>
        <w:rPr>
          <w:rFonts w:ascii="Arial" w:hAnsi="Arial"/>
        </w:rPr>
        <w:t>jalousie ?</w:t>
      </w:r>
    </w:p>
    <w:p>
      <w:pPr>
        <w:pStyle w:val="ListBullet"/>
        <w:widowControl/>
        <w:spacing w:after="24"/>
        <w:ind w:left="369" w:hanging="125"/>
      </w:pPr>
      <w:r>
        <w:rPr>
          <w:rFonts w:ascii="Arial" w:hAnsi="Arial"/>
        </w:rPr>
        <w:t>dispute ?</w:t>
      </w:r>
    </w:p>
    <w:p>
      <w:pPr>
        <w:pStyle w:val="ListBullet"/>
        <w:widowControl/>
        <w:spacing w:after="24"/>
        <w:ind w:left="369" w:hanging="125"/>
      </w:pPr>
      <w:r>
        <w:rPr>
          <w:rFonts w:ascii="Arial" w:hAnsi="Arial"/>
        </w:rPr>
        <w:t>erreur ?</w:t>
      </w:r>
    </w:p>
    <w:p>
      <w:pPr>
        <w:pStyle w:val="ListBullet"/>
        <w:widowControl/>
        <w:spacing w:after="24"/>
        <w:ind w:left="369" w:hanging="125"/>
      </w:pPr>
      <w:r>
        <w:rPr>
          <w:rFonts w:ascii="Arial" w:hAnsi="Arial"/>
        </w:rPr>
        <w:t>affection ?</w:t>
      </w:r>
    </w:p>
    <w:p>
      <w:pPr>
        <w:pStyle w:val="ListBullet"/>
        <w:widowControl/>
        <w:spacing w:after="24"/>
        <w:ind w:left="369" w:hanging="125"/>
      </w:pPr>
      <w:r>
        <w:rPr>
          <w:rFonts w:ascii="Arial" w:hAnsi="Arial"/>
        </w:rPr>
        <w:t>rapport au corps ?</w:t>
      </w:r>
    </w:p>
    <w:p>
      <w:pPr>
        <w:pStyle w:val="ListBullet"/>
        <w:widowControl/>
        <w:spacing w:after="24"/>
        <w:ind w:left="369" w:hanging="125"/>
      </w:pPr>
      <w:r>
        <w:rPr>
          <w:rFonts w:ascii="Arial" w:hAnsi="Arial"/>
        </w:rPr>
        <w:t>nudité ?</w:t>
      </w:r>
    </w:p>
    <w:p>
      <w:pPr>
        <w:pStyle w:val="ListBullet"/>
        <w:widowControl/>
        <w:spacing w:after="24"/>
        <w:ind w:left="369" w:hanging="125"/>
      </w:pPr>
      <w:r>
        <w:rPr>
          <w:rFonts w:ascii="Arial" w:hAnsi="Arial"/>
        </w:rPr>
        <w:t>désir ?</w:t>
      </w:r>
    </w:p>
    <w:p>
      <w:pPr>
        <w:pStyle w:val="ListBullet"/>
        <w:widowControl/>
        <w:spacing w:after="24"/>
        <w:ind w:left="369" w:hanging="125"/>
      </w:pPr>
      <w:r>
        <w:rPr>
          <w:rFonts w:ascii="Arial" w:hAnsi="Arial"/>
        </w:rPr>
        <w:t>avenir ?</w:t>
      </w:r>
    </w:p>
    <w:p>
      <w:pPr>
        <w:pStyle w:val="Heading2"/>
        <w:widowControl/>
      </w:pPr>
      <w:r>
        <w:rPr>
          <w:rFonts w:ascii="Arial" w:hAnsi="Arial"/>
        </w:rPr>
        <w:t>Étape 5 - Rendez-vous</w:t>
      </w:r>
    </w:p>
    <w:p>
      <w:pPr>
        <w:widowControl/>
        <w:spacing w:after="64"/>
      </w:pPr>
      <w:r>
        <w:rPr>
          <w:rFonts w:ascii="Arial" w:hAnsi="Arial"/>
        </w:rPr>
        <w:t>Les définir après la progression relationnelle.</w:t>
      </w:r>
    </w:p>
    <w:p>
      <w:pPr>
        <w:pStyle w:val="Heading2"/>
        <w:widowControl/>
      </w:pPr>
      <w:r>
        <w:rPr>
          <w:rFonts w:ascii="Arial" w:hAnsi="Arial"/>
        </w:rPr>
        <w:t>Étape 6 - Intimité</w:t>
      </w:r>
    </w:p>
    <w:p>
      <w:pPr>
        <w:widowControl/>
        <w:spacing w:after="64"/>
      </w:pPr>
      <w:r>
        <w:rPr>
          <w:rFonts w:ascii="Arial" w:hAnsi="Arial"/>
        </w:rPr>
        <w:t>Définir trois moods réellement propres au personnage.</w:t>
      </w:r>
    </w:p>
    <w:p>
      <w:pPr>
        <w:pStyle w:val="Heading2"/>
        <w:widowControl/>
      </w:pPr>
      <w:r>
        <w:rPr>
          <w:rFonts w:ascii="Arial" w:hAnsi="Arial"/>
        </w:rPr>
        <w:t>Étape 7 - Tests</w:t>
      </w:r>
    </w:p>
    <w:p>
      <w:pPr>
        <w:widowControl/>
        <w:spacing w:after="64"/>
      </w:pPr>
      <w:r>
        <w:rPr>
          <w:rFonts w:ascii="Arial" w:hAnsi="Arial"/>
        </w:rPr>
        <w:t>Tester chronologie, seuils et continuité.</w:t>
      </w:r>
    </w:p>
    <w:p>
      <w:pPr>
        <w:pStyle w:val="Heading1"/>
        <w:widowControl/>
      </w:pPr>
      <w:r>
        <w:rPr>
          <w:rFonts w:ascii="Arial" w:hAnsi="Arial"/>
        </w:rPr>
        <w:t>96. CHECKLIST D'UNE SCÈNE</w:t>
      </w:r>
    </w:p>
    <w:p>
      <w:pPr>
        <w:widowControl/>
        <w:spacing w:after="24"/>
        <w:ind w:left="369" w:hanging="255"/>
      </w:pPr>
      <w:r>
        <w:rPr>
          <w:rFonts w:ascii="Arial" w:hAnsi="Arial"/>
          <w:b/>
        </w:rPr>
        <w:t xml:space="preserve">1.  </w:t>
      </w:r>
      <w:r>
        <w:rPr>
          <w:rFonts w:ascii="Arial" w:hAnsi="Arial"/>
        </w:rPr>
        <w:t>Le personnage a-t-il une initiative ?</w:t>
      </w:r>
    </w:p>
    <w:p>
      <w:pPr>
        <w:widowControl/>
        <w:spacing w:after="24"/>
        <w:ind w:left="369" w:hanging="255"/>
      </w:pPr>
      <w:r>
        <w:rPr>
          <w:rFonts w:ascii="Arial" w:hAnsi="Arial"/>
          <w:b/>
        </w:rPr>
        <w:t xml:space="preserve">2.  </w:t>
      </w:r>
      <w:r>
        <w:rPr>
          <w:rFonts w:ascii="Arial" w:hAnsi="Arial"/>
        </w:rPr>
        <w:t>Sa voix est-elle unique ?</w:t>
      </w:r>
    </w:p>
    <w:p>
      <w:pPr>
        <w:widowControl/>
        <w:spacing w:after="24"/>
        <w:ind w:left="369" w:hanging="255"/>
      </w:pPr>
      <w:r>
        <w:rPr>
          <w:rFonts w:ascii="Arial" w:hAnsi="Arial"/>
          <w:b/>
        </w:rPr>
        <w:t xml:space="preserve">3.  </w:t>
      </w:r>
      <w:r>
        <w:rPr>
          <w:rFonts w:ascii="Arial" w:hAnsi="Arial"/>
        </w:rPr>
        <w:t>La relation change-t-elle son comportement ?</w:t>
      </w:r>
    </w:p>
    <w:p>
      <w:pPr>
        <w:widowControl/>
        <w:spacing w:after="24"/>
        <w:ind w:left="369" w:hanging="255"/>
      </w:pPr>
      <w:r>
        <w:rPr>
          <w:rFonts w:ascii="Arial" w:hAnsi="Arial"/>
          <w:b/>
        </w:rPr>
        <w:t xml:space="preserve">4.  </w:t>
      </w:r>
      <w:r>
        <w:rPr>
          <w:rFonts w:ascii="Arial" w:hAnsi="Arial"/>
        </w:rPr>
        <w:t>Réagit-il au choix ou note-t-il le joueur ?</w:t>
      </w:r>
    </w:p>
    <w:p>
      <w:pPr>
        <w:widowControl/>
        <w:spacing w:after="24"/>
        <w:ind w:left="369" w:hanging="255"/>
      </w:pPr>
      <w:r>
        <w:rPr>
          <w:rFonts w:ascii="Arial" w:hAnsi="Arial"/>
          <w:b/>
        </w:rPr>
        <w:t xml:space="preserve">5.  </w:t>
      </w:r>
      <w:r>
        <w:rPr>
          <w:rFonts w:ascii="Arial" w:hAnsi="Arial"/>
        </w:rPr>
        <w:t>Le pronom est-il correct ?</w:t>
      </w:r>
    </w:p>
    <w:p>
      <w:pPr>
        <w:widowControl/>
        <w:spacing w:after="24"/>
        <w:ind w:left="369" w:hanging="255"/>
      </w:pPr>
      <w:r>
        <w:rPr>
          <w:rFonts w:ascii="Arial" w:hAnsi="Arial"/>
          <w:b/>
        </w:rPr>
        <w:t xml:space="preserve">6.  </w:t>
      </w:r>
      <w:r>
        <w:rPr>
          <w:rFonts w:ascii="Arial" w:hAnsi="Arial"/>
        </w:rPr>
        <w:t>La scène fait-elle autre chose qu'exposer ?</w:t>
      </w:r>
    </w:p>
    <w:p>
      <w:pPr>
        <w:widowControl/>
        <w:spacing w:after="24"/>
        <w:ind w:left="369" w:hanging="255"/>
      </w:pPr>
      <w:r>
        <w:rPr>
          <w:rFonts w:ascii="Arial" w:hAnsi="Arial"/>
          <w:b/>
        </w:rPr>
        <w:t xml:space="preserve">7.  </w:t>
      </w:r>
      <w:r>
        <w:rPr>
          <w:rFonts w:ascii="Arial" w:hAnsi="Arial"/>
        </w:rPr>
        <w:t>Un geste peut-il remplacer une phrase ?</w:t>
      </w:r>
    </w:p>
    <w:p>
      <w:pPr>
        <w:widowControl/>
        <w:spacing w:after="24"/>
        <w:ind w:left="369" w:hanging="255"/>
      </w:pPr>
      <w:r>
        <w:rPr>
          <w:rFonts w:ascii="Arial" w:hAnsi="Arial"/>
          <w:b/>
        </w:rPr>
        <w:t xml:space="preserve">8.  </w:t>
      </w:r>
      <w:r>
        <w:rPr>
          <w:rFonts w:ascii="Arial" w:hAnsi="Arial"/>
        </w:rPr>
        <w:t>Le personnage peut-il être drôle, irrité, maladroit ou injuste ?</w:t>
      </w:r>
    </w:p>
    <w:p>
      <w:pPr>
        <w:widowControl/>
        <w:spacing w:after="24"/>
        <w:ind w:left="369" w:hanging="255"/>
      </w:pPr>
      <w:r>
        <w:rPr>
          <w:rFonts w:ascii="Arial" w:hAnsi="Arial"/>
          <w:b/>
        </w:rPr>
        <w:t xml:space="preserve">9.  </w:t>
      </w:r>
      <w:r>
        <w:rPr>
          <w:rFonts w:ascii="Arial" w:hAnsi="Arial"/>
        </w:rPr>
        <w:t>La scène est-elle assez développée ?</w:t>
      </w:r>
    </w:p>
    <w:p>
      <w:pPr>
        <w:widowControl/>
        <w:spacing w:after="24"/>
        <w:ind w:left="369" w:hanging="255"/>
      </w:pPr>
      <w:r>
        <w:rPr>
          <w:rFonts w:ascii="Arial" w:hAnsi="Arial"/>
          <w:b/>
        </w:rPr>
        <w:t xml:space="preserve">10.  </w:t>
      </w:r>
      <w:r>
        <w:rPr>
          <w:rFonts w:ascii="Arial" w:hAnsi="Arial"/>
        </w:rPr>
        <w:t>Le personnage semble-t-il vivre sans le joueur ?</w:t>
      </w:r>
    </w:p>
    <w:p>
      <w:pPr>
        <w:widowControl/>
        <w:spacing w:after="24"/>
        <w:ind w:left="369" w:hanging="255"/>
      </w:pPr>
      <w:r>
        <w:rPr>
          <w:rFonts w:ascii="Arial" w:hAnsi="Arial"/>
          <w:b/>
        </w:rPr>
        <w:t xml:space="preserve">11.  </w:t>
      </w:r>
      <w:r>
        <w:rPr>
          <w:rFonts w:ascii="Arial" w:hAnsi="Arial"/>
        </w:rPr>
        <w:t>Le texte abuse-t-il de « ce n'est pas X, c'est Y » ?</w:t>
      </w:r>
    </w:p>
    <w:p>
      <w:pPr>
        <w:widowControl/>
        <w:spacing w:after="24"/>
        <w:ind w:left="369" w:hanging="255"/>
      </w:pPr>
      <w:r>
        <w:rPr>
          <w:rFonts w:ascii="Arial" w:hAnsi="Arial"/>
          <w:b/>
        </w:rPr>
        <w:t xml:space="preserve">12.  </w:t>
      </w:r>
      <w:r>
        <w:rPr>
          <w:rFonts w:ascii="Arial" w:hAnsi="Arial"/>
        </w:rPr>
        <w:t>Le texte abuse-t-il d'un champ métaphorique ?</w:t>
      </w:r>
    </w:p>
    <w:p>
      <w:pPr>
        <w:widowControl/>
        <w:spacing w:after="24"/>
        <w:ind w:left="369" w:hanging="255"/>
      </w:pPr>
      <w:r>
        <w:rPr>
          <w:rFonts w:ascii="Arial" w:hAnsi="Arial"/>
          <w:b/>
        </w:rPr>
        <w:t xml:space="preserve">13.  </w:t>
      </w:r>
      <w:r>
        <w:rPr>
          <w:rFonts w:ascii="Arial" w:hAnsi="Arial"/>
        </w:rPr>
        <w:t>Le joueur explique-t-il la psychologie du PNJ ?</w:t>
      </w:r>
    </w:p>
    <w:p>
      <w:pPr>
        <w:widowControl/>
        <w:spacing w:after="24"/>
        <w:ind w:left="369" w:hanging="255"/>
      </w:pPr>
      <w:r>
        <w:rPr>
          <w:rFonts w:ascii="Arial" w:hAnsi="Arial"/>
          <w:b/>
        </w:rPr>
        <w:t xml:space="preserve">14.  </w:t>
      </w:r>
      <w:r>
        <w:rPr>
          <w:rFonts w:ascii="Arial" w:hAnsi="Arial"/>
        </w:rPr>
        <w:t>Le décor est-il cohérent ?</w:t>
      </w:r>
    </w:p>
    <w:p>
      <w:pPr>
        <w:widowControl/>
        <w:spacing w:after="24"/>
        <w:ind w:left="369" w:hanging="255"/>
      </w:pPr>
      <w:r>
        <w:rPr>
          <w:rFonts w:ascii="Arial" w:hAnsi="Arial"/>
          <w:b/>
        </w:rPr>
        <w:t xml:space="preserve">15.  </w:t>
      </w:r>
      <w:r>
        <w:rPr>
          <w:rFonts w:ascii="Arial" w:hAnsi="Arial"/>
        </w:rPr>
        <w:t>Les expressions sont-elles cohérentes ?</w:t>
      </w:r>
    </w:p>
    <w:p>
      <w:pPr>
        <w:widowControl/>
        <w:spacing w:after="24"/>
        <w:ind w:left="369" w:hanging="255"/>
      </w:pPr>
      <w:r>
        <w:rPr>
          <w:rFonts w:ascii="Arial" w:hAnsi="Arial"/>
          <w:b/>
        </w:rPr>
        <w:t xml:space="preserve">16.  </w:t>
      </w:r>
      <w:r>
        <w:rPr>
          <w:rFonts w:ascii="Arial" w:hAnsi="Arial"/>
        </w:rPr>
        <w:t>Un exemple de consigne a-t-il été copié par erreur ?</w:t>
      </w:r>
    </w:p>
    <w:p>
      <w:pPr>
        <w:pStyle w:val="Heading2"/>
      </w:pPr>
      <w:r>
        <w:t>96.1. Contrôle de connaissance et d'exposition</w:t>
      </w:r>
    </w:p>
    <w:p>
      <w:pPr>
        <w:pStyle w:val="ListBullet"/>
      </w:pPr>
      <w:r>
        <w:t>Chaque fait important prononcé par un personnage possède-t-il une source qu'il pouvait déjà avoir ?</w:t>
      </w:r>
    </w:p>
    <w:p>
      <w:pPr>
        <w:pStyle w:val="ListBullet"/>
      </w:pPr>
      <w:r>
        <w:t>Une rumeur, une intuition ou un soupçon est-il formulé comme tel plutôt que comme vérité canonique ?</w:t>
      </w:r>
    </w:p>
    <w:p>
      <w:pPr>
        <w:pStyle w:val="ListBullet"/>
      </w:pPr>
      <w:r>
        <w:t>Une révélation du Tome 2, du futur ou du code seul a-t-elle fui dans cette scène ?</w:t>
      </w:r>
    </w:p>
    <w:p>
      <w:pPr>
        <w:pStyle w:val="ListBullet"/>
      </w:pPr>
      <w:r>
        <w:t>Le joueur connaît-il réellement ce qui fonde ses choix de dialogue ?</w:t>
      </w:r>
    </w:p>
    <w:p>
      <w:pPr>
        <w:pStyle w:val="ListBullet"/>
      </w:pPr>
      <w:r>
        <w:t>La scène révèle-t-elle davantage de lore que son conflit présent ne le justifie ?</w:t>
      </w:r>
    </w:p>
    <w:p>
      <w:pPr>
        <w:pStyle w:val="ListBullet"/>
      </w:pPr>
      <w:r>
        <w:t>Une partie de l'information peut-elle être montrée par un geste, un objet, une réaction ou une conséquence au lieu d'être expliquée ?</w:t>
      </w:r>
    </w:p>
    <w:p>
      <w:pPr>
        <w:pStyle w:val="ListBullet"/>
      </w:pPr>
      <w:r>
        <w:t>Le personnage aurait-il réellement envie de dire cela à cette personne précise, ici et maintenant ?</w:t>
      </w:r>
    </w:p>
    <w:p>
      <w:pPr>
        <w:pStyle w:val="Heading1"/>
        <w:widowControl/>
      </w:pPr>
      <w:r>
        <w:rPr>
          <w:rFonts w:ascii="Arial" w:hAnsi="Arial"/>
        </w:rPr>
        <w:t>97. CHECKLIST D'UN RENDEZ-VOUS</w:t>
      </w:r>
    </w:p>
    <w:p>
      <w:pPr>
        <w:widowControl/>
        <w:spacing w:after="24"/>
        <w:ind w:left="369" w:hanging="255"/>
      </w:pPr>
      <w:r>
        <w:rPr>
          <w:rFonts w:ascii="Arial" w:hAnsi="Arial"/>
          <w:b/>
        </w:rPr>
        <w:t xml:space="preserve">1.  </w:t>
      </w:r>
      <w:r>
        <w:rPr>
          <w:rFonts w:ascii="Arial" w:hAnsi="Arial"/>
        </w:rPr>
        <w:t>Révèle-t-il une facette privée ?</w:t>
      </w:r>
    </w:p>
    <w:p>
      <w:pPr>
        <w:widowControl/>
        <w:spacing w:after="24"/>
        <w:ind w:left="369" w:hanging="255"/>
      </w:pPr>
      <w:r>
        <w:rPr>
          <w:rFonts w:ascii="Arial" w:hAnsi="Arial"/>
          <w:b/>
        </w:rPr>
        <w:t xml:space="preserve">2.  </w:t>
      </w:r>
      <w:r>
        <w:rPr>
          <w:rFonts w:ascii="Arial" w:hAnsi="Arial"/>
        </w:rPr>
        <w:t>Le personnage a-t-il choisi d'être là ?</w:t>
      </w:r>
    </w:p>
    <w:p>
      <w:pPr>
        <w:widowControl/>
        <w:spacing w:after="24"/>
        <w:ind w:left="369" w:hanging="255"/>
      </w:pPr>
      <w:r>
        <w:rPr>
          <w:rFonts w:ascii="Arial" w:hAnsi="Arial"/>
          <w:b/>
        </w:rPr>
        <w:t xml:space="preserve">3.  </w:t>
      </w:r>
      <w:r>
        <w:rPr>
          <w:rFonts w:ascii="Arial" w:hAnsi="Arial"/>
        </w:rPr>
        <w:t>Est-ce autre chose qu'une confidence ?</w:t>
      </w:r>
    </w:p>
    <w:p>
      <w:pPr>
        <w:widowControl/>
        <w:spacing w:after="24"/>
        <w:ind w:left="369" w:hanging="255"/>
      </w:pPr>
      <w:r>
        <w:rPr>
          <w:rFonts w:ascii="Arial" w:hAnsi="Arial"/>
          <w:b/>
        </w:rPr>
        <w:t xml:space="preserve">4.  </w:t>
      </w:r>
      <w:r>
        <w:rPr>
          <w:rFonts w:ascii="Arial" w:hAnsi="Arial"/>
        </w:rPr>
        <w:t>Le lieu lui correspond-il ?</w:t>
      </w:r>
    </w:p>
    <w:p>
      <w:pPr>
        <w:widowControl/>
        <w:spacing w:after="24"/>
        <w:ind w:left="369" w:hanging="255"/>
      </w:pPr>
      <w:r>
        <w:rPr>
          <w:rFonts w:ascii="Arial" w:hAnsi="Arial"/>
          <w:b/>
        </w:rPr>
        <w:t xml:space="preserve">5.  </w:t>
      </w:r>
      <w:r>
        <w:rPr>
          <w:rFonts w:ascii="Arial" w:hAnsi="Arial"/>
        </w:rPr>
        <w:t>Le flirt est-il facultatif ?</w:t>
      </w:r>
    </w:p>
    <w:p>
      <w:pPr>
        <w:widowControl/>
        <w:spacing w:after="24"/>
        <w:ind w:left="369" w:hanging="255"/>
      </w:pPr>
      <w:r>
        <w:rPr>
          <w:rFonts w:ascii="Arial" w:hAnsi="Arial"/>
          <w:b/>
        </w:rPr>
        <w:t xml:space="preserve">6.  </w:t>
      </w:r>
      <w:r>
        <w:rPr>
          <w:rFonts w:ascii="Arial" w:hAnsi="Arial"/>
        </w:rPr>
        <w:t>Le personnage reste-t-il lui-même ?</w:t>
      </w:r>
    </w:p>
    <w:p>
      <w:pPr>
        <w:widowControl/>
        <w:spacing w:after="24"/>
        <w:ind w:left="369" w:hanging="255"/>
      </w:pPr>
      <w:r>
        <w:rPr>
          <w:rFonts w:ascii="Arial" w:hAnsi="Arial"/>
          <w:b/>
        </w:rPr>
        <w:t xml:space="preserve">7.  </w:t>
      </w:r>
      <w:r>
        <w:rPr>
          <w:rFonts w:ascii="Arial" w:hAnsi="Arial"/>
        </w:rPr>
        <w:t>Le rendez-vous possède-t-il une identité propre ?</w:t>
      </w:r>
    </w:p>
    <w:p>
      <w:pPr>
        <w:widowControl/>
        <w:spacing w:after="24"/>
        <w:ind w:left="369" w:hanging="255"/>
      </w:pPr>
      <w:r>
        <w:rPr>
          <w:rFonts w:ascii="Arial" w:hAnsi="Arial"/>
          <w:b/>
        </w:rPr>
        <w:t xml:space="preserve">8.  </w:t>
      </w:r>
      <w:r>
        <w:rPr>
          <w:rFonts w:ascii="Arial" w:hAnsi="Arial"/>
        </w:rPr>
        <w:t>Peut-il finir romantiquement sans sexe ?</w:t>
      </w:r>
    </w:p>
    <w:p>
      <w:pPr>
        <w:widowControl/>
        <w:spacing w:after="24"/>
        <w:ind w:left="369" w:hanging="255"/>
      </w:pPr>
      <w:r>
        <w:rPr>
          <w:rFonts w:ascii="Arial" w:hAnsi="Arial"/>
          <w:b/>
        </w:rPr>
        <w:t xml:space="preserve">9.  </w:t>
      </w:r>
      <w:r>
        <w:rPr>
          <w:rFonts w:ascii="Arial" w:hAnsi="Arial"/>
        </w:rPr>
        <w:t>L'intimité dépend-elle du désir ?</w:t>
      </w:r>
    </w:p>
    <w:p>
      <w:pPr>
        <w:widowControl/>
        <w:spacing w:after="24"/>
        <w:ind w:left="369" w:hanging="255"/>
      </w:pPr>
      <w:r>
        <w:rPr>
          <w:rFonts w:ascii="Arial" w:hAnsi="Arial"/>
          <w:b/>
        </w:rPr>
        <w:t xml:space="preserve">10.  </w:t>
      </w:r>
      <w:r>
        <w:rPr>
          <w:rFonts w:ascii="Arial" w:hAnsi="Arial"/>
        </w:rPr>
        <w:t>« Pas ce soir » reste-t-il temporaire ?</w:t>
      </w:r>
    </w:p>
    <w:p>
      <w:pPr>
        <w:pStyle w:val="Heading1"/>
        <w:widowControl/>
      </w:pPr>
      <w:r>
        <w:rPr>
          <w:rFonts w:ascii="Arial" w:hAnsi="Arial"/>
        </w:rPr>
        <w:t>98. CHECKLIST D'UNE SCÈNE INTIME</w:t>
      </w:r>
    </w:p>
    <w:p>
      <w:pPr>
        <w:widowControl/>
        <w:spacing w:after="24"/>
        <w:ind w:left="369" w:hanging="255"/>
      </w:pPr>
      <w:r>
        <w:rPr>
          <w:rFonts w:ascii="Arial" w:hAnsi="Arial"/>
          <w:b/>
        </w:rPr>
        <w:t xml:space="preserve">1.  </w:t>
      </w:r>
      <w:r>
        <w:rPr>
          <w:rFonts w:ascii="Arial" w:hAnsi="Arial"/>
        </w:rPr>
        <w:t>Unique au rendez-vous ?</w:t>
      </w:r>
    </w:p>
    <w:p>
      <w:pPr>
        <w:widowControl/>
        <w:spacing w:after="24"/>
        <w:ind w:left="369" w:hanging="255"/>
      </w:pPr>
      <w:r>
        <w:rPr>
          <w:rFonts w:ascii="Arial" w:hAnsi="Arial"/>
          <w:b/>
        </w:rPr>
        <w:t xml:space="preserve">2.  </w:t>
      </w:r>
      <w:r>
        <w:rPr>
          <w:rFonts w:ascii="Arial" w:hAnsi="Arial"/>
        </w:rPr>
        <w:t>Lieu exact respecté ?</w:t>
      </w:r>
    </w:p>
    <w:p>
      <w:pPr>
        <w:widowControl/>
        <w:spacing w:after="24"/>
        <w:ind w:left="369" w:hanging="255"/>
      </w:pPr>
      <w:r>
        <w:rPr>
          <w:rFonts w:ascii="Arial" w:hAnsi="Arial"/>
          <w:b/>
        </w:rPr>
        <w:t xml:space="preserve">3.  </w:t>
      </w:r>
      <w:r>
        <w:rPr>
          <w:rFonts w:ascii="Arial" w:hAnsi="Arial"/>
        </w:rPr>
        <w:t>Vêtements cohérents ?</w:t>
      </w:r>
    </w:p>
    <w:p>
      <w:pPr>
        <w:widowControl/>
        <w:spacing w:after="24"/>
        <w:ind w:left="369" w:hanging="255"/>
      </w:pPr>
      <w:r>
        <w:rPr>
          <w:rFonts w:ascii="Arial" w:hAnsi="Arial"/>
          <w:b/>
        </w:rPr>
        <w:t xml:space="preserve">4.  </w:t>
      </w:r>
      <w:r>
        <w:rPr>
          <w:rFonts w:ascii="Arial" w:hAnsi="Arial"/>
        </w:rPr>
        <w:t>Découverte nue présente ?</w:t>
      </w:r>
    </w:p>
    <w:p>
      <w:pPr>
        <w:widowControl/>
        <w:spacing w:after="24"/>
        <w:ind w:left="369" w:hanging="255"/>
      </w:pPr>
      <w:r>
        <w:rPr>
          <w:rFonts w:ascii="Arial" w:hAnsi="Arial"/>
          <w:b/>
        </w:rPr>
        <w:t xml:space="preserve">5.  </w:t>
      </w:r>
      <w:r>
        <w:rPr>
          <w:rFonts w:ascii="Arial" w:hAnsi="Arial"/>
        </w:rPr>
        <w:t>Préliminaires présents ?</w:t>
      </w:r>
    </w:p>
    <w:p>
      <w:pPr>
        <w:widowControl/>
        <w:spacing w:after="24"/>
        <w:ind w:left="369" w:hanging="255"/>
      </w:pPr>
      <w:r>
        <w:rPr>
          <w:rFonts w:ascii="Arial" w:hAnsi="Arial"/>
          <w:b/>
        </w:rPr>
        <w:t xml:space="preserve">6.  </w:t>
      </w:r>
      <w:r>
        <w:rPr>
          <w:rFonts w:ascii="Arial" w:hAnsi="Arial"/>
        </w:rPr>
        <w:t>Rapport réellement progressif ?</w:t>
      </w:r>
    </w:p>
    <w:p>
      <w:pPr>
        <w:widowControl/>
        <w:spacing w:after="24"/>
        <w:ind w:left="369" w:hanging="255"/>
      </w:pPr>
      <w:r>
        <w:rPr>
          <w:rFonts w:ascii="Arial" w:hAnsi="Arial"/>
          <w:b/>
        </w:rPr>
        <w:t xml:space="preserve">7.  </w:t>
      </w:r>
      <w:r>
        <w:rPr>
          <w:rFonts w:ascii="Arial" w:hAnsi="Arial"/>
        </w:rPr>
        <w:t>Variations de position ?</w:t>
      </w:r>
    </w:p>
    <w:p>
      <w:pPr>
        <w:widowControl/>
        <w:spacing w:after="24"/>
        <w:ind w:left="369" w:hanging="255"/>
      </w:pPr>
      <w:r>
        <w:rPr>
          <w:rFonts w:ascii="Arial" w:hAnsi="Arial"/>
          <w:b/>
        </w:rPr>
        <w:t xml:space="preserve">8.  </w:t>
      </w:r>
      <w:r>
        <w:rPr>
          <w:rFonts w:ascii="Arial" w:hAnsi="Arial"/>
        </w:rPr>
        <w:t>Intensification ?</w:t>
      </w:r>
    </w:p>
    <w:p>
      <w:pPr>
        <w:widowControl/>
        <w:spacing w:after="24"/>
        <w:ind w:left="369" w:hanging="255"/>
      </w:pPr>
      <w:r>
        <w:rPr>
          <w:rFonts w:ascii="Arial" w:hAnsi="Arial"/>
          <w:b/>
        </w:rPr>
        <w:t xml:space="preserve">9.  </w:t>
      </w:r>
      <w:r>
        <w:rPr>
          <w:rFonts w:ascii="Arial" w:hAnsi="Arial"/>
        </w:rPr>
        <w:t>Climax construit ?</w:t>
      </w:r>
    </w:p>
    <w:p>
      <w:pPr>
        <w:widowControl/>
        <w:spacing w:after="24"/>
        <w:ind w:left="369" w:hanging="255"/>
      </w:pPr>
      <w:r>
        <w:rPr>
          <w:rFonts w:ascii="Arial" w:hAnsi="Arial"/>
          <w:b/>
        </w:rPr>
        <w:t xml:space="preserve">10.  </w:t>
      </w:r>
      <w:r>
        <w:rPr>
          <w:rFonts w:ascii="Arial" w:hAnsi="Arial"/>
        </w:rPr>
        <w:t>Après-climax réel ?</w:t>
      </w:r>
    </w:p>
    <w:p>
      <w:pPr>
        <w:widowControl/>
        <w:spacing w:after="24"/>
        <w:ind w:left="369" w:hanging="255"/>
      </w:pPr>
      <w:r>
        <w:rPr>
          <w:rFonts w:ascii="Arial" w:hAnsi="Arial"/>
          <w:b/>
        </w:rPr>
        <w:t xml:space="preserve">11.  </w:t>
      </w:r>
      <w:r>
        <w:rPr>
          <w:rFonts w:ascii="Arial" w:hAnsi="Arial"/>
        </w:rPr>
        <w:t>Dénouement complet ?</w:t>
      </w:r>
    </w:p>
    <w:p>
      <w:pPr>
        <w:widowControl/>
        <w:spacing w:after="24"/>
        <w:ind w:left="369" w:hanging="255"/>
      </w:pPr>
      <w:r>
        <w:rPr>
          <w:rFonts w:ascii="Arial" w:hAnsi="Arial"/>
          <w:b/>
        </w:rPr>
        <w:t xml:space="preserve">12.  </w:t>
      </w:r>
      <w:r>
        <w:rPr>
          <w:rFonts w:ascii="Arial" w:hAnsi="Arial"/>
        </w:rPr>
        <w:t>Mood réellement distinct ?</w:t>
      </w:r>
    </w:p>
    <w:p>
      <w:pPr>
        <w:widowControl/>
        <w:spacing w:after="24"/>
        <w:ind w:left="369" w:hanging="255"/>
      </w:pPr>
      <w:r>
        <w:rPr>
          <w:rFonts w:ascii="Arial" w:hAnsi="Arial"/>
          <w:b/>
        </w:rPr>
        <w:t xml:space="preserve">13.  </w:t>
      </w:r>
      <w:r>
        <w:rPr>
          <w:rFonts w:ascii="Arial" w:hAnsi="Arial"/>
        </w:rPr>
        <w:t>Adaptation au corps du joueur ?</w:t>
      </w:r>
    </w:p>
    <w:p>
      <w:pPr>
        <w:widowControl/>
        <w:spacing w:after="24"/>
        <w:ind w:left="369" w:hanging="255"/>
      </w:pPr>
      <w:r>
        <w:rPr>
          <w:rFonts w:ascii="Arial" w:hAnsi="Arial"/>
          <w:b/>
        </w:rPr>
        <w:t xml:space="preserve">14.  </w:t>
      </w:r>
      <w:r>
        <w:rPr>
          <w:rFonts w:ascii="Arial" w:hAnsi="Arial"/>
        </w:rPr>
        <w:t>CG au bon moment ?</w:t>
      </w:r>
    </w:p>
    <w:p>
      <w:pPr>
        <w:widowControl/>
        <w:spacing w:after="24"/>
        <w:ind w:left="369" w:hanging="255"/>
      </w:pPr>
      <w:r>
        <w:rPr>
          <w:rFonts w:ascii="Arial" w:hAnsi="Arial"/>
          <w:b/>
        </w:rPr>
        <w:t xml:space="preserve">15.  </w:t>
      </w:r>
      <w:r>
        <w:rPr>
          <w:rFonts w:ascii="Arial" w:hAnsi="Arial"/>
        </w:rPr>
        <w:t>Sprites correctement retirés ?</w:t>
      </w:r>
    </w:p>
    <w:p>
      <w:pPr>
        <w:widowControl/>
        <w:spacing w:after="24"/>
        <w:ind w:left="369" w:hanging="255"/>
      </w:pPr>
      <w:r>
        <w:rPr>
          <w:rFonts w:ascii="Arial" w:hAnsi="Arial"/>
          <w:b/>
        </w:rPr>
        <w:t xml:space="preserve">16.  </w:t>
      </w:r>
      <w:r>
        <w:rPr>
          <w:rFonts w:ascii="Arial" w:hAnsi="Arial"/>
        </w:rPr>
        <w:t>Dialogue fidèle au personnage ?</w:t>
      </w:r>
    </w:p>
    <w:p>
      <w:pPr>
        <w:widowControl/>
        <w:spacing w:after="24"/>
        <w:ind w:left="369" w:hanging="255"/>
      </w:pPr>
      <w:r>
        <w:rPr>
          <w:rFonts w:ascii="Arial" w:hAnsi="Arial"/>
          <w:b/>
        </w:rPr>
        <w:t xml:space="preserve">17.  </w:t>
      </w:r>
      <w:r>
        <w:rPr>
          <w:rFonts w:ascii="Arial" w:hAnsi="Arial"/>
        </w:rPr>
        <w:t>Pas de métaphore professionnelle envahissante ?</w:t>
      </w:r>
    </w:p>
    <w:p>
      <w:pPr>
        <w:widowControl/>
        <w:spacing w:after="24"/>
        <w:ind w:left="369" w:hanging="255"/>
      </w:pPr>
      <w:r>
        <w:rPr>
          <w:rFonts w:ascii="Arial" w:hAnsi="Arial"/>
          <w:b/>
        </w:rPr>
        <w:t xml:space="preserve">18.  </w:t>
      </w:r>
      <w:r>
        <w:rPr>
          <w:rFonts w:ascii="Arial" w:hAnsi="Arial"/>
        </w:rPr>
        <w:t>Mutualité claire sans langage clinique ?</w:t>
      </w:r>
    </w:p>
    <w:p>
      <w:pPr>
        <w:pStyle w:val="Heading1"/>
        <w:widowControl/>
      </w:pPr>
      <w:r>
        <w:rPr>
          <w:rFonts w:ascii="Arial" w:hAnsi="Arial"/>
        </w:rPr>
        <w:t>99. CONTRADICTIONS IDENTIFIÉES - REGISTRE</w:t>
      </w:r>
    </w:p>
    <w:p>
      <w:pPr>
        <w:widowControl/>
        <w:spacing w:after="64"/>
      </w:pPr>
      <w:r>
        <w:rPr>
          <w:rFonts w:ascii="Arial" w:hAnsi="Arial"/>
        </w:rPr>
        <w:t>Cette section doit être consultée avant chaque nouvelle refonte.</w:t>
      </w:r>
    </w:p>
    <w:p>
      <w:pPr>
        <w:pStyle w:val="Heading2"/>
        <w:widowControl/>
      </w:pPr>
      <w:r>
        <w:rPr>
          <w:rFonts w:ascii="Arial" w:hAnsi="Arial"/>
        </w:rPr>
        <w:t>99.1. LINEVA - TUTOIEMENT</w:t>
      </w:r>
    </w:p>
    <w:p>
      <w:pPr>
        <w:pStyle w:val="Heading3"/>
        <w:widowControl/>
      </w:pPr>
      <w:r>
        <w:rPr>
          <w:rFonts w:ascii="Arial" w:hAnsi="Arial"/>
        </w:rPr>
        <w:t>Ancienne règle</w:t>
      </w:r>
    </w:p>
    <w:p>
      <w:pPr>
        <w:widowControl/>
        <w:spacing w:after="64"/>
      </w:pPr>
      <w:r>
        <w:rPr>
          <w:rFonts w:ascii="Arial" w:hAnsi="Arial"/>
        </w:rPr>
        <w:t>L'ancienne bible indiquait que Lineva pouvait tutoyer lorsque le joueur avait gagné une place dans son cercle.</w:t>
      </w:r>
    </w:p>
    <w:p>
      <w:pPr>
        <w:pStyle w:val="Heading3"/>
        <w:widowControl/>
      </w:pPr>
      <w:r>
        <w:rPr>
          <w:rFonts w:ascii="Arial" w:hAnsi="Arial"/>
        </w:rPr>
        <w:t>Décision récente</w:t>
      </w:r>
    </w:p>
    <w:p>
      <w:pPr>
        <w:widowControl/>
        <w:spacing w:after="64"/>
      </w:pPr>
      <w:r>
        <w:rPr>
          <w:rFonts w:ascii="Arial" w:hAnsi="Arial"/>
        </w:rPr>
        <w:t>Lineva vouvoie jusqu'à la fin du premier rapport sexuel.</w:t>
      </w:r>
    </w:p>
    <w:p>
      <w:pPr>
        <w:widowControl/>
        <w:spacing w:after="64"/>
      </w:pPr>
      <w:r>
        <w:rPr>
          <w:rFonts w:ascii="Arial" w:hAnsi="Arial"/>
        </w:rPr>
        <w:t>Le premier « tu » arrive après climax.</w:t>
      </w:r>
    </w:p>
    <w:p>
      <w:pPr>
        <w:pStyle w:val="Heading3"/>
        <w:widowControl/>
      </w:pPr>
      <w:r>
        <w:rPr>
          <w:rFonts w:ascii="Arial" w:hAnsi="Arial"/>
        </w:rPr>
        <w:t>Statut</w:t>
      </w:r>
    </w:p>
    <w:p>
      <w:pPr>
        <w:widowControl/>
        <w:spacing w:after="64"/>
      </w:pPr>
      <w:r>
        <w:rPr>
          <w:rFonts w:ascii="Arial" w:hAnsi="Arial"/>
          <w:b/>
        </w:rPr>
        <w:t>ANCIENNE RÈGLE OBSOLÈTE.</w:t>
      </w:r>
    </w:p>
    <w:p>
      <w:pPr>
        <w:pStyle w:val="Heading2"/>
        <w:widowControl/>
      </w:pPr>
      <w:r>
        <w:rPr>
          <w:rFonts w:ascii="Arial" w:hAnsi="Arial"/>
        </w:rPr>
        <w:t>99.2. ALLENNA - MÉDECINE</w:t>
      </w:r>
    </w:p>
    <w:p>
      <w:pPr>
        <w:pStyle w:val="Heading3"/>
        <w:widowControl/>
      </w:pPr>
      <w:r>
        <w:rPr>
          <w:rFonts w:ascii="Arial" w:hAnsi="Arial"/>
        </w:rPr>
        <w:t>Ancienne tendance</w:t>
      </w:r>
    </w:p>
    <w:p>
      <w:pPr>
        <w:widowControl/>
        <w:spacing w:after="64"/>
      </w:pPr>
      <w:r>
        <w:rPr>
          <w:rFonts w:ascii="Arial" w:hAnsi="Arial"/>
        </w:rPr>
        <w:t>Certaines scènes et descriptions faisaient de la médecine une part presque centrale de son identité.</w:t>
      </w:r>
    </w:p>
    <w:p>
      <w:pPr>
        <w:pStyle w:val="Heading3"/>
        <w:widowControl/>
      </w:pPr>
      <w:r>
        <w:rPr>
          <w:rFonts w:ascii="Arial" w:hAnsi="Arial"/>
        </w:rPr>
        <w:t>Décision récente</w:t>
      </w:r>
    </w:p>
    <w:p>
      <w:pPr>
        <w:widowControl/>
        <w:spacing w:after="64"/>
      </w:pPr>
      <w:r>
        <w:rPr>
          <w:rFonts w:ascii="Arial" w:hAnsi="Arial"/>
        </w:rPr>
        <w:t>Allenna est guerrière avant soigneuse.</w:t>
      </w:r>
    </w:p>
    <w:p>
      <w:pPr>
        <w:widowControl/>
        <w:spacing w:after="64"/>
      </w:pPr>
      <w:r>
        <w:rPr>
          <w:rFonts w:ascii="Arial" w:hAnsi="Arial"/>
        </w:rPr>
        <w:t>Sa médecine est du premier secours militaire, artisanal et efficace.</w:t>
      </w:r>
    </w:p>
    <w:p>
      <w:pPr>
        <w:pStyle w:val="Heading3"/>
        <w:widowControl/>
      </w:pPr>
      <w:r>
        <w:rPr>
          <w:rFonts w:ascii="Arial" w:hAnsi="Arial"/>
        </w:rPr>
        <w:t>Statut</w:t>
      </w:r>
    </w:p>
    <w:p>
      <w:pPr>
        <w:widowControl/>
        <w:spacing w:after="64"/>
      </w:pPr>
      <w:r>
        <w:rPr>
          <w:rFonts w:ascii="Arial" w:hAnsi="Arial"/>
          <w:b/>
        </w:rPr>
        <w:t>CORRIGÉ.</w:t>
      </w:r>
    </w:p>
    <w:p>
      <w:pPr>
        <w:pStyle w:val="Heading2"/>
        <w:widowControl/>
      </w:pPr>
      <w:r>
        <w:rPr>
          <w:rFonts w:ascii="Arial" w:hAnsi="Arial"/>
        </w:rPr>
        <w:t>99.3. LINEVA - MAUVAISE CUISINE</w:t>
      </w:r>
    </w:p>
    <w:p>
      <w:pPr>
        <w:widowControl/>
        <w:spacing w:after="64"/>
      </w:pPr>
      <w:r>
        <w:rPr>
          <w:rFonts w:ascii="Arial" w:hAnsi="Arial"/>
        </w:rPr>
        <w:t>Des exemples de dialogue humoristique ont servi de base à des scènes où Lineva cuisine mal.</w:t>
      </w:r>
    </w:p>
    <w:p>
      <w:pPr>
        <w:widowControl/>
        <w:spacing w:after="64"/>
      </w:pPr>
      <w:r>
        <w:rPr>
          <w:rFonts w:ascii="Arial" w:hAnsi="Arial"/>
        </w:rPr>
        <w:t>Ce trait n'avait pas été validé au même niveau que la cuisine particulière d'Allenna.</w:t>
      </w:r>
    </w:p>
    <w:p>
      <w:pPr>
        <w:pStyle w:val="Heading3"/>
        <w:widowControl/>
      </w:pPr>
      <w:r>
        <w:rPr>
          <w:rFonts w:ascii="Arial" w:hAnsi="Arial"/>
        </w:rPr>
        <w:t>Statut</w:t>
      </w:r>
    </w:p>
    <w:p>
      <w:pPr>
        <w:widowControl/>
        <w:spacing w:after="64"/>
      </w:pPr>
      <w:r>
        <w:rPr>
          <w:rFonts w:ascii="Arial" w:hAnsi="Arial"/>
          <w:b/>
        </w:rPr>
        <w:t>À CONFIRMER.</w:t>
      </w:r>
    </w:p>
    <w:p>
      <w:pPr>
        <w:widowControl/>
        <w:spacing w:after="64"/>
      </w:pPr>
      <w:r>
        <w:rPr>
          <w:rFonts w:ascii="Arial" w:hAnsi="Arial"/>
        </w:rPr>
        <w:t>Ne pas multiplier ce trait tant qu'il n'est pas arbitré.</w:t>
      </w:r>
    </w:p>
    <w:p>
      <w:pPr>
        <w:pStyle w:val="Heading2"/>
        <w:widowControl/>
      </w:pPr>
      <w:r>
        <w:rPr>
          <w:rFonts w:ascii="Arial" w:hAnsi="Arial"/>
        </w:rPr>
        <w:t>99.4. INTIMITÉ - EXACTEMENT 8 SÉQUENCES</w:t>
      </w:r>
    </w:p>
    <w:p>
      <w:pPr>
        <w:pStyle w:val="Heading3"/>
        <w:widowControl/>
      </w:pPr>
      <w:r>
        <w:rPr>
          <w:rFonts w:ascii="Arial" w:hAnsi="Arial"/>
        </w:rPr>
        <w:t>Ancienne implémentation</w:t>
      </w:r>
    </w:p>
    <w:p>
      <w:pPr>
        <w:widowControl/>
        <w:spacing w:after="64"/>
      </w:pPr>
      <w:r>
        <w:rPr>
          <w:rFonts w:ascii="Arial" w:hAnsi="Arial"/>
        </w:rPr>
        <w:t>Certaines routes / validateurs imposaient exactement 8 séquences.</w:t>
      </w:r>
    </w:p>
    <w:p>
      <w:pPr>
        <w:pStyle w:val="Heading3"/>
        <w:widowControl/>
      </w:pPr>
      <w:r>
        <w:rPr>
          <w:rFonts w:ascii="Arial" w:hAnsi="Arial"/>
        </w:rPr>
        <w:t>Nouvelle décision</w:t>
      </w:r>
    </w:p>
    <w:p>
      <w:pPr>
        <w:widowControl/>
        <w:spacing w:after="64"/>
      </w:pPr>
      <w:r>
        <w:rPr>
          <w:rFonts w:ascii="Arial" w:hAnsi="Arial"/>
        </w:rPr>
        <w:t>8 est le minimum.</w:t>
      </w:r>
    </w:p>
    <w:p>
      <w:pPr>
        <w:widowControl/>
        <w:spacing w:after="64"/>
      </w:pPr>
      <w:r>
        <w:rPr>
          <w:rFonts w:ascii="Arial" w:hAnsi="Arial"/>
        </w:rPr>
        <w:t>Aucun maximum arbitraire.</w:t>
      </w:r>
    </w:p>
    <w:p>
      <w:pPr>
        <w:pStyle w:val="Heading3"/>
        <w:widowControl/>
      </w:pPr>
      <w:r>
        <w:rPr>
          <w:rFonts w:ascii="Arial" w:hAnsi="Arial"/>
        </w:rPr>
        <w:t>Statut</w:t>
      </w:r>
    </w:p>
    <w:p>
      <w:pPr>
        <w:widowControl/>
        <w:spacing w:after="64"/>
      </w:pPr>
      <w:r>
        <w:rPr>
          <w:rFonts w:ascii="Arial" w:hAnsi="Arial"/>
          <w:b/>
        </w:rPr>
        <w:t>ANCIEN VALIDATEUR OBSOLÈTE.</w:t>
      </w:r>
    </w:p>
    <w:p>
      <w:pPr>
        <w:pStyle w:val="Heading2"/>
        <w:widowControl/>
      </w:pPr>
      <w:r>
        <w:rPr>
          <w:rFonts w:ascii="Arial" w:hAnsi="Arial"/>
        </w:rPr>
        <w:t>99.5. INTIMITÉ LINEVA - MOOD « LENTE »</w:t>
      </w:r>
    </w:p>
    <w:p>
      <w:pPr>
        <w:pStyle w:val="Heading3"/>
        <w:widowControl/>
      </w:pPr>
      <w:r>
        <w:rPr>
          <w:rFonts w:ascii="Arial" w:hAnsi="Arial"/>
        </w:rPr>
        <w:t>Ancienne implémentation</w:t>
      </w:r>
    </w:p>
    <w:p>
      <w:pPr>
        <w:widowControl/>
        <w:spacing w:after="64"/>
      </w:pPr>
      <w:r>
        <w:rPr>
          <w:rFonts w:ascii="Arial" w:hAnsi="Arial"/>
        </w:rPr>
        <w:t>Une route était surtout définie par la vitesse.</w:t>
      </w:r>
    </w:p>
    <w:p>
      <w:pPr>
        <w:pStyle w:val="Heading3"/>
        <w:widowControl/>
      </w:pPr>
      <w:r>
        <w:rPr>
          <w:rFonts w:ascii="Arial" w:hAnsi="Arial"/>
        </w:rPr>
        <w:t>Nouvelle règle</w:t>
      </w:r>
    </w:p>
    <w:p>
      <w:pPr>
        <w:widowControl/>
        <w:spacing w:after="64"/>
      </w:pPr>
      <w:r>
        <w:rPr>
          <w:rFonts w:ascii="Arial" w:hAnsi="Arial"/>
        </w:rPr>
        <w:t>Trois moods émotionnels, pas trois vitesses.</w:t>
      </w:r>
    </w:p>
    <w:p>
      <w:pPr>
        <w:pStyle w:val="Heading3"/>
        <w:widowControl/>
      </w:pPr>
      <w:r>
        <w:rPr>
          <w:rFonts w:ascii="Arial" w:hAnsi="Arial"/>
        </w:rPr>
        <w:t>Statut</w:t>
      </w:r>
    </w:p>
    <w:p>
      <w:pPr>
        <w:widowControl/>
        <w:spacing w:after="64"/>
      </w:pPr>
      <w:r>
        <w:rPr>
          <w:rFonts w:ascii="Arial" w:hAnsi="Arial"/>
          <w:b/>
        </w:rPr>
        <w:t>À RENOMMER / RÉÉCRIRE.</w:t>
      </w:r>
    </w:p>
    <w:p>
      <w:pPr>
        <w:pStyle w:val="Heading2"/>
        <w:widowControl/>
      </w:pPr>
      <w:r>
        <w:rPr>
          <w:rFonts w:ascii="Arial" w:hAnsi="Arial"/>
        </w:rPr>
        <w:t>99.6. TIA / AMANEA - PETITE SOEUR OU JUMELLE</w:t>
      </w:r>
    </w:p>
    <w:p>
      <w:pPr>
        <w:widowControl/>
        <w:spacing w:after="64"/>
      </w:pPr>
      <w:r>
        <w:rPr>
          <w:rFonts w:ascii="Arial" w:hAnsi="Arial"/>
        </w:rPr>
        <w:t>Certaines anciennes entrées ont décrit Amanea comme « petite soeur » de Tia.</w:t>
      </w:r>
    </w:p>
    <w:p>
      <w:pPr>
        <w:widowControl/>
        <w:spacing w:after="64"/>
      </w:pPr>
      <w:r>
        <w:rPr>
          <w:rFonts w:ascii="Arial" w:hAnsi="Arial"/>
        </w:rPr>
        <w:t xml:space="preserve">Le canon consolidé actuel les définit comme </w:t>
      </w:r>
      <w:r>
        <w:rPr>
          <w:rFonts w:ascii="Arial" w:hAnsi="Arial"/>
          <w:b/>
        </w:rPr>
        <w:t>jumelles</w:t>
      </w:r>
      <w:r>
        <w:rPr>
          <w:rFonts w:ascii="Arial" w:hAnsi="Arial"/>
        </w:rPr>
        <w:t>.</w:t>
      </w:r>
    </w:p>
    <w:p>
      <w:pPr>
        <w:pStyle w:val="Heading3"/>
        <w:widowControl/>
      </w:pPr>
      <w:r>
        <w:rPr>
          <w:rFonts w:ascii="Arial" w:hAnsi="Arial"/>
        </w:rPr>
        <w:t>Statut</w:t>
      </w:r>
    </w:p>
    <w:p>
      <w:pPr>
        <w:widowControl/>
        <w:spacing w:after="64"/>
      </w:pPr>
      <w:r>
        <w:rPr>
          <w:rFonts w:ascii="Arial" w:hAnsi="Arial"/>
          <w:b/>
        </w:rPr>
        <w:t>JUMELLES = RÉFÉRENCE ACTUELLE.</w:t>
      </w:r>
    </w:p>
    <w:p>
      <w:pPr>
        <w:widowControl/>
        <w:spacing w:after="64"/>
      </w:pPr>
      <w:r>
        <w:rPr>
          <w:rFonts w:ascii="Arial" w:hAnsi="Arial"/>
        </w:rPr>
        <w:t xml:space="preserve">Anciennes occurrences « petite soeur » : </w:t>
      </w:r>
      <w:r>
        <w:rPr>
          <w:rFonts w:ascii="Arial" w:hAnsi="Arial"/>
          <w:b/>
        </w:rPr>
        <w:t>OBSOLÈTES</w:t>
      </w:r>
      <w:r>
        <w:rPr>
          <w:rFonts w:ascii="Arial" w:hAnsi="Arial"/>
        </w:rPr>
        <w:t>.</w:t>
      </w:r>
    </w:p>
    <w:p>
      <w:pPr>
        <w:pStyle w:val="Heading2"/>
        <w:widowControl/>
      </w:pPr>
      <w:r>
        <w:rPr>
          <w:rFonts w:ascii="Arial" w:hAnsi="Arial"/>
        </w:rPr>
        <w:t>99.7. AMANEA / NAÏAH - RELATION DIRECTE</w:t>
      </w:r>
    </w:p>
    <w:p>
      <w:pPr>
        <w:widowControl/>
        <w:spacing w:after="64"/>
      </w:pPr>
      <w:r>
        <w:rPr>
          <w:rFonts w:ascii="Arial" w:hAnsi="Arial"/>
        </w:rPr>
        <w:t>Certaines anciennes descriptions parlaient seulement d'une relation complexe et dysfonctionnelle.</w:t>
      </w:r>
    </w:p>
    <w:p>
      <w:pPr>
        <w:widowControl/>
        <w:spacing w:after="64"/>
      </w:pPr>
      <w:r>
        <w:rPr>
          <w:rFonts w:ascii="Arial" w:hAnsi="Arial"/>
        </w:rPr>
        <w:t>Le canon consolidé précise une contrainte de pacte :</w:t>
      </w:r>
    </w:p>
    <w:p>
      <w:pPr>
        <w:pStyle w:val="ListBullet"/>
        <w:widowControl/>
        <w:spacing w:after="24"/>
        <w:ind w:left="369" w:hanging="125"/>
      </w:pPr>
      <w:r>
        <w:rPr>
          <w:rFonts w:ascii="Arial" w:hAnsi="Arial"/>
        </w:rPr>
        <w:t>pas de regard direct ;</w:t>
      </w:r>
    </w:p>
    <w:p>
      <w:pPr>
        <w:pStyle w:val="ListBullet"/>
        <w:widowControl/>
        <w:spacing w:after="24"/>
        <w:ind w:left="369" w:hanging="125"/>
      </w:pPr>
      <w:r>
        <w:rPr>
          <w:rFonts w:ascii="Arial" w:hAnsi="Arial"/>
        </w:rPr>
        <w:t>pas de parole ;</w:t>
      </w:r>
    </w:p>
    <w:p>
      <w:pPr>
        <w:pStyle w:val="ListBullet"/>
        <w:widowControl/>
        <w:spacing w:after="24"/>
        <w:ind w:left="369" w:hanging="125"/>
      </w:pPr>
      <w:r>
        <w:rPr>
          <w:rFonts w:ascii="Arial" w:hAnsi="Arial"/>
        </w:rPr>
        <w:t>pas de réponse.</w:t>
      </w:r>
    </w:p>
    <w:p>
      <w:pPr>
        <w:pStyle w:val="Heading3"/>
        <w:widowControl/>
      </w:pPr>
      <w:r>
        <w:rPr>
          <w:rFonts w:ascii="Arial" w:hAnsi="Arial"/>
        </w:rPr>
        <w:t>Statut</w:t>
      </w:r>
    </w:p>
    <w:p>
      <w:pPr>
        <w:widowControl/>
        <w:spacing w:after="64"/>
      </w:pPr>
      <w:r>
        <w:rPr>
          <w:rFonts w:ascii="Arial" w:hAnsi="Arial"/>
          <w:b/>
        </w:rPr>
        <w:t>CONTRAINTE DU PACTE PRIORITAIRE.</w:t>
      </w:r>
    </w:p>
    <w:p>
      <w:pPr>
        <w:pStyle w:val="Heading2"/>
        <w:widowControl/>
      </w:pPr>
      <w:r>
        <w:rPr>
          <w:rFonts w:ascii="Arial" w:hAnsi="Arial"/>
        </w:rPr>
        <w:t>99.8. DÉBLOCAGE DES ROUTES</w:t>
      </w:r>
    </w:p>
    <w:p>
      <w:pPr>
        <w:pStyle w:val="Heading3"/>
        <w:widowControl/>
      </w:pPr>
      <w:r>
        <w:rPr>
          <w:rFonts w:ascii="Arial" w:hAnsi="Arial"/>
        </w:rPr>
        <w:t>Anciennes implémentations</w:t>
      </w:r>
    </w:p>
    <w:p>
      <w:pPr>
        <w:pStyle w:val="ListBullet"/>
        <w:widowControl/>
        <w:spacing w:after="24"/>
        <w:ind w:left="369" w:hanging="125"/>
      </w:pPr>
      <w:r>
        <w:rPr>
          <w:rFonts w:ascii="Courier New" w:hAnsi="Courier New"/>
          <w:color w:val="46505A"/>
          <w:sz w:val="18"/>
        </w:rPr>
        <w:t>dayMin</w:t>
      </w:r>
      <w:r>
        <w:rPr>
          <w:rFonts w:ascii="Arial" w:hAnsi="Arial"/>
        </w:rPr>
        <w:t xml:space="preserve"> ;</w:t>
      </w:r>
    </w:p>
    <w:p>
      <w:pPr>
        <w:pStyle w:val="ListBullet"/>
        <w:widowControl/>
        <w:spacing w:after="24"/>
        <w:ind w:left="369" w:hanging="125"/>
      </w:pPr>
      <w:r>
        <w:rPr>
          <w:rFonts w:ascii="Arial" w:hAnsi="Arial"/>
        </w:rPr>
        <w:t>confidences obligatoires ;</w:t>
      </w:r>
    </w:p>
    <w:p>
      <w:pPr>
        <w:pStyle w:val="ListBullet"/>
        <w:widowControl/>
        <w:spacing w:after="24"/>
        <w:ind w:left="369" w:hanging="125"/>
      </w:pPr>
      <w:r>
        <w:rPr>
          <w:rFonts w:ascii="Arial" w:hAnsi="Arial"/>
        </w:rPr>
        <w:t>nombreuses connaissances obligatoires ;</w:t>
      </w:r>
    </w:p>
    <w:p>
      <w:pPr>
        <w:pStyle w:val="ListBullet"/>
        <w:widowControl/>
        <w:spacing w:after="24"/>
        <w:ind w:left="369" w:hanging="125"/>
      </w:pPr>
      <w:r>
        <w:rPr>
          <w:rFonts w:ascii="Arial" w:hAnsi="Arial"/>
        </w:rPr>
        <w:t xml:space="preserve">choix </w:t>
      </w:r>
      <w:r>
        <w:rPr>
          <w:rFonts w:ascii="Courier New" w:hAnsi="Courier New"/>
          <w:color w:val="46505A"/>
          <w:sz w:val="18"/>
        </w:rPr>
        <w:t>boundary</w:t>
      </w:r>
      <w:r>
        <w:rPr>
          <w:rFonts w:ascii="Arial" w:hAnsi="Arial"/>
        </w:rPr>
        <w:t xml:space="preserve"> / </w:t>
      </w:r>
      <w:r>
        <w:rPr>
          <w:rFonts w:ascii="Courier New" w:hAnsi="Courier New"/>
          <w:color w:val="46505A"/>
          <w:sz w:val="18"/>
        </w:rPr>
        <w:t>platonic</w:t>
      </w:r>
      <w:r>
        <w:rPr>
          <w:rFonts w:ascii="Arial" w:hAnsi="Arial"/>
        </w:rPr>
        <w:t xml:space="preserve"> injectés dans des scènes majeures.</w:t>
      </w:r>
    </w:p>
    <w:p>
      <w:pPr>
        <w:pStyle w:val="Heading3"/>
        <w:widowControl/>
      </w:pPr>
      <w:r>
        <w:rPr>
          <w:rFonts w:ascii="Arial" w:hAnsi="Arial"/>
        </w:rPr>
        <w:t>Architecture cible</w:t>
      </w:r>
    </w:p>
    <w:p>
      <w:pPr>
        <w:pStyle w:val="BibleCode"/>
        <w:keepLines/>
        <w:shd w:fill="F3F5F7"/>
      </w:pPr>
      <w:r>
        <w:rPr>
          <w:rFonts w:ascii="Courier New" w:hAnsi="Courier New"/>
          <w:sz w:val="17"/>
        </w:rPr>
        <w:t>niveau relationnel</w:t>
        <w:br/>
        <w:t>+</w:t>
        <w:br/>
        <w:t>chapitre</w:t>
        <w:br/>
        <w:t>+</w:t>
        <w:br/>
        <w:t>scène précédente</w:t>
      </w:r>
    </w:p>
    <w:p>
      <w:pPr>
        <w:widowControl/>
        <w:spacing w:after="64"/>
      </w:pPr>
      <w:r>
        <w:rPr>
          <w:rFonts w:ascii="Arial" w:hAnsi="Arial"/>
        </w:rPr>
        <w:t>Puis :</w:t>
      </w:r>
    </w:p>
    <w:p>
      <w:pPr>
        <w:pStyle w:val="BibleCode"/>
        <w:keepLines/>
        <w:shd w:fill="F3F5F7"/>
      </w:pPr>
      <w:r>
        <w:rPr>
          <w:rFonts w:ascii="Courier New" w:hAnsi="Courier New"/>
          <w:sz w:val="17"/>
        </w:rPr>
        <w:t>rendez-vous = progression terminée + affection + confiance</w:t>
        <w:br/>
        <w:t>intimité = désir</w:t>
      </w:r>
    </w:p>
    <w:p>
      <w:pPr>
        <w:pStyle w:val="Heading3"/>
        <w:widowControl/>
      </w:pPr>
      <w:r>
        <w:rPr>
          <w:rFonts w:ascii="Arial" w:hAnsi="Arial"/>
        </w:rPr>
        <w:t>Statut</w:t>
      </w:r>
    </w:p>
    <w:p>
      <w:pPr>
        <w:widowControl/>
        <w:spacing w:after="64"/>
      </w:pPr>
      <w:r>
        <w:rPr>
          <w:rFonts w:ascii="Arial" w:hAnsi="Arial"/>
          <w:b/>
        </w:rPr>
        <w:t>ANCIENNE COMPLEXITÉ À RETIRER PROGRESSIVEMENT.</w:t>
      </w:r>
    </w:p>
    <w:p>
      <w:pPr>
        <w:pStyle w:val="Heading2"/>
        <w:widowControl/>
      </w:pPr>
      <w:r>
        <w:rPr>
          <w:rFonts w:ascii="Arial" w:hAnsi="Arial"/>
        </w:rPr>
        <w:t>99.9. TOME 2 VS CHRONIQUES ALTERNATIVES</w:t>
      </w:r>
    </w:p>
    <w:p>
      <w:pPr>
        <w:widowControl/>
        <w:spacing w:after="64"/>
      </w:pPr>
      <w:r>
        <w:rPr>
          <w:rFonts w:ascii="Arial" w:hAnsi="Arial"/>
        </w:rPr>
        <w:t>Exemple :</w:t>
      </w:r>
    </w:p>
    <w:p>
      <w:pPr>
        <w:pStyle w:val="ListBullet"/>
        <w:widowControl/>
        <w:spacing w:after="24"/>
        <w:ind w:left="369" w:hanging="125"/>
      </w:pPr>
      <w:r>
        <w:rPr>
          <w:rFonts w:ascii="Arial" w:hAnsi="Arial"/>
        </w:rPr>
        <w:t>Lineva est future Amirale Régente dans le Tome 2.</w:t>
      </w:r>
    </w:p>
    <w:p>
      <w:pPr>
        <w:pStyle w:val="ListBullet"/>
        <w:widowControl/>
        <w:spacing w:after="24"/>
        <w:ind w:left="369" w:hanging="125"/>
      </w:pPr>
      <w:r>
        <w:rPr>
          <w:rFonts w:ascii="Arial" w:hAnsi="Arial"/>
        </w:rPr>
        <w:t>Lineva est encore commandante dans l'Acte I CA.</w:t>
      </w:r>
    </w:p>
    <w:p>
      <w:pPr>
        <w:widowControl/>
        <w:spacing w:after="64"/>
      </w:pPr>
      <w:r>
        <w:rPr>
          <w:rFonts w:ascii="Arial" w:hAnsi="Arial"/>
        </w:rPr>
        <w:t>Ce n'est pas une contradiction.</w:t>
      </w:r>
    </w:p>
    <w:p>
      <w:pPr>
        <w:pStyle w:val="Heading3"/>
        <w:widowControl/>
      </w:pPr>
      <w:r>
        <w:rPr>
          <w:rFonts w:ascii="Arial" w:hAnsi="Arial"/>
        </w:rPr>
        <w:t>Statut</w:t>
      </w:r>
    </w:p>
    <w:p>
      <w:pPr>
        <w:widowControl/>
        <w:spacing w:after="64"/>
      </w:pPr>
      <w:r>
        <w:rPr>
          <w:rFonts w:ascii="Arial" w:hAnsi="Arial"/>
          <w:b/>
        </w:rPr>
        <w:t>DIFFÉRENCE DE CHRONOLOGIE.</w:t>
      </w:r>
    </w:p>
    <w:p>
      <w:pPr>
        <w:widowControl/>
        <w:spacing w:after="64"/>
      </w:pPr>
      <w:r>
        <w:rPr>
          <w:rFonts w:ascii="Arial" w:hAnsi="Arial"/>
        </w:rPr>
        <w:t>Toujours vérifier l'époque de la scène.</w:t>
      </w:r>
    </w:p>
    <w:p>
      <w:pPr>
        <w:pStyle w:val="Heading2"/>
      </w:pPr>
      <w:r>
        <w:t>99.10. CODE - DONNÉES DE CONNAISSANCE NON VALIDÉES AUTOMATIQUEMENT</w:t>
      </w:r>
    </w:p>
    <w:p>
      <w:pPr>
        <w:pStyle w:val="Heading3"/>
      </w:pPr>
      <w:r>
        <w:t>Constat</w:t>
      </w:r>
    </w:p>
    <w:p>
      <w:pPr/>
      <w:r>
        <w:t>Le fichier chronique-alternative/source/src/heritages-data.ts contient une architecture utile de connaissances, confidences, lettres, rumeurs et événements conditionnels. Il contient aussi de nombreux détails narratifs qui ne figurent pas nécessairement dans la bible actuelle.</w:t>
      </w:r>
    </w:p>
    <w:p>
      <w:pPr>
        <w:pStyle w:val="Heading3"/>
      </w:pPr>
      <w:r>
        <w:t>Exemples à maintenir en quarantaine tant que leur source supérieure n'est pas retrouvée ou validée</w:t>
      </w:r>
    </w:p>
    <w:p>
      <w:pPr>
        <w:pStyle w:val="ListBullet"/>
      </w:pPr>
      <w:r>
        <w:t>anecdote des tartelettes entre Hylee et Naïah ;</w:t>
      </w:r>
    </w:p>
    <w:p>
      <w:pPr>
        <w:pStyle w:val="ListBullet"/>
      </w:pPr>
      <w:r>
        <w:t>détails précis sur l'enfance prodige de Remerii, le Dôme, sa malédiction et l'origine de sa cryomancie ;</w:t>
      </w:r>
    </w:p>
    <w:p>
      <w:pPr>
        <w:pStyle w:val="ListBullet"/>
      </w:pPr>
      <w:r>
        <w:t>détails précis sur la mère d'Iriana et le personnage d'Elowan ;</w:t>
      </w:r>
    </w:p>
    <w:p>
      <w:pPr>
        <w:pStyle w:val="ListBullet"/>
      </w:pPr>
      <w:r>
        <w:t>chaîne détaillée de l'artefact, de la stase et de la mort mortelle de Bellirith ;</w:t>
      </w:r>
    </w:p>
    <w:p>
      <w:pPr>
        <w:pStyle w:val="ListBullet"/>
      </w:pPr>
      <w:r>
        <w:t>détails précis sur la mort de la mère de Lineva ;</w:t>
      </w:r>
    </w:p>
    <w:p>
      <w:pPr>
        <w:pStyle w:val="ListBullet"/>
      </w:pPr>
      <w:r>
        <w:t>détail des yeux argentés de Saidin.</w:t>
      </w:r>
    </w:p>
    <w:p>
      <w:pPr/>
      <w:r>
        <w:t>Ces éléments ne sont pas déclarés faux. Leur statut est : CODE À AUDITER. Ils ne doivent pas être utilisés pour enrichir automatiquement une nouvelle scène ou une fiche de canon.</w:t>
      </w:r>
    </w:p>
    <w:p>
      <w:pPr>
        <w:pStyle w:val="Heading3"/>
      </w:pPr>
      <w:r>
        <w:t>Statut</w:t>
      </w:r>
    </w:p>
    <w:p>
      <w:pPr/>
      <w:r>
        <w:t>GARDE-FOU ACTIF - la bible actuelle et les romans priment.</w:t>
      </w:r>
    </w:p>
    <w:p>
      <w:pPr>
        <w:pStyle w:val="Heading1"/>
        <w:widowControl/>
      </w:pPr>
      <w:r>
        <w:rPr>
          <w:rFonts w:ascii="Arial" w:hAnsi="Arial"/>
        </w:rPr>
        <w:t>100. POINTS QUI DEMANDENT ENCORE UNE DÉCISION</w:t>
      </w:r>
    </w:p>
    <w:p>
      <w:pPr>
        <w:pStyle w:val="Heading2"/>
        <w:widowControl/>
      </w:pPr>
      <w:r>
        <w:rPr>
          <w:rFonts w:ascii="Arial" w:hAnsi="Arial"/>
        </w:rPr>
        <w:t>100.1. OPTION INTERSEXE DU PERSONNAGE JOUEUR</w:t>
      </w:r>
    </w:p>
    <w:p>
      <w:pPr>
        <w:widowControl/>
        <w:spacing w:after="64"/>
      </w:pPr>
      <w:r>
        <w:rPr>
          <w:rFonts w:ascii="Arial" w:hAnsi="Arial"/>
        </w:rPr>
        <w:t>Le code actuel connaît :</w:t>
      </w:r>
    </w:p>
    <w:p>
      <w:pPr>
        <w:pStyle w:val="ListBullet"/>
        <w:widowControl/>
        <w:spacing w:after="24"/>
        <w:ind w:left="369" w:hanging="125"/>
      </w:pPr>
      <w:r>
        <w:rPr>
          <w:rFonts w:ascii="Arial" w:hAnsi="Arial"/>
        </w:rPr>
        <w:t>femme ;</w:t>
      </w:r>
    </w:p>
    <w:p>
      <w:pPr>
        <w:pStyle w:val="ListBullet"/>
        <w:widowControl/>
        <w:spacing w:after="24"/>
        <w:ind w:left="369" w:hanging="125"/>
      </w:pPr>
      <w:r>
        <w:rPr>
          <w:rFonts w:ascii="Arial" w:hAnsi="Arial"/>
        </w:rPr>
        <w:t>homme ;</w:t>
      </w:r>
    </w:p>
    <w:p>
      <w:pPr>
        <w:pStyle w:val="ListBullet"/>
        <w:widowControl/>
        <w:spacing w:after="24"/>
        <w:ind w:left="369" w:hanging="125"/>
      </w:pPr>
      <w:r>
        <w:rPr>
          <w:rFonts w:ascii="Arial" w:hAnsi="Arial"/>
        </w:rPr>
        <w:t>intersexe.</w:t>
      </w:r>
    </w:p>
    <w:p>
      <w:pPr>
        <w:widowControl/>
        <w:spacing w:after="64"/>
      </w:pPr>
      <w:r>
        <w:rPr>
          <w:rFonts w:ascii="Arial" w:hAnsi="Arial"/>
        </w:rPr>
        <w:t>Les règles récentes d'écriture intime ont explicitement demandé au minimum :</w:t>
      </w:r>
    </w:p>
    <w:p>
      <w:pPr>
        <w:pStyle w:val="ListBullet"/>
        <w:widowControl/>
        <w:spacing w:after="24"/>
        <w:ind w:left="369" w:hanging="125"/>
      </w:pPr>
      <w:r>
        <w:rPr>
          <w:rFonts w:ascii="Arial" w:hAnsi="Arial"/>
        </w:rPr>
        <w:t>version homme ;</w:t>
      </w:r>
    </w:p>
    <w:p>
      <w:pPr>
        <w:pStyle w:val="ListBullet"/>
        <w:widowControl/>
        <w:spacing w:after="24"/>
        <w:ind w:left="369" w:hanging="125"/>
      </w:pPr>
      <w:r>
        <w:rPr>
          <w:rFonts w:ascii="Arial" w:hAnsi="Arial"/>
        </w:rPr>
        <w:t>version femme.</w:t>
      </w:r>
    </w:p>
    <w:p>
      <w:pPr>
        <w:widowControl/>
        <w:spacing w:after="64"/>
      </w:pPr>
      <w:r>
        <w:rPr>
          <w:rFonts w:ascii="Arial" w:hAnsi="Arial"/>
        </w:rPr>
        <w:t>Il faut décider :</w:t>
      </w:r>
    </w:p>
    <w:p>
      <w:pPr>
        <w:pStyle w:val="Heading3"/>
        <w:widowControl/>
      </w:pPr>
      <w:r>
        <w:rPr>
          <w:rFonts w:ascii="Arial" w:hAnsi="Arial"/>
        </w:rPr>
        <w:t>A</w:t>
      </w:r>
    </w:p>
    <w:p>
      <w:pPr>
        <w:widowControl/>
        <w:spacing w:after="64"/>
      </w:pPr>
      <w:r>
        <w:rPr>
          <w:rFonts w:ascii="Arial" w:hAnsi="Arial"/>
        </w:rPr>
        <w:t>Troisième écriture complète intersexe.</w:t>
      </w:r>
    </w:p>
    <w:p>
      <w:pPr>
        <w:pStyle w:val="Heading3"/>
        <w:widowControl/>
      </w:pPr>
      <w:r>
        <w:rPr>
          <w:rFonts w:ascii="Arial" w:hAnsi="Arial"/>
        </w:rPr>
        <w:t>B</w:t>
      </w:r>
    </w:p>
    <w:p>
      <w:pPr>
        <w:widowControl/>
        <w:spacing w:after="64"/>
      </w:pPr>
      <w:r>
        <w:rPr>
          <w:rFonts w:ascii="Arial" w:hAnsi="Arial"/>
        </w:rPr>
        <w:t>Système corporel séparé du label de sexe.</w:t>
      </w:r>
    </w:p>
    <w:p>
      <w:pPr>
        <w:pStyle w:val="Heading3"/>
        <w:widowControl/>
      </w:pPr>
      <w:r>
        <w:rPr>
          <w:rFonts w:ascii="Arial" w:hAnsi="Arial"/>
        </w:rPr>
        <w:t>C</w:t>
      </w:r>
    </w:p>
    <w:p>
      <w:pPr>
        <w:widowControl/>
        <w:spacing w:after="64"/>
      </w:pPr>
      <w:r>
        <w:rPr>
          <w:rFonts w:ascii="Arial" w:hAnsi="Arial"/>
        </w:rPr>
        <w:t>Transformation de l'option actuelle.</w:t>
      </w:r>
    </w:p>
    <w:p>
      <w:pPr>
        <w:widowControl/>
        <w:spacing w:after="64"/>
      </w:pPr>
      <w:r>
        <w:rPr>
          <w:rFonts w:ascii="Arial" w:hAnsi="Arial"/>
          <w:b/>
        </w:rPr>
        <w:t>Ne pas décider silencieusement.</w:t>
      </w:r>
    </w:p>
    <w:p>
      <w:pPr>
        <w:pStyle w:val="Heading2"/>
        <w:widowControl/>
      </w:pPr>
      <w:r>
        <w:rPr>
          <w:rFonts w:ascii="Arial" w:hAnsi="Arial"/>
        </w:rPr>
        <w:t>100.2. CUISINE DE LINEVA</w:t>
      </w:r>
    </w:p>
    <w:p>
      <w:pPr>
        <w:widowControl/>
        <w:spacing w:after="64"/>
      </w:pPr>
      <w:r>
        <w:rPr>
          <w:rFonts w:ascii="Arial" w:hAnsi="Arial"/>
        </w:rPr>
        <w:t>Décider si :</w:t>
      </w:r>
    </w:p>
    <w:p>
      <w:pPr>
        <w:pStyle w:val="ListBullet"/>
        <w:widowControl/>
        <w:spacing w:after="24"/>
        <w:ind w:left="369" w:hanging="125"/>
      </w:pPr>
      <w:r>
        <w:rPr>
          <w:rFonts w:ascii="Arial" w:hAnsi="Arial"/>
        </w:rPr>
        <w:t>mauvaise cuisine devient canon ;</w:t>
      </w:r>
    </w:p>
    <w:p>
      <w:pPr>
        <w:pStyle w:val="ListBullet"/>
        <w:widowControl/>
        <w:spacing w:after="24"/>
        <w:ind w:left="369" w:hanging="125"/>
      </w:pPr>
      <w:r>
        <w:rPr>
          <w:rFonts w:ascii="Arial" w:hAnsi="Arial"/>
        </w:rPr>
        <w:t>ou si les scènes actuelles doivent être réorientées.</w:t>
      </w:r>
    </w:p>
    <w:p>
      <w:pPr>
        <w:pStyle w:val="Heading2"/>
        <w:widowControl/>
      </w:pPr>
      <w:r>
        <w:rPr>
          <w:rFonts w:ascii="Arial" w:hAnsi="Arial"/>
        </w:rPr>
        <w:t>100.3. ALAMMA</w:t>
      </w:r>
    </w:p>
    <w:p>
      <w:pPr>
        <w:widowControl/>
        <w:spacing w:after="64"/>
      </w:pPr>
      <w:r>
        <w:rPr>
          <w:rFonts w:ascii="Arial" w:hAnsi="Arial"/>
        </w:rPr>
        <w:t>Sa philosophie complète doit être consolidée avant d'en faire un personnage de route pleinement documenté.</w:t>
      </w:r>
    </w:p>
    <w:p>
      <w:pPr>
        <w:pStyle w:val="Heading2"/>
        <w:widowControl/>
      </w:pPr>
      <w:r>
        <w:rPr>
          <w:rFonts w:ascii="Arial" w:hAnsi="Arial"/>
        </w:rPr>
        <w:t>100.4. DROGANTHS ET CERTAINS ÉLÉMENTS TZEKArii</w:t>
      </w:r>
    </w:p>
    <w:p>
      <w:pPr>
        <w:widowControl/>
        <w:spacing w:after="64"/>
      </w:pPr>
      <w:r>
        <w:rPr>
          <w:rFonts w:ascii="Arial" w:hAnsi="Arial"/>
        </w:rPr>
        <w:t>Nécessitent une documentation spécialisée supplémentaire pour une bible culturelle complète.</w:t>
      </w:r>
    </w:p>
    <w:p>
      <w:pPr>
        <w:pStyle w:val="Heading1"/>
        <w:widowControl/>
      </w:pPr>
      <w:r>
        <w:rPr>
          <w:rFonts w:ascii="Arial" w:hAnsi="Arial"/>
        </w:rPr>
        <w:t>101. RÈGLE DE MAINTENANCE DE LA BIBLE</w:t>
      </w:r>
    </w:p>
    <w:p>
      <w:pPr>
        <w:widowControl/>
        <w:spacing w:after="64"/>
      </w:pPr>
      <w:r>
        <w:rPr>
          <w:rFonts w:ascii="Arial" w:hAnsi="Arial"/>
        </w:rPr>
        <w:t>Quand une décision est validée :</w:t>
      </w:r>
    </w:p>
    <w:p>
      <w:pPr>
        <w:widowControl/>
        <w:spacing w:after="24"/>
        <w:ind w:left="369" w:hanging="255"/>
      </w:pPr>
      <w:r>
        <w:rPr>
          <w:rFonts w:ascii="Arial" w:hAnsi="Arial"/>
          <w:b/>
        </w:rPr>
        <w:t xml:space="preserve">1.  </w:t>
      </w:r>
      <w:r>
        <w:rPr>
          <w:rFonts w:ascii="Arial" w:hAnsi="Arial"/>
        </w:rPr>
        <w:t>modifier la section principale ;</w:t>
      </w:r>
    </w:p>
    <w:p>
      <w:pPr>
        <w:widowControl/>
        <w:spacing w:after="24"/>
        <w:ind w:left="369" w:hanging="255"/>
      </w:pPr>
      <w:r>
        <w:rPr>
          <w:rFonts w:ascii="Arial" w:hAnsi="Arial"/>
          <w:b/>
        </w:rPr>
        <w:t xml:space="preserve">2.  </w:t>
      </w:r>
      <w:r>
        <w:rPr>
          <w:rFonts w:ascii="Arial" w:hAnsi="Arial"/>
        </w:rPr>
        <w:t>ajouter la décision au changelog ;</w:t>
      </w:r>
    </w:p>
    <w:p>
      <w:pPr>
        <w:widowControl/>
        <w:spacing w:after="24"/>
        <w:ind w:left="369" w:hanging="255"/>
      </w:pPr>
      <w:r>
        <w:rPr>
          <w:rFonts w:ascii="Arial" w:hAnsi="Arial"/>
          <w:b/>
        </w:rPr>
        <w:t xml:space="preserve">3.  </w:t>
      </w:r>
      <w:r>
        <w:rPr>
          <w:rFonts w:ascii="Arial" w:hAnsi="Arial"/>
        </w:rPr>
        <w:t>marquer l'ancienne règle OBSOLÈTE si nécessaire ;</w:t>
      </w:r>
    </w:p>
    <w:p>
      <w:pPr>
        <w:widowControl/>
        <w:spacing w:after="24"/>
        <w:ind w:left="369" w:hanging="255"/>
      </w:pPr>
      <w:r>
        <w:rPr>
          <w:rFonts w:ascii="Arial" w:hAnsi="Arial"/>
          <w:b/>
        </w:rPr>
        <w:t xml:space="preserve">4.  </w:t>
      </w:r>
      <w:r>
        <w:rPr>
          <w:rFonts w:ascii="Arial" w:hAnsi="Arial"/>
        </w:rPr>
        <w:t>chercher les contradictions induites ;</w:t>
      </w:r>
    </w:p>
    <w:p>
      <w:pPr>
        <w:widowControl/>
        <w:spacing w:after="24"/>
        <w:ind w:left="369" w:hanging="255"/>
      </w:pPr>
      <w:r>
        <w:rPr>
          <w:rFonts w:ascii="Arial" w:hAnsi="Arial"/>
          <w:b/>
        </w:rPr>
        <w:t xml:space="preserve">5.  </w:t>
      </w:r>
      <w:r>
        <w:rPr>
          <w:rFonts w:ascii="Arial" w:hAnsi="Arial"/>
        </w:rPr>
        <w:t>vérifier le code concerné ;</w:t>
      </w:r>
    </w:p>
    <w:p>
      <w:pPr>
        <w:widowControl/>
        <w:spacing w:after="24"/>
        <w:ind w:left="369" w:hanging="255"/>
      </w:pPr>
      <w:r>
        <w:rPr>
          <w:rFonts w:ascii="Arial" w:hAnsi="Arial"/>
          <w:b/>
        </w:rPr>
        <w:t xml:space="preserve">6.  </w:t>
      </w:r>
      <w:r>
        <w:rPr>
          <w:rFonts w:ascii="Arial" w:hAnsi="Arial"/>
        </w:rPr>
        <w:t>ne jamais laisser deux règles concurrentes sans avertissement.</w:t>
      </w:r>
    </w:p>
    <w:p>
      <w:pPr>
        <w:pStyle w:val="Heading2"/>
      </w:pPr>
      <w:r>
        <w:t>101.1. Toute nouvelle vérité importante doit avoir une fiche de circulation</w:t>
      </w:r>
    </w:p>
    <w:p>
      <w:pPr/>
      <w:r>
        <w:t>Pour les secrets, révélations, complots, passés familiaux et informations susceptibles d'influencer les choix, ajouter au minimum :</w:t>
      </w:r>
    </w:p>
    <w:p>
      <w:pPr>
        <w:pStyle w:val="ListBullet"/>
      </w:pPr>
      <w:r>
        <w:t>Vérité canonique ;</w:t>
      </w:r>
    </w:p>
    <w:p>
      <w:pPr>
        <w:pStyle w:val="ListBullet"/>
      </w:pPr>
      <w:r>
        <w:t>source d'autorité ;</w:t>
      </w:r>
    </w:p>
    <w:p>
      <w:pPr>
        <w:pStyle w:val="ListBullet"/>
      </w:pPr>
      <w:r>
        <w:t>personnes qui savent au début de la période concernée ;</w:t>
      </w:r>
    </w:p>
    <w:p>
      <w:pPr>
        <w:pStyle w:val="ListBullet"/>
      </w:pPr>
      <w:r>
        <w:t>personnes qui croient une version différente ;</w:t>
      </w:r>
    </w:p>
    <w:p>
      <w:pPr>
        <w:pStyle w:val="ListBullet"/>
      </w:pPr>
      <w:r>
        <w:t>événement ou scène qui permet de l'apprendre ;</w:t>
      </w:r>
    </w:p>
    <w:p>
      <w:pPr>
        <w:pStyle w:val="ListBullet"/>
      </w:pPr>
      <w:r>
        <w:t>personnes auxquelles le détenteur accepterait ou refuserait de la révéler ;</w:t>
      </w:r>
    </w:p>
    <w:p>
      <w:pPr>
        <w:pStyle w:val="ListBullet"/>
      </w:pPr>
      <w:r>
        <w:t>conséquence si l'information devient publique.</w:t>
      </w:r>
    </w:p>
    <w:p>
      <w:pPr>
        <w:pStyle w:val="Heading1"/>
        <w:widowControl/>
      </w:pPr>
      <w:r>
        <w:rPr>
          <w:rFonts w:ascii="Arial" w:hAnsi="Arial"/>
        </w:rPr>
        <w:t>102. FORMAT CONSEILLÉ POUR UNE NOUVELLE ENTRÉE</w:t>
      </w:r>
    </w:p>
    <w:p>
      <w:pPr>
        <w:pStyle w:val="BibleCode"/>
        <w:keepLines/>
        <w:shd w:fill="F3F5F7"/>
      </w:pPr>
      <w:r>
        <w:rPr>
          <w:rFonts w:ascii="Courier New" w:hAnsi="Courier New"/>
          <w:sz w:val="17"/>
        </w:rPr>
        <w:t>## Sujet</w:t>
        <w:br/>
        <w:br/>
        <w:br/>
        <w:t>### Règle</w:t>
        <w:br/>
        <w:t>...</w:t>
        <w:br/>
        <w:br/>
        <w:t>### Sources</w:t>
        <w:br/>
        <w:t>...</w:t>
        <w:br/>
        <w:br/>
        <w:t>### Conséquences</w:t>
        <w:br/>
        <w:t>...</w:t>
        <w:br/>
        <w:br/>
        <w:t>### À éviter</w:t>
        <w:br/>
        <w:t>...</w:t>
        <w:br/>
        <w:br/>
        <w:t>### Points ouverts</w:t>
        <w:br/>
        <w:t>...</w:t>
      </w:r>
    </w:p>
    <w:p>
      <w:pPr>
        <w:pStyle w:val="Heading1"/>
        <w:widowControl/>
      </w:pPr>
      <w:r>
        <w:rPr>
          <w:rFonts w:ascii="Arial" w:hAnsi="Arial"/>
        </w:rPr>
        <w:t>103. SOURCES À JOINDRE LORS D'UNE NOUVELLE CONVERSATION WORK</w:t>
      </w:r>
    </w:p>
    <w:p>
      <w:pPr>
        <w:widowControl/>
        <w:spacing w:after="64"/>
      </w:pPr>
      <w:r>
        <w:rPr>
          <w:rFonts w:ascii="Arial" w:hAnsi="Arial"/>
        </w:rPr>
        <w:t>Idéalement fournir :</w:t>
      </w:r>
    </w:p>
    <w:p>
      <w:pPr>
        <w:widowControl/>
        <w:spacing w:after="24"/>
        <w:ind w:left="369" w:hanging="255"/>
      </w:pPr>
      <w:r>
        <w:rPr>
          <w:rFonts w:ascii="Arial" w:hAnsi="Arial"/>
          <w:b/>
        </w:rPr>
        <w:t xml:space="preserve">1.  </w:t>
      </w:r>
      <w:r>
        <w:rPr>
          <w:rFonts w:ascii="Arial" w:hAnsi="Arial"/>
        </w:rPr>
        <w:t>cette bible maîtresse ;</w:t>
      </w:r>
    </w:p>
    <w:p>
      <w:pPr>
        <w:widowControl/>
        <w:spacing w:after="24"/>
        <w:ind w:left="369" w:hanging="255"/>
      </w:pPr>
      <w:r>
        <w:rPr>
          <w:rFonts w:ascii="Arial" w:hAnsi="Arial"/>
          <w:b/>
        </w:rPr>
        <w:t xml:space="preserve">2.  </w:t>
      </w:r>
      <w:r>
        <w:rPr>
          <w:rFonts w:ascii="Arial" w:hAnsi="Arial"/>
        </w:rPr>
        <w:t>le dépôt actuel ;</w:t>
      </w:r>
    </w:p>
    <w:p>
      <w:pPr>
        <w:widowControl/>
        <w:spacing w:after="24"/>
        <w:ind w:left="369" w:hanging="255"/>
      </w:pPr>
      <w:r>
        <w:rPr>
          <w:rFonts w:ascii="Arial" w:hAnsi="Arial"/>
          <w:b/>
        </w:rPr>
        <w:t xml:space="preserve">3.  </w:t>
      </w:r>
      <w:r>
        <w:rPr>
          <w:rFonts w:ascii="Arial" w:hAnsi="Arial"/>
        </w:rPr>
        <w:t>le Tome 1 si la tâche touche le canon ou les relations d'origine ;</w:t>
      </w:r>
    </w:p>
    <w:p>
      <w:pPr>
        <w:widowControl/>
        <w:spacing w:after="24"/>
        <w:ind w:left="369" w:hanging="255"/>
      </w:pPr>
      <w:r>
        <w:rPr>
          <w:rFonts w:ascii="Arial" w:hAnsi="Arial"/>
          <w:b/>
        </w:rPr>
        <w:t xml:space="preserve">4.  </w:t>
      </w:r>
      <w:r>
        <w:rPr>
          <w:rFonts w:ascii="Arial" w:hAnsi="Arial"/>
        </w:rPr>
        <w:t>le Tome 2 si la tâche touche une révélation ou un futur psychologique ;</w:t>
      </w:r>
    </w:p>
    <w:p>
      <w:pPr>
        <w:widowControl/>
        <w:spacing w:after="24"/>
        <w:ind w:left="369" w:hanging="255"/>
      </w:pPr>
      <w:r>
        <w:rPr>
          <w:rFonts w:ascii="Arial" w:hAnsi="Arial"/>
          <w:b/>
        </w:rPr>
        <w:t xml:space="preserve">5.  </w:t>
      </w:r>
      <w:r>
        <w:rPr>
          <w:rFonts w:ascii="Arial" w:hAnsi="Arial"/>
        </w:rPr>
        <w:t>le document spécialisé d'un personnage si une refonte plus détaillée existe.</w:t>
      </w:r>
    </w:p>
    <w:p>
      <w:pPr>
        <w:pStyle w:val="Heading1"/>
        <w:widowControl/>
      </w:pPr>
      <w:r>
        <w:rPr>
          <w:rFonts w:ascii="Arial" w:hAnsi="Arial"/>
        </w:rPr>
        <w:t>104. PROCÉDURE DE DÉMARRAGE POUR WORK</w:t>
      </w:r>
    </w:p>
    <w:p>
      <w:pPr>
        <w:widowControl/>
        <w:spacing w:after="64"/>
      </w:pPr>
      <w:r>
        <w:rPr>
          <w:rFonts w:ascii="Arial" w:hAnsi="Arial"/>
        </w:rPr>
        <w:t>Message de principe :</w:t>
      </w:r>
    </w:p>
    <w:p>
      <w:pPr>
        <w:pStyle w:val="BibleCode"/>
        <w:keepLines/>
        <w:shd w:fill="F3F5F7"/>
      </w:pPr>
      <w:r>
        <w:rPr>
          <w:rFonts w:ascii="Courier New" w:hAnsi="Courier New"/>
          <w:sz w:val="17"/>
        </w:rPr>
        <w:t>Lis intégralement la Bible Maîtresse avant toute modification.</w:t>
        <w:br/>
        <w:br/>
        <w:t>Travaille uniquement à partir de la version actuelle du dépôt.</w:t>
        <w:br/>
        <w:br/>
        <w:t>Commence par auditer les fichiers concernés.</w:t>
        <w:br/>
        <w:br/>
        <w:t>Les exemples de la bible indiquent un ton et ne doivent pas être copiés.</w:t>
        <w:br/>
        <w:br/>
        <w:t>Si le code contredit la bible, signale-le avant de considérer le code comme canon.</w:t>
        <w:br/>
        <w:br/>
        <w:t>Ne provoque aucune régression.</w:t>
        <w:br/>
        <w:br/>
        <w:t>À la fin, compile, teste et liste précisément les fichiers modifiés.</w:t>
      </w:r>
    </w:p>
    <w:p>
      <w:pPr>
        <w:pStyle w:val="Heading1"/>
        <w:widowControl/>
      </w:pPr>
      <w:r>
        <w:rPr>
          <w:rFonts w:ascii="Arial" w:hAnsi="Arial"/>
        </w:rPr>
        <w:t>105. CHANGELOG INITIAL</w:t>
      </w:r>
    </w:p>
    <w:p>
      <w:pPr>
        <w:pStyle w:val="Heading2"/>
      </w:pPr>
      <w:r>
        <w:t>Version 1.1 - 30 août 2026</w:t>
      </w:r>
    </w:p>
    <w:p>
      <w:pPr>
        <w:pStyle w:val="ListBullet"/>
      </w:pPr>
      <w:r>
        <w:t>audit transversal du Tome 1 corrigé et mis en page ;</w:t>
      </w:r>
    </w:p>
    <w:p>
      <w:pPr>
        <w:pStyle w:val="ListBullet"/>
      </w:pPr>
      <w:r>
        <w:t>audit du dépôt SylviniaVN et de son architecture actuelle de connaissances ;</w:t>
      </w:r>
    </w:p>
    <w:p>
      <w:pPr>
        <w:pStyle w:val="ListBullet"/>
      </w:pPr>
      <w:r>
        <w:t>ajout de la règle zéro : la bible est omnisciente, les personnages ne le sont pas ;</w:t>
      </w:r>
    </w:p>
    <w:p>
      <w:pPr>
        <w:pStyle w:val="ListBullet"/>
      </w:pPr>
      <w:r>
        <w:t>séparation vérité / connaissance / croyance / rumeur / connaissance joueur ;</w:t>
      </w:r>
    </w:p>
    <w:p>
      <w:pPr>
        <w:pStyle w:val="ListBullet"/>
      </w:pPr>
      <w:r>
        <w:t>ajout du test des six portes et des garde-fous anti-exposition ;</w:t>
      </w:r>
    </w:p>
    <w:p>
      <w:pPr>
        <w:pStyle w:val="ListBullet"/>
      </w:pPr>
      <w:r>
        <w:t>ajout de frontières de connaissance aux principales fiches personnages ;</w:t>
      </w:r>
    </w:p>
    <w:p>
      <w:pPr>
        <w:pStyle w:val="ListBullet"/>
      </w:pPr>
      <w:r>
        <w:t>ajout d'une matrice minimale de connaissance au début des Chroniques Alternatives ;</w:t>
      </w:r>
    </w:p>
    <w:p>
      <w:pPr>
        <w:pStyle w:val="ListBullet"/>
      </w:pPr>
      <w:r>
        <w:t>mise en quarantaine explicite des détails uniquement présents dans le code ;</w:t>
      </w:r>
    </w:p>
    <w:p>
      <w:pPr>
        <w:pStyle w:val="ListBullet"/>
      </w:pPr>
      <w:r>
        <w:t>renforcement des checklists de scènes et de la procédure avant modification du code.</w:t>
      </w:r>
    </w:p>
    <w:p>
      <w:pPr>
        <w:pStyle w:val="Heading2"/>
        <w:widowControl/>
      </w:pPr>
      <w:r>
        <w:rPr>
          <w:rFonts w:ascii="Arial" w:hAnsi="Arial"/>
        </w:rPr>
        <w:t>Version 1.0 - 30 août 2026</w:t>
      </w:r>
    </w:p>
    <w:p>
      <w:pPr>
        <w:widowControl/>
        <w:spacing w:after="64"/>
      </w:pPr>
      <w:r>
        <w:rPr>
          <w:rFonts w:ascii="Arial" w:hAnsi="Arial"/>
        </w:rPr>
        <w:t>Consolidation de :</w:t>
      </w:r>
    </w:p>
    <w:p>
      <w:pPr>
        <w:pStyle w:val="ListBullet"/>
        <w:widowControl/>
        <w:spacing w:after="24"/>
        <w:ind w:left="369" w:hanging="125"/>
      </w:pPr>
      <w:r>
        <w:rPr>
          <w:rFonts w:ascii="Arial" w:hAnsi="Arial"/>
        </w:rPr>
        <w:t>Bible comportementale ;</w:t>
      </w:r>
    </w:p>
    <w:p>
      <w:pPr>
        <w:pStyle w:val="ListBullet"/>
        <w:widowControl/>
        <w:spacing w:after="24"/>
        <w:ind w:left="369" w:hanging="125"/>
      </w:pPr>
      <w:r>
        <w:rPr>
          <w:rFonts w:ascii="Arial" w:hAnsi="Arial"/>
        </w:rPr>
        <w:t>matrice relationnelle ;</w:t>
      </w:r>
    </w:p>
    <w:p>
      <w:pPr>
        <w:pStyle w:val="ListBullet"/>
        <w:widowControl/>
        <w:spacing w:after="24"/>
        <w:ind w:left="369" w:hanging="125"/>
      </w:pPr>
      <w:r>
        <w:rPr>
          <w:rFonts w:ascii="Arial" w:hAnsi="Arial"/>
        </w:rPr>
        <w:t>Tome 1 ;</w:t>
      </w:r>
    </w:p>
    <w:p>
      <w:pPr>
        <w:pStyle w:val="ListBullet"/>
        <w:widowControl/>
        <w:spacing w:after="24"/>
        <w:ind w:left="369" w:hanging="125"/>
      </w:pPr>
      <w:r>
        <w:rPr>
          <w:rFonts w:ascii="Arial" w:hAnsi="Arial"/>
        </w:rPr>
        <w:t>Tome 2 ;</w:t>
      </w:r>
    </w:p>
    <w:p>
      <w:pPr>
        <w:pStyle w:val="ListBullet"/>
        <w:widowControl/>
        <w:spacing w:after="24"/>
        <w:ind w:left="369" w:hanging="125"/>
      </w:pPr>
      <w:r>
        <w:rPr>
          <w:rFonts w:ascii="Arial" w:hAnsi="Arial"/>
        </w:rPr>
        <w:t>décisions de développement CA ;</w:t>
      </w:r>
    </w:p>
    <w:p>
      <w:pPr>
        <w:pStyle w:val="ListBullet"/>
        <w:widowControl/>
        <w:spacing w:after="24"/>
        <w:ind w:left="369" w:hanging="125"/>
      </w:pPr>
      <w:r>
        <w:rPr>
          <w:rFonts w:ascii="Arial" w:hAnsi="Arial"/>
        </w:rPr>
        <w:t>refonte Lineva ;</w:t>
      </w:r>
    </w:p>
    <w:p>
      <w:pPr>
        <w:pStyle w:val="ListBullet"/>
        <w:widowControl/>
        <w:spacing w:after="24"/>
        <w:ind w:left="369" w:hanging="125"/>
      </w:pPr>
      <w:r>
        <w:rPr>
          <w:rFonts w:ascii="Arial" w:hAnsi="Arial"/>
        </w:rPr>
        <w:t>refonte Allenna ;</w:t>
      </w:r>
    </w:p>
    <w:p>
      <w:pPr>
        <w:pStyle w:val="ListBullet"/>
        <w:widowControl/>
        <w:spacing w:after="24"/>
        <w:ind w:left="369" w:hanging="125"/>
      </w:pPr>
      <w:r>
        <w:rPr>
          <w:rFonts w:ascii="Arial" w:hAnsi="Arial"/>
        </w:rPr>
        <w:t>règles de désir ;</w:t>
      </w:r>
    </w:p>
    <w:p>
      <w:pPr>
        <w:pStyle w:val="ListBullet"/>
        <w:widowControl/>
        <w:spacing w:after="24"/>
        <w:ind w:left="369" w:hanging="125"/>
      </w:pPr>
      <w:r>
        <w:rPr>
          <w:rFonts w:ascii="Arial" w:hAnsi="Arial"/>
        </w:rPr>
        <w:t>règles de rendez-vous ;</w:t>
      </w:r>
    </w:p>
    <w:p>
      <w:pPr>
        <w:pStyle w:val="ListBullet"/>
        <w:widowControl/>
        <w:spacing w:after="24"/>
        <w:ind w:left="369" w:hanging="125"/>
      </w:pPr>
      <w:r>
        <w:rPr>
          <w:rFonts w:ascii="Arial" w:hAnsi="Arial"/>
        </w:rPr>
        <w:t>règles d'intimité ;</w:t>
      </w:r>
    </w:p>
    <w:p>
      <w:pPr>
        <w:pStyle w:val="ListBullet"/>
        <w:widowControl/>
        <w:spacing w:after="24"/>
        <w:ind w:left="369" w:hanging="125"/>
      </w:pPr>
      <w:r>
        <w:rPr>
          <w:rFonts w:ascii="Arial" w:hAnsi="Arial"/>
        </w:rPr>
        <w:t>règles CG ;</w:t>
      </w:r>
    </w:p>
    <w:p>
      <w:pPr>
        <w:pStyle w:val="ListBullet"/>
        <w:widowControl/>
        <w:spacing w:after="24"/>
        <w:ind w:left="369" w:hanging="125"/>
      </w:pPr>
      <w:r>
        <w:rPr>
          <w:rFonts w:ascii="Arial" w:hAnsi="Arial"/>
        </w:rPr>
        <w:t>registre de contradictions.</w:t>
      </w:r>
    </w:p>
    <w:p>
      <w:pPr>
        <w:pStyle w:val="Heading1"/>
        <w:widowControl/>
      </w:pPr>
      <w:r>
        <w:rPr>
          <w:rFonts w:ascii="Arial" w:hAnsi="Arial"/>
        </w:rPr>
        <w:t>106. PHRASE-GUIDE FINALE</w:t>
      </w:r>
    </w:p>
    <w:p>
      <w:pPr/>
      <w:r>
        <w:t>Deuxième question obligatoire : cette personne peut-elle réellement SAVOIR ce qu'elle s'apprête à dire, et pourquoi choisirait-elle de le dire maintenant ?</w:t>
      </w:r>
    </w:p>
    <w:p>
      <w:pPr>
        <w:widowControl/>
        <w:spacing w:after="64"/>
      </w:pPr>
      <w:r>
        <w:rPr>
          <w:rFonts w:ascii="Arial" w:hAnsi="Arial"/>
        </w:rPr>
        <w:t>Une bonne scène de Sylvinia ne cherche pas une jolie phrase générique.</w:t>
      </w:r>
    </w:p>
    <w:p>
      <w:pPr>
        <w:widowControl/>
        <w:spacing w:after="64"/>
      </w:pPr>
      <w:r>
        <w:rPr>
          <w:rFonts w:ascii="Arial" w:hAnsi="Arial"/>
        </w:rPr>
        <w:t>Elle cherche :</w:t>
      </w:r>
    </w:p>
    <w:p>
      <w:pPr>
        <w:pStyle w:val="BibleQuote"/>
        <w:widowControl/>
        <w:shd w:fill="F7F8FA"/>
      </w:pPr>
      <w:r>
        <w:rPr>
          <w:rFonts w:ascii="Arial" w:hAnsi="Arial"/>
          <w:b/>
        </w:rPr>
        <w:t>la réaction que cette personne, avec cette histoire, cette relation, cette humeur et ce contexte précis, serait réellement capable d'avoir.</w:t>
      </w:r>
    </w:p>
    <w:p>
      <w:pPr>
        <w:widowControl/>
        <w:spacing w:after="64"/>
      </w:pPr>
      <w:r>
        <w:rPr>
          <w:rFonts w:ascii="Arial" w:hAnsi="Arial"/>
        </w:rPr>
        <w:t>Le système, les jauges, les CG, les choix et le code servent cette réaction.</w:t>
      </w:r>
    </w:p>
    <w:p>
      <w:pPr>
        <w:widowControl/>
        <w:spacing w:after="64"/>
      </w:pPr>
      <w:r>
        <w:rPr>
          <w:rFonts w:ascii="Arial" w:hAnsi="Arial"/>
        </w:rPr>
        <w:t>Jamais l'inverse.</w:t>
      </w:r>
    </w:p>
    <w:sectPr w:rsidR="00FC693F" w:rsidRPr="0006063C" w:rsidSect="00034616">
      <w:headerReference w:type="default" r:id="rId9"/>
      <w:footerReference w:type="default" r:id="rId10"/>
      <w:pgSz w:w="11906" w:h="16838"/>
      <w:pgMar w:top="992" w:right="1020" w:bottom="935"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7882"/>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7882"/>
        <w:sz w:val="15"/>
      </w:rPr>
      <w:t>SYLVINIA  |  Bible maîtresse VN &amp; Chroniques Alternatives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24D"/>
      <w:sz w:val="31"/>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31556F"/>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4C65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50607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eQuote">
    <w:name w:val="Bible Quote"/>
    <w:pPr>
      <w:spacing w:before="60" w:after="100"/>
      <w:ind w:left="397" w:right="170"/>
    </w:pPr>
    <w:rPr>
      <w:rFonts w:ascii="Arial" w:hAnsi="Arial"/>
      <w:i/>
      <w:color w:val="3C4650"/>
      <w:sz w:val="20"/>
    </w:rPr>
  </w:style>
  <w:style w:type="paragraph" w:customStyle="1" w:styleId="BibleCode">
    <w:name w:val="Bible Code"/>
    <w:pPr>
      <w:spacing w:before="40" w:after="40"/>
      <w:ind w:left="312" w:right="142"/>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Sylvinia - Bible maîtresse du Visual Novel et des Chroniques Alternatives</dc:title>
  <dc:subject>Référence maîtresse de continuité, écriture, personnages, relations et règles de développement</dc:subject>
  <dc:creator>Projet Sylvinia</dc:creator>
  <cp:keywords>Sylvinia, Visual Novel, Chroniques Alternatives, bible, personnages, continuité</cp:keywords>
  <dc:description>generated by python-docx</dc:description>
  <cp:lastModifiedBy/>
  <cp:revision>1</cp:revision>
  <dcterms:created xsi:type="dcterms:W3CDTF">2013-12-23T23:15:00Z</dcterms:created>
  <dcterms:modified xsi:type="dcterms:W3CDTF">2013-12-23T23:15:00Z</dcterms:modified>
  <cp:category/>
</cp:coreProperties>
</file>