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039A90E6" w:rsidR="007E12E6" w:rsidRPr="00895C86" w:rsidRDefault="00895C86" w:rsidP="0005783A">
      <w:pPr>
        <w:pStyle w:val="Heading1"/>
      </w:pPr>
      <w:r w:rsidRPr="00895C86">
        <w:t>CS 255 System Design Document</w:t>
      </w:r>
    </w:p>
    <w:p w14:paraId="013D0CA8" w14:textId="524DF230" w:rsidR="00895C86" w:rsidRPr="00895C86" w:rsidRDefault="00895C86" w:rsidP="0005783A">
      <w:pPr>
        <w:suppressAutoHyphens/>
        <w:spacing w:after="0"/>
      </w:pPr>
    </w:p>
    <w:p w14:paraId="1E1B2788" w14:textId="43D9EE0F"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2062EC6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3B998F4B" w:rsidR="007E12E6" w:rsidRPr="00895C86" w:rsidRDefault="00A424A0" w:rsidP="0005783A">
      <w:pPr>
        <w:suppressAutoHyphens/>
        <w:spacing w:after="0" w:line="240" w:lineRule="auto"/>
        <w:rPr>
          <w:rFonts w:ascii="Calibri" w:hAnsi="Calibri" w:cs="Calibri"/>
        </w:rPr>
      </w:pPr>
      <w:r>
        <w:rPr>
          <w:rFonts w:ascii="Calibri" w:hAnsi="Calibri" w:cs="Calibri"/>
          <w:noProof/>
        </w:rPr>
        <w:drawing>
          <wp:inline distT="0" distB="0" distL="0" distR="0" wp14:anchorId="0D1B1674" wp14:editId="65A181FF">
            <wp:extent cx="4569460" cy="6106283"/>
            <wp:effectExtent l="0" t="0" r="2540" b="8890"/>
            <wp:docPr id="95108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88686" name="Picture 9510886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9773" cy="6120064"/>
                    </a:xfrm>
                    <a:prstGeom prst="rect">
                      <a:avLst/>
                    </a:prstGeom>
                  </pic:spPr>
                </pic:pic>
              </a:graphicData>
            </a:graphic>
          </wp:inline>
        </w:drawing>
      </w:r>
    </w:p>
    <w:p w14:paraId="7C9908D4" w14:textId="2765A18A" w:rsidR="008133BE" w:rsidRPr="006C5231" w:rsidRDefault="00895C86" w:rsidP="006C5231">
      <w:pPr>
        <w:pStyle w:val="Heading3"/>
        <w:keepNext w:val="0"/>
        <w:keepLines w:val="0"/>
        <w:suppressAutoHyphens/>
      </w:pPr>
      <w:r w:rsidRPr="00895C86">
        <w:lastRenderedPageBreak/>
        <w:t>UML Activity Diagrams</w:t>
      </w:r>
    </w:p>
    <w:p w14:paraId="2686DF2E" w14:textId="6D0F606C" w:rsidR="008133BE" w:rsidRPr="00895C86" w:rsidRDefault="008133BE" w:rsidP="0005783A">
      <w:pPr>
        <w:suppressAutoHyphens/>
        <w:spacing w:after="0" w:line="240" w:lineRule="auto"/>
        <w:rPr>
          <w:rFonts w:ascii="Calibri" w:hAnsi="Calibri" w:cs="Calibri"/>
          <w:i/>
        </w:rPr>
      </w:pPr>
      <w:r>
        <w:rPr>
          <w:rFonts w:ascii="Times New Roman" w:hAnsi="Times New Roman" w:cs="Times New Roman"/>
          <w:noProof/>
        </w:rPr>
        <w:drawing>
          <wp:anchor distT="0" distB="0" distL="114300" distR="114300" simplePos="0" relativeHeight="251659264" behindDoc="0" locked="0" layoutInCell="1" allowOverlap="1" wp14:anchorId="4EE9B88B" wp14:editId="38765F86">
            <wp:simplePos x="0" y="0"/>
            <wp:positionH relativeFrom="column">
              <wp:posOffset>9525</wp:posOffset>
            </wp:positionH>
            <wp:positionV relativeFrom="paragraph">
              <wp:posOffset>305435</wp:posOffset>
            </wp:positionV>
            <wp:extent cx="3411855" cy="5953125"/>
            <wp:effectExtent l="0" t="0" r="0" b="9525"/>
            <wp:wrapTopAndBottom/>
            <wp:docPr id="40072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23246" name="Picture 400723246"/>
                    <pic:cNvPicPr/>
                  </pic:nvPicPr>
                  <pic:blipFill>
                    <a:blip r:embed="rId10">
                      <a:extLst>
                        <a:ext uri="{28A0092B-C50C-407E-A947-70E740481C1C}">
                          <a14:useLocalDpi xmlns:a14="http://schemas.microsoft.com/office/drawing/2010/main" val="0"/>
                        </a:ext>
                      </a:extLst>
                    </a:blip>
                    <a:stretch>
                      <a:fillRect/>
                    </a:stretch>
                  </pic:blipFill>
                  <pic:spPr>
                    <a:xfrm>
                      <a:off x="0" y="0"/>
                      <a:ext cx="3411855" cy="5953125"/>
                    </a:xfrm>
                    <a:prstGeom prst="rect">
                      <a:avLst/>
                    </a:prstGeom>
                  </pic:spPr>
                </pic:pic>
              </a:graphicData>
            </a:graphic>
            <wp14:sizeRelV relativeFrom="margin">
              <wp14:pctHeight>0</wp14:pctHeight>
            </wp14:sizeRelV>
          </wp:anchor>
        </w:drawing>
      </w:r>
      <w:r>
        <w:rPr>
          <w:rFonts w:ascii="Calibri" w:hAnsi="Calibri" w:cs="Calibri"/>
          <w:iCs/>
        </w:rPr>
        <w:t>Login-</w:t>
      </w:r>
    </w:p>
    <w:p w14:paraId="3B0FCFAE" w14:textId="7E28A056" w:rsidR="007E12E6" w:rsidRDefault="00A327DB" w:rsidP="0005783A">
      <w:pPr>
        <w:suppressAutoHyphens/>
        <w:spacing w:after="0" w:line="240" w:lineRule="auto"/>
        <w:rPr>
          <w:rFonts w:ascii="Calibri" w:hAnsi="Calibri" w:cs="Calibri"/>
        </w:rPr>
      </w:pPr>
      <w:r>
        <w:rPr>
          <w:rFonts w:ascii="Calibri" w:hAnsi="Calibri" w:cs="Calibri"/>
        </w:rPr>
        <w:t>Driver Ed: checkout</w:t>
      </w:r>
    </w:p>
    <w:p w14:paraId="3759BCDE" w14:textId="4D24C89D" w:rsidR="00A327DB" w:rsidRDefault="00A327DB"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1731208E" wp14:editId="0478862E">
            <wp:extent cx="5943600" cy="1680210"/>
            <wp:effectExtent l="0" t="0" r="0" b="0"/>
            <wp:docPr id="1234184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84383" name="Picture 12341843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680210"/>
                    </a:xfrm>
                    <a:prstGeom prst="rect">
                      <a:avLst/>
                    </a:prstGeom>
                  </pic:spPr>
                </pic:pic>
              </a:graphicData>
            </a:graphic>
          </wp:inline>
        </w:drawing>
      </w:r>
    </w:p>
    <w:p w14:paraId="63D236F3" w14:textId="77777777" w:rsidR="008133BE" w:rsidRPr="00895C86" w:rsidRDefault="008133BE" w:rsidP="0005783A">
      <w:pPr>
        <w:suppressAutoHyphens/>
        <w:spacing w:after="0" w:line="240" w:lineRule="auto"/>
        <w:rPr>
          <w:rFonts w:ascii="Calibri" w:hAnsi="Calibri" w:cs="Calibri"/>
        </w:rPr>
      </w:pPr>
    </w:p>
    <w:p w14:paraId="689F1A81" w14:textId="27744030" w:rsidR="007E12E6" w:rsidRPr="00895C86" w:rsidRDefault="00895C86" w:rsidP="0005783A">
      <w:pPr>
        <w:pStyle w:val="Heading3"/>
        <w:keepNext w:val="0"/>
        <w:keepLines w:val="0"/>
        <w:suppressAutoHyphens/>
      </w:pPr>
      <w:r w:rsidRPr="00895C86">
        <w:t>UML Sequence Diagram</w:t>
      </w:r>
    </w:p>
    <w:p w14:paraId="3AC8ADF7" w14:textId="50B4D615" w:rsidR="007E12E6" w:rsidRPr="006C5231" w:rsidRDefault="006C5231"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4485BD5B" wp14:editId="4027DA83">
            <wp:extent cx="5943600" cy="4295140"/>
            <wp:effectExtent l="0" t="0" r="0" b="0"/>
            <wp:docPr id="6860463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46346" name="Picture 68604634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95140"/>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5CABDB01" w:rsidR="007E12E6" w:rsidRPr="00895C86" w:rsidRDefault="00895C86" w:rsidP="0005783A">
      <w:pPr>
        <w:pStyle w:val="Heading3"/>
        <w:keepNext w:val="0"/>
        <w:keepLines w:val="0"/>
        <w:suppressAutoHyphens/>
      </w:pPr>
      <w:r w:rsidRPr="00895C86">
        <w:t>UML Class Diagram</w:t>
      </w:r>
    </w:p>
    <w:p w14:paraId="3C7CD5F7" w14:textId="172D6561" w:rsidR="007E12E6" w:rsidRPr="00CA2D5E" w:rsidRDefault="00CA2D5E" w:rsidP="0005783A">
      <w:pPr>
        <w:suppressAutoHyphens/>
        <w:spacing w:after="0" w:line="240" w:lineRule="auto"/>
        <w:rPr>
          <w:rFonts w:ascii="Calibri" w:hAnsi="Calibri" w:cs="Calibri"/>
          <w:iCs/>
        </w:rPr>
      </w:pPr>
      <w:r>
        <w:rPr>
          <w:rFonts w:ascii="Calibri" w:hAnsi="Calibri" w:cs="Calibri"/>
          <w:iCs/>
          <w:noProof/>
        </w:rPr>
        <w:lastRenderedPageBreak/>
        <w:drawing>
          <wp:inline distT="0" distB="0" distL="0" distR="0" wp14:anchorId="4396EA58" wp14:editId="184B2680">
            <wp:extent cx="5814695" cy="8229600"/>
            <wp:effectExtent l="0" t="0" r="0" b="0"/>
            <wp:docPr id="1204115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15737" name="Picture 12041157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14695" cy="8229600"/>
                    </a:xfrm>
                    <a:prstGeom prst="rect">
                      <a:avLst/>
                    </a:prstGeom>
                  </pic:spPr>
                </pic:pic>
              </a:graphicData>
            </a:graphic>
          </wp:inline>
        </w:drawing>
      </w:r>
    </w:p>
    <w:p w14:paraId="1C292E16" w14:textId="77777777" w:rsidR="007E12E6" w:rsidRPr="00895C86" w:rsidRDefault="00895C86" w:rsidP="0005783A">
      <w:pPr>
        <w:pStyle w:val="Heading2"/>
      </w:pPr>
      <w:r w:rsidRPr="00895C86">
        <w:lastRenderedPageBreak/>
        <w:t>Technical Requirements</w:t>
      </w:r>
    </w:p>
    <w:p w14:paraId="72D9D529" w14:textId="1A367CB5" w:rsidR="007E12E6" w:rsidRDefault="00814B83" w:rsidP="0005783A">
      <w:pPr>
        <w:suppressAutoHyphens/>
        <w:spacing w:after="0" w:line="240" w:lineRule="auto"/>
        <w:rPr>
          <w:rFonts w:ascii="Calibri" w:hAnsi="Calibri" w:cs="Calibri"/>
          <w:b/>
          <w:bCs/>
          <w:iCs/>
        </w:rPr>
      </w:pPr>
      <w:r>
        <w:rPr>
          <w:rFonts w:ascii="Calibri" w:hAnsi="Calibri" w:cs="Calibri"/>
          <w:b/>
          <w:bCs/>
          <w:iCs/>
        </w:rPr>
        <w:t>Hardware Requirements</w:t>
      </w:r>
    </w:p>
    <w:p w14:paraId="3401CE4E" w14:textId="364A95E5" w:rsidR="00814B83" w:rsidRDefault="00814B83" w:rsidP="00814B83">
      <w:pPr>
        <w:pStyle w:val="ListParagraph"/>
        <w:numPr>
          <w:ilvl w:val="0"/>
          <w:numId w:val="1"/>
        </w:numPr>
        <w:suppressAutoHyphens/>
        <w:spacing w:after="0" w:line="240" w:lineRule="auto"/>
        <w:rPr>
          <w:rFonts w:ascii="Calibri" w:hAnsi="Calibri" w:cs="Calibri"/>
          <w:iCs/>
        </w:rPr>
      </w:pPr>
      <w:r>
        <w:rPr>
          <w:rFonts w:ascii="Calibri" w:hAnsi="Calibri" w:cs="Calibri"/>
          <w:iCs/>
        </w:rPr>
        <w:t>Web/Application Servers: High-performance servers capable of handling concurrent user sessions for students, instructors, and admin/owners.</w:t>
      </w:r>
    </w:p>
    <w:p w14:paraId="53CCE6FD" w14:textId="72815D92" w:rsidR="00814B83" w:rsidRDefault="00814B83" w:rsidP="00814B83">
      <w:pPr>
        <w:pStyle w:val="ListParagraph"/>
        <w:numPr>
          <w:ilvl w:val="0"/>
          <w:numId w:val="1"/>
        </w:numPr>
        <w:suppressAutoHyphens/>
        <w:spacing w:after="0" w:line="240" w:lineRule="auto"/>
        <w:rPr>
          <w:rFonts w:ascii="Calibri" w:hAnsi="Calibri" w:cs="Calibri"/>
          <w:iCs/>
        </w:rPr>
      </w:pPr>
      <w:r>
        <w:rPr>
          <w:rFonts w:ascii="Calibri" w:hAnsi="Calibri" w:cs="Calibri"/>
          <w:iCs/>
        </w:rPr>
        <w:t>Database Server: Dedicated storage hardware with high I/O throughput to manage student progress, course modules, and grade data.</w:t>
      </w:r>
    </w:p>
    <w:p w14:paraId="6C04B0A7" w14:textId="42C972A6" w:rsidR="00814B83" w:rsidRDefault="00814B83" w:rsidP="00814B83">
      <w:pPr>
        <w:pStyle w:val="ListParagraph"/>
        <w:numPr>
          <w:ilvl w:val="0"/>
          <w:numId w:val="1"/>
        </w:numPr>
        <w:suppressAutoHyphens/>
        <w:spacing w:after="0" w:line="240" w:lineRule="auto"/>
        <w:rPr>
          <w:rFonts w:ascii="Calibri" w:hAnsi="Calibri" w:cs="Calibri"/>
          <w:iCs/>
        </w:rPr>
      </w:pPr>
      <w:r>
        <w:rPr>
          <w:rFonts w:ascii="Calibri" w:hAnsi="Calibri" w:cs="Calibri"/>
          <w:iCs/>
        </w:rPr>
        <w:t>Network Infrastructure: High-speed internet connectivity and load balancers to ensure 24/7 availability and traffic surges during peak usage times.</w:t>
      </w:r>
    </w:p>
    <w:p w14:paraId="4205ACA4" w14:textId="54C9E107" w:rsidR="00814B83" w:rsidRDefault="00814B83" w:rsidP="00814B83">
      <w:pPr>
        <w:pStyle w:val="ListParagraph"/>
        <w:numPr>
          <w:ilvl w:val="0"/>
          <w:numId w:val="1"/>
        </w:numPr>
        <w:suppressAutoHyphens/>
        <w:spacing w:after="0" w:line="240" w:lineRule="auto"/>
        <w:rPr>
          <w:rFonts w:ascii="Calibri" w:hAnsi="Calibri" w:cs="Calibri"/>
          <w:iCs/>
        </w:rPr>
      </w:pPr>
      <w:r>
        <w:rPr>
          <w:rFonts w:ascii="Calibri" w:hAnsi="Calibri" w:cs="Calibri"/>
          <w:iCs/>
        </w:rPr>
        <w:t>Client Devices: Support for a variety of end-user hardware, including desktops, laptops, and mobile devices to meet the mobile usability requirements.</w:t>
      </w:r>
    </w:p>
    <w:p w14:paraId="7AA8C6C1" w14:textId="2E6836D0" w:rsidR="00814B83" w:rsidRDefault="00814B83" w:rsidP="00814B83">
      <w:pPr>
        <w:suppressAutoHyphens/>
        <w:spacing w:after="0" w:line="240" w:lineRule="auto"/>
        <w:rPr>
          <w:rFonts w:ascii="Calibri" w:hAnsi="Calibri" w:cs="Calibri"/>
          <w:b/>
          <w:bCs/>
          <w:iCs/>
        </w:rPr>
      </w:pPr>
      <w:r>
        <w:rPr>
          <w:rFonts w:ascii="Calibri" w:hAnsi="Calibri" w:cs="Calibri"/>
          <w:b/>
          <w:bCs/>
          <w:iCs/>
        </w:rPr>
        <w:t>Software Requirements</w:t>
      </w:r>
    </w:p>
    <w:p w14:paraId="2C071DE9" w14:textId="72DDC7A8" w:rsidR="00814B83" w:rsidRPr="00814B83" w:rsidRDefault="00814B83" w:rsidP="00814B83">
      <w:pPr>
        <w:pStyle w:val="ListParagraph"/>
        <w:numPr>
          <w:ilvl w:val="0"/>
          <w:numId w:val="2"/>
        </w:numPr>
        <w:suppressAutoHyphens/>
        <w:spacing w:after="0" w:line="240" w:lineRule="auto"/>
        <w:rPr>
          <w:rFonts w:ascii="Calibri" w:hAnsi="Calibri" w:cs="Calibri"/>
          <w:b/>
          <w:bCs/>
          <w:iCs/>
        </w:rPr>
      </w:pPr>
      <w:r>
        <w:rPr>
          <w:rFonts w:ascii="Calibri" w:hAnsi="Calibri" w:cs="Calibri"/>
          <w:iCs/>
        </w:rPr>
        <w:t>Operating System: Server-side OS to host the application and database.</w:t>
      </w:r>
    </w:p>
    <w:p w14:paraId="056F816A" w14:textId="77E62ADF" w:rsidR="00814B83" w:rsidRPr="00814B83" w:rsidRDefault="00814B83" w:rsidP="00814B83">
      <w:pPr>
        <w:pStyle w:val="ListParagraph"/>
        <w:numPr>
          <w:ilvl w:val="0"/>
          <w:numId w:val="2"/>
        </w:numPr>
        <w:suppressAutoHyphens/>
        <w:spacing w:after="0" w:line="240" w:lineRule="auto"/>
        <w:rPr>
          <w:rFonts w:ascii="Calibri" w:hAnsi="Calibri" w:cs="Calibri"/>
          <w:b/>
          <w:bCs/>
          <w:iCs/>
        </w:rPr>
      </w:pPr>
      <w:r>
        <w:rPr>
          <w:rFonts w:ascii="Calibri" w:hAnsi="Calibri" w:cs="Calibri"/>
          <w:iCs/>
        </w:rPr>
        <w:t>Database Management System (DBMS): A relational database to maintain data integrity for grades, submissions, and user accounts.</w:t>
      </w:r>
    </w:p>
    <w:p w14:paraId="46226201" w14:textId="55C010BD" w:rsidR="00814B83" w:rsidRPr="00814B83" w:rsidRDefault="00814B83" w:rsidP="00814B83">
      <w:pPr>
        <w:pStyle w:val="ListParagraph"/>
        <w:numPr>
          <w:ilvl w:val="0"/>
          <w:numId w:val="2"/>
        </w:numPr>
        <w:suppressAutoHyphens/>
        <w:spacing w:after="0" w:line="240" w:lineRule="auto"/>
        <w:rPr>
          <w:rFonts w:ascii="Calibri" w:hAnsi="Calibri" w:cs="Calibri"/>
          <w:b/>
          <w:bCs/>
          <w:iCs/>
        </w:rPr>
      </w:pPr>
      <w:r>
        <w:rPr>
          <w:rFonts w:ascii="Calibri" w:hAnsi="Calibri" w:cs="Calibri"/>
          <w:iCs/>
        </w:rPr>
        <w:t>Backend Framework: A robust programming environment to execute the controller logic for booking lessons and processing grades.</w:t>
      </w:r>
    </w:p>
    <w:p w14:paraId="28898606" w14:textId="3C6A3B73" w:rsidR="00814B83" w:rsidRPr="00814B83" w:rsidRDefault="00814B83" w:rsidP="00814B83">
      <w:pPr>
        <w:pStyle w:val="ListParagraph"/>
        <w:numPr>
          <w:ilvl w:val="0"/>
          <w:numId w:val="2"/>
        </w:numPr>
        <w:suppressAutoHyphens/>
        <w:spacing w:after="0" w:line="240" w:lineRule="auto"/>
        <w:rPr>
          <w:rFonts w:ascii="Calibri" w:hAnsi="Calibri" w:cs="Calibri"/>
          <w:b/>
          <w:bCs/>
          <w:iCs/>
        </w:rPr>
      </w:pPr>
      <w:r>
        <w:rPr>
          <w:rFonts w:ascii="Calibri" w:hAnsi="Calibri" w:cs="Calibri"/>
          <w:iCs/>
        </w:rPr>
        <w:t>Frontend Technologies: HTML5, CSS3, and JavaScript frameworks to ensure a responsive web interface for viewing courses and progress.</w:t>
      </w:r>
    </w:p>
    <w:p w14:paraId="4DF1A16D" w14:textId="0358A6ED" w:rsidR="00814B83" w:rsidRDefault="00814B83" w:rsidP="00814B83">
      <w:pPr>
        <w:suppressAutoHyphens/>
        <w:spacing w:after="0" w:line="240" w:lineRule="auto"/>
        <w:rPr>
          <w:rFonts w:ascii="Calibri" w:hAnsi="Calibri" w:cs="Calibri"/>
          <w:b/>
          <w:bCs/>
          <w:iCs/>
        </w:rPr>
      </w:pPr>
      <w:r>
        <w:rPr>
          <w:rFonts w:ascii="Calibri" w:hAnsi="Calibri" w:cs="Calibri"/>
          <w:b/>
          <w:bCs/>
          <w:iCs/>
        </w:rPr>
        <w:t>Tools and Integration Requirements</w:t>
      </w:r>
    </w:p>
    <w:p w14:paraId="263AADDD" w14:textId="0A9D1203" w:rsidR="00814B83" w:rsidRPr="00814B83" w:rsidRDefault="00814B83" w:rsidP="00814B83">
      <w:pPr>
        <w:pStyle w:val="ListParagraph"/>
        <w:numPr>
          <w:ilvl w:val="0"/>
          <w:numId w:val="3"/>
        </w:numPr>
        <w:suppressAutoHyphens/>
        <w:spacing w:after="0"/>
        <w:rPr>
          <w:rFonts w:ascii="Calibri" w:hAnsi="Calibri" w:cs="Calibri"/>
          <w:iCs/>
        </w:rPr>
      </w:pPr>
      <w:r w:rsidRPr="00814B83">
        <w:rPr>
          <w:rFonts w:ascii="Calibri" w:hAnsi="Calibri" w:cs="Calibri"/>
          <w:iCs/>
        </w:rPr>
        <w:t>Payment Gateway API: Integration with a secure third-party service (e.g., Stripe or PayPal) to process transactions for learning packages as shown in the checkout workflow.</w:t>
      </w:r>
    </w:p>
    <w:p w14:paraId="342CCEE1" w14:textId="3A0B7E39" w:rsidR="00814B83" w:rsidRPr="00814B83" w:rsidRDefault="00814B83" w:rsidP="00814B83">
      <w:pPr>
        <w:pStyle w:val="ListParagraph"/>
        <w:numPr>
          <w:ilvl w:val="0"/>
          <w:numId w:val="3"/>
        </w:numPr>
        <w:suppressAutoHyphens/>
        <w:spacing w:after="0"/>
        <w:rPr>
          <w:rFonts w:ascii="Calibri" w:hAnsi="Calibri" w:cs="Calibri"/>
          <w:iCs/>
        </w:rPr>
      </w:pPr>
      <w:r w:rsidRPr="00814B83">
        <w:rPr>
          <w:rFonts w:ascii="Calibri" w:hAnsi="Calibri" w:cs="Calibri"/>
          <w:iCs/>
        </w:rPr>
        <w:t>External System Interfaces: APIs to facilitate data exchange with the DMV System for updating policies and rules.</w:t>
      </w:r>
    </w:p>
    <w:p w14:paraId="36094E2D" w14:textId="40D92F22" w:rsidR="00814B83" w:rsidRPr="00814B83" w:rsidRDefault="00814B83" w:rsidP="00814B83">
      <w:pPr>
        <w:pStyle w:val="ListParagraph"/>
        <w:numPr>
          <w:ilvl w:val="0"/>
          <w:numId w:val="3"/>
        </w:numPr>
        <w:suppressAutoHyphens/>
        <w:spacing w:after="0"/>
        <w:rPr>
          <w:rFonts w:ascii="Calibri" w:hAnsi="Calibri" w:cs="Calibri"/>
          <w:iCs/>
        </w:rPr>
      </w:pPr>
      <w:r w:rsidRPr="00814B83">
        <w:rPr>
          <w:rFonts w:ascii="Calibri" w:hAnsi="Calibri" w:cs="Calibri"/>
          <w:iCs/>
        </w:rPr>
        <w:t>Security Tools: Implementation of SSL/TLS encryption for all data in transit and multi-factor authentication (MFA) tools to satisfy user authentication requirements.</w:t>
      </w:r>
    </w:p>
    <w:p w14:paraId="1E08F648" w14:textId="531D4318" w:rsidR="00814B83" w:rsidRPr="00814B83" w:rsidRDefault="00814B83" w:rsidP="00814B83">
      <w:pPr>
        <w:pStyle w:val="ListParagraph"/>
        <w:numPr>
          <w:ilvl w:val="0"/>
          <w:numId w:val="3"/>
        </w:numPr>
        <w:suppressAutoHyphens/>
        <w:spacing w:after="0"/>
        <w:rPr>
          <w:rFonts w:ascii="Calibri" w:hAnsi="Calibri" w:cs="Calibri"/>
          <w:iCs/>
        </w:rPr>
      </w:pPr>
      <w:r w:rsidRPr="00814B83">
        <w:rPr>
          <w:rFonts w:ascii="Calibri" w:hAnsi="Calibri" w:cs="Calibri"/>
          <w:iCs/>
        </w:rPr>
        <w:t>Notification Service: An SMTP server or third-party email/SMS API (e.g., SendGrid or Twilio) to trigger automated alerts for deadlines and grades.</w:t>
      </w:r>
    </w:p>
    <w:p w14:paraId="131B5181" w14:textId="2E1FC494" w:rsidR="00814B83" w:rsidRDefault="00814B83" w:rsidP="00814B83">
      <w:pPr>
        <w:suppressAutoHyphens/>
        <w:spacing w:after="0" w:line="240" w:lineRule="auto"/>
        <w:rPr>
          <w:rFonts w:ascii="Calibri" w:hAnsi="Calibri" w:cs="Calibri"/>
          <w:b/>
          <w:bCs/>
          <w:iCs/>
        </w:rPr>
      </w:pPr>
      <w:r>
        <w:rPr>
          <w:rFonts w:ascii="Calibri" w:hAnsi="Calibri" w:cs="Calibri"/>
          <w:b/>
          <w:bCs/>
          <w:iCs/>
        </w:rPr>
        <w:t>Infrastructure Requirements</w:t>
      </w:r>
    </w:p>
    <w:p w14:paraId="0F89C69F" w14:textId="3E742A85" w:rsidR="00814B83" w:rsidRDefault="00814B83" w:rsidP="00814B83">
      <w:pPr>
        <w:pStyle w:val="ListParagraph"/>
        <w:numPr>
          <w:ilvl w:val="0"/>
          <w:numId w:val="4"/>
        </w:numPr>
        <w:suppressAutoHyphens/>
        <w:spacing w:after="0" w:line="240" w:lineRule="auto"/>
        <w:rPr>
          <w:rFonts w:ascii="Calibri" w:hAnsi="Calibri" w:cs="Calibri"/>
          <w:iCs/>
        </w:rPr>
      </w:pPr>
      <w:r>
        <w:rPr>
          <w:rFonts w:ascii="Calibri" w:hAnsi="Calibri" w:cs="Calibri"/>
          <w:iCs/>
        </w:rPr>
        <w:t>Cloud Hosting/Deployment: A scalable cloud environment to support the scalability and recoverability nonfunctional requirements.</w:t>
      </w:r>
    </w:p>
    <w:p w14:paraId="7458A3EB" w14:textId="4CF28899" w:rsidR="00814B83" w:rsidRDefault="00814B83" w:rsidP="00814B83">
      <w:pPr>
        <w:pStyle w:val="ListParagraph"/>
        <w:numPr>
          <w:ilvl w:val="0"/>
          <w:numId w:val="4"/>
        </w:numPr>
        <w:suppressAutoHyphens/>
        <w:spacing w:after="0" w:line="240" w:lineRule="auto"/>
        <w:rPr>
          <w:rFonts w:ascii="Calibri" w:hAnsi="Calibri" w:cs="Calibri"/>
          <w:iCs/>
        </w:rPr>
      </w:pPr>
      <w:r>
        <w:rPr>
          <w:rFonts w:ascii="Calibri" w:hAnsi="Calibri" w:cs="Calibri"/>
          <w:iCs/>
        </w:rPr>
        <w:t>Backup and Recovery: Automated off-site backup solutions to ensure that student submissions and acad</w:t>
      </w:r>
      <w:r w:rsidR="00215B6D">
        <w:rPr>
          <w:rFonts w:ascii="Calibri" w:hAnsi="Calibri" w:cs="Calibri"/>
          <w:iCs/>
        </w:rPr>
        <w:t>emic records can be restored in the event of a failure.</w:t>
      </w:r>
    </w:p>
    <w:p w14:paraId="3A639269" w14:textId="0DD6561F" w:rsidR="00215B6D" w:rsidRPr="00814B83" w:rsidRDefault="00215B6D" w:rsidP="00814B83">
      <w:pPr>
        <w:pStyle w:val="ListParagraph"/>
        <w:numPr>
          <w:ilvl w:val="0"/>
          <w:numId w:val="4"/>
        </w:numPr>
        <w:suppressAutoHyphens/>
        <w:spacing w:after="0" w:line="240" w:lineRule="auto"/>
        <w:rPr>
          <w:rFonts w:ascii="Calibri" w:hAnsi="Calibri" w:cs="Calibri"/>
          <w:iCs/>
        </w:rPr>
      </w:pPr>
      <w:r>
        <w:rPr>
          <w:rFonts w:ascii="Calibri" w:hAnsi="Calibri" w:cs="Calibri"/>
          <w:iCs/>
        </w:rPr>
        <w:t>Monitoring and Analysis: Tools to track system performance and user engagement, supporting the “View/Download Reports” use case for administrators.</w:t>
      </w:r>
    </w:p>
    <w:sectPr w:rsidR="00215B6D" w:rsidRPr="00814B83">
      <w:headerReference w:type="default" r:id="rId14"/>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FF984" w14:textId="77777777" w:rsidR="000D0D89" w:rsidRDefault="000D0D89">
      <w:pPr>
        <w:spacing w:after="0" w:line="240" w:lineRule="auto"/>
      </w:pPr>
      <w:r>
        <w:separator/>
      </w:r>
    </w:p>
  </w:endnote>
  <w:endnote w:type="continuationSeparator" w:id="0">
    <w:p w14:paraId="7273A51D" w14:textId="77777777" w:rsidR="000D0D89" w:rsidRDefault="000D0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EA793" w14:textId="77777777" w:rsidR="000D0D89" w:rsidRDefault="000D0D89">
      <w:pPr>
        <w:spacing w:after="0" w:line="240" w:lineRule="auto"/>
      </w:pPr>
      <w:r>
        <w:separator/>
      </w:r>
    </w:p>
  </w:footnote>
  <w:footnote w:type="continuationSeparator" w:id="0">
    <w:p w14:paraId="3901BE77" w14:textId="77777777" w:rsidR="000D0D89" w:rsidRDefault="000D0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33F30"/>
    <w:multiLevelType w:val="hybridMultilevel"/>
    <w:tmpl w:val="AC76C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27144F"/>
    <w:multiLevelType w:val="hybridMultilevel"/>
    <w:tmpl w:val="85B88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375675"/>
    <w:multiLevelType w:val="hybridMultilevel"/>
    <w:tmpl w:val="21949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863EBB"/>
    <w:multiLevelType w:val="hybridMultilevel"/>
    <w:tmpl w:val="74BCC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6319592">
    <w:abstractNumId w:val="3"/>
  </w:num>
  <w:num w:numId="2" w16cid:durableId="66271093">
    <w:abstractNumId w:val="2"/>
  </w:num>
  <w:num w:numId="3" w16cid:durableId="2129927421">
    <w:abstractNumId w:val="1"/>
  </w:num>
  <w:num w:numId="4" w16cid:durableId="882641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D0D89"/>
    <w:rsid w:val="000D70B7"/>
    <w:rsid w:val="00186AB8"/>
    <w:rsid w:val="00215B6D"/>
    <w:rsid w:val="00274D86"/>
    <w:rsid w:val="005871DC"/>
    <w:rsid w:val="006C47DC"/>
    <w:rsid w:val="006C5231"/>
    <w:rsid w:val="006F23D2"/>
    <w:rsid w:val="00711CC9"/>
    <w:rsid w:val="00754D65"/>
    <w:rsid w:val="00767664"/>
    <w:rsid w:val="007C2BAF"/>
    <w:rsid w:val="007E12E6"/>
    <w:rsid w:val="008133BE"/>
    <w:rsid w:val="00814B83"/>
    <w:rsid w:val="00827CFF"/>
    <w:rsid w:val="00860723"/>
    <w:rsid w:val="00895C86"/>
    <w:rsid w:val="009C0C32"/>
    <w:rsid w:val="00A327DB"/>
    <w:rsid w:val="00A424A0"/>
    <w:rsid w:val="00AE52D4"/>
    <w:rsid w:val="00BE43C0"/>
    <w:rsid w:val="00CA2D5E"/>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031430D-72BC-4E25-9C74-8A8EC07CC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5</Pages>
  <Words>454</Words>
  <Characters>2418</Characters>
  <Application>Microsoft Office Word</Application>
  <DocSecurity>0</DocSecurity>
  <Lines>75</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Valari Alley</cp:lastModifiedBy>
  <cp:revision>9</cp:revision>
  <dcterms:created xsi:type="dcterms:W3CDTF">2026-04-19T15:29:00Z</dcterms:created>
  <dcterms:modified xsi:type="dcterms:W3CDTF">2026-04-19T16:40:00Z</dcterms:modified>
</cp:coreProperties>
</file>