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TÉCNICO DE ANÁLISIS DE CONCENTRACIÓN MOLAR</w:t>
      </w:r>
    </w:p>
    <w:p>
      <w:pPr>
        <w:pStyle w:val="Heading1"/>
      </w:pPr>
      <w:r>
        <w:t>1. INFORMACIÓN 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 de análisis:</w:t>
            </w:r>
          </w:p>
        </w:tc>
        <w:tc>
          <w:tcPr>
            <w:tcW w:type="dxa" w:w="4320"/>
          </w:tcPr>
          <w:p>
            <w:r>
              <w:t>29/05/2025 19:39:09</w:t>
            </w:r>
          </w:p>
        </w:tc>
      </w:tr>
      <w:tr>
        <w:tc>
          <w:tcPr>
            <w:tcW w:type="dxa" w:w="4320"/>
          </w:tcPr>
          <w:p>
            <w:r>
              <w:t>Compuesto analizado:</w:t>
            </w:r>
          </w:p>
        </w:tc>
        <w:tc>
          <w:tcPr>
            <w:tcW w:type="dxa" w:w="4320"/>
          </w:tcPr>
          <w:p>
            <w:r>
              <w:t>K3Fe(CN)6</w:t>
            </w:r>
          </w:p>
        </w:tc>
      </w:tr>
      <w:tr>
        <w:tc>
          <w:tcPr>
            <w:tcW w:type="dxa" w:w="4320"/>
          </w:tcPr>
          <w:p>
            <w:r>
              <w:t>Componente objetivo:</w:t>
            </w:r>
          </w:p>
        </w:tc>
        <w:tc>
          <w:tcPr>
            <w:tcW w:type="dxa" w:w="4320"/>
          </w:tcPr>
          <w:p>
            <w:r>
              <w:t>K+</w:t>
            </w:r>
          </w:p>
        </w:tc>
      </w:tr>
      <w:tr>
        <w:tc>
          <w:tcPr>
            <w:tcW w:type="dxa" w:w="4320"/>
          </w:tcPr>
          <w:p>
            <w:r>
              <w:t>Concentración inicial:</w:t>
            </w:r>
          </w:p>
        </w:tc>
        <w:tc>
          <w:tcPr>
            <w:tcW w:type="dxa" w:w="4320"/>
          </w:tcPr>
          <w:p>
            <w:r>
              <w:t>63.30 ppm</w:t>
            </w:r>
          </w:p>
        </w:tc>
      </w:tr>
      <w:tr>
        <w:tc>
          <w:tcPr>
            <w:tcW w:type="dxa" w:w="4320"/>
          </w:tcPr>
          <w:p>
            <w:r>
              <w:t>Masa molar:</w:t>
            </w:r>
          </w:p>
        </w:tc>
        <w:tc>
          <w:tcPr>
            <w:tcW w:type="dxa" w:w="4320"/>
          </w:tcPr>
          <w:p>
            <w:r>
              <w:t>328.84 g/mol</w:t>
            </w:r>
          </w:p>
        </w:tc>
      </w:tr>
    </w:tbl>
    <w:p>
      <w:pPr>
        <w:pStyle w:val="Heading1"/>
      </w:pPr>
      <w:r>
        <w:t>2. RESULTADOS DEL CÁLCULO</w:t>
      </w:r>
    </w:p>
    <w:p>
      <w:r>
        <w:rPr>
          <w:b/>
        </w:rPr>
        <w:t xml:space="preserve">Concentración molar del compuesto (K3Fe(CN)6): </w:t>
      </w:r>
      <w:r>
        <w:t>1.9249e-04 M</w:t>
        <w:br/>
      </w:r>
      <w:r>
        <w:rPr>
          <w:b/>
        </w:rPr>
        <w:t xml:space="preserve">Concentración molar del componente (K+): </w:t>
      </w:r>
      <w:r>
        <w:t>5.7748e-04 M</w:t>
        <w:br/>
      </w:r>
      <w:r>
        <w:rPr>
          <w:b/>
        </w:rPr>
        <w:t xml:space="preserve">Factor estequiométrico: </w:t>
      </w:r>
      <w:r>
        <w:t>1 mol K3Fe(CN)6 → 3 mol K+</w:t>
      </w:r>
    </w:p>
    <w:p>
      <w:pPr>
        <w:pStyle w:val="Heading1"/>
      </w:pPr>
      <w:r>
        <w:t>3. COMPOSICIÓN QUÍMICA</w:t>
      </w:r>
    </w:p>
    <w:p>
      <w:r>
        <w:t>El compuesto K3Fe(CN)6 está compuesto por:</w:t>
      </w:r>
      <w:r>
        <w:br/>
        <w:t>• K: 3 átomos</w:t>
      </w:r>
      <w:r>
        <w:br/>
        <w:t>• Fe: 1 átomos</w:t>
      </w:r>
      <w:r>
        <w:br/>
        <w:t>• C: 6 átomos</w:t>
      </w:r>
      <w:r>
        <w:br/>
        <w:t>• N: 6 átomos</w:t>
      </w:r>
    </w:p>
    <w:p>
      <w:pPr>
        <w:pStyle w:val="Heading1"/>
      </w:pPr>
      <w:r>
        <w:t>4. CÁLCULOS DETALLADOS</w:t>
      </w:r>
    </w:p>
    <w:p>
      <w:r>
        <w:rPr>
          <w:b/>
        </w:rPr>
        <w:t>Paso 1: Conversión de ppm a g/L</w:t>
        <w:br/>
      </w:r>
      <w:r>
        <w:t>Concentración = 63.30 ppm = 63.30 mg/L = 0.0633 g/L</w:t>
        <w:br/>
        <w:br/>
      </w:r>
      <w:r>
        <w:rPr>
          <w:b/>
        </w:rPr>
        <w:t>Paso 2: Cálculo de molaridad del compuesto</w:t>
        <w:br/>
      </w:r>
      <w:r>
        <w:t>Molaridad = (Concentración en g/L) / (Masa molar)</w:t>
        <w:br/>
      </w:r>
      <w:r>
        <w:t>Molaridad = 0.0633 g/L / 328.84 g/mol = 1.9249e-04 M</w:t>
        <w:br/>
        <w:br/>
      </w:r>
      <w:r>
        <w:rPr>
          <w:b/>
        </w:rPr>
        <w:t>Paso 3: Cálculo de molaridad del componente objetivo</w:t>
        <w:br/>
      </w:r>
      <w:r>
        <w:t>Molaridad del K+ = Molaridad del compuesto × Factor estequiométrico</w:t>
        <w:br/>
      </w:r>
      <w:r>
        <w:t>Molaridad del K+ = 1.9249e-04 M × 3 = 5.7748e-04 M</w:t>
      </w:r>
    </w:p>
    <w:p>
      <w:pPr>
        <w:pStyle w:val="Heading1"/>
      </w:pPr>
      <w:r>
        <w:t>5. ESTRUCTURA MOLECULAR</w:t>
      </w:r>
    </w:p>
    <w:p>
      <w:pPr>
        <w:pStyle w:val="Heading2"/>
      </w:pPr>
      <w:r>
        <w:t>5.1 Estructura 2D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tructura_2d_20250529_1939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5.2 Estructura 3D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7216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tructura_3d_20250529_1939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216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CONCLUSIONES</w:t>
      </w:r>
    </w:p>
    <w:p>
      <w:r>
        <w:rPr>
          <w:b/>
        </w:rPr>
        <w:t xml:space="preserve">• </w:t>
      </w:r>
      <w:r>
        <w:t xml:space="preserve">El compuesto K3Fe(CN)6 a una concentración de 63.30 ppm </w:t>
      </w:r>
      <w:r>
        <w:t>equivale a una molaridad de 1.9249e-04 M.</w:t>
        <w:br/>
      </w:r>
      <w:r>
        <w:rPr>
          <w:b/>
        </w:rPr>
        <w:t xml:space="preserve">• </w:t>
      </w:r>
      <w:r>
        <w:t xml:space="preserve">La concentración molar del componente K+ </w:t>
      </w:r>
      <w:r>
        <w:t>es de 5.7748e-04 M.</w:t>
        <w:br/>
      </w:r>
      <w:r>
        <w:rPr>
          <w:b/>
        </w:rPr>
        <w:t xml:space="preserve">• </w:t>
      </w:r>
      <w:r>
        <w:t xml:space="preserve">La relación estequiométrica es 1:3 </w:t>
      </w:r>
      <w:r>
        <w:t>(K3Fe(CN)6:K+).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