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0EB" w:rsidRPr="0090488C" w:rsidRDefault="0090488C" w:rsidP="0090488C">
      <w:pPr>
        <w:jc w:val="center"/>
        <w:rPr>
          <w:sz w:val="72"/>
          <w:szCs w:val="72"/>
          <w:lang w:val="bg-BG"/>
        </w:rPr>
      </w:pPr>
      <w:proofErr w:type="spellStart"/>
      <w:r w:rsidRPr="00CF26F6">
        <w:rPr>
          <w:rFonts w:ascii="Arial" w:hAnsi="Arial" w:cs="Arial"/>
          <w:color w:val="000000"/>
          <w:sz w:val="56"/>
          <w:szCs w:val="56"/>
          <w:shd w:val="clear" w:color="auto" w:fill="FFFFFF"/>
        </w:rPr>
        <w:t>Софийски</w:t>
      </w:r>
      <w:proofErr w:type="spellEnd"/>
      <w:r w:rsidRPr="00CF26F6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CF26F6">
        <w:rPr>
          <w:rFonts w:ascii="Arial" w:hAnsi="Arial" w:cs="Arial"/>
          <w:color w:val="000000"/>
          <w:sz w:val="56"/>
          <w:szCs w:val="56"/>
          <w:shd w:val="clear" w:color="auto" w:fill="FFFFFF"/>
        </w:rPr>
        <w:t>университет</w:t>
      </w:r>
      <w:proofErr w:type="spellEnd"/>
      <w:r w:rsidRPr="0090488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r w:rsidR="00CF26F6">
        <w:rPr>
          <w:rFonts w:ascii="Arial" w:hAnsi="Arial" w:cs="Arial"/>
          <w:color w:val="000000"/>
          <w:sz w:val="72"/>
          <w:szCs w:val="72"/>
          <w:shd w:val="clear" w:color="auto" w:fill="FFFFFF"/>
          <w:lang w:val="bg-BG"/>
        </w:rPr>
        <w:t xml:space="preserve">         </w:t>
      </w:r>
      <w:r w:rsidRPr="0090488C">
        <w:rPr>
          <w:rFonts w:ascii="Arial" w:hAnsi="Arial" w:cs="Arial"/>
          <w:color w:val="000000"/>
          <w:sz w:val="72"/>
          <w:szCs w:val="72"/>
          <w:shd w:val="clear" w:color="auto" w:fill="FFFFFF"/>
        </w:rPr>
        <w:t>„</w:t>
      </w:r>
      <w:proofErr w:type="spellStart"/>
      <w:r w:rsidRPr="0090488C">
        <w:rPr>
          <w:rFonts w:ascii="Arial" w:hAnsi="Arial" w:cs="Arial"/>
          <w:color w:val="000000"/>
          <w:sz w:val="72"/>
          <w:szCs w:val="72"/>
          <w:shd w:val="clear" w:color="auto" w:fill="FFFFFF"/>
        </w:rPr>
        <w:t>Св</w:t>
      </w:r>
      <w:proofErr w:type="spellEnd"/>
      <w:r w:rsidRPr="0090488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. </w:t>
      </w:r>
      <w:proofErr w:type="spellStart"/>
      <w:r w:rsidRPr="0090488C">
        <w:rPr>
          <w:rFonts w:ascii="Arial" w:hAnsi="Arial" w:cs="Arial"/>
          <w:color w:val="000000"/>
          <w:sz w:val="72"/>
          <w:szCs w:val="72"/>
          <w:shd w:val="clear" w:color="auto" w:fill="FFFFFF"/>
        </w:rPr>
        <w:t>Климент</w:t>
      </w:r>
      <w:proofErr w:type="spellEnd"/>
      <w:r w:rsidRPr="0090488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90488C">
        <w:rPr>
          <w:rFonts w:ascii="Arial" w:hAnsi="Arial" w:cs="Arial"/>
          <w:color w:val="000000"/>
          <w:sz w:val="72"/>
          <w:szCs w:val="72"/>
          <w:shd w:val="clear" w:color="auto" w:fill="FFFFFF"/>
        </w:rPr>
        <w:t>Охридски</w:t>
      </w:r>
      <w:proofErr w:type="spellEnd"/>
      <w:r w:rsidRPr="0090488C">
        <w:rPr>
          <w:rFonts w:ascii="Arial" w:hAnsi="Arial" w:cs="Arial"/>
          <w:color w:val="000000"/>
          <w:sz w:val="72"/>
          <w:szCs w:val="72"/>
          <w:shd w:val="clear" w:color="auto" w:fill="FFFFFF"/>
        </w:rPr>
        <w:t>“</w:t>
      </w:r>
    </w:p>
    <w:p w:rsidR="0090488C" w:rsidRDefault="0090488C" w:rsidP="009048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t>====================================</w:t>
      </w:r>
    </w:p>
    <w:p w:rsidR="0090488C" w:rsidRDefault="0090488C"/>
    <w:p w:rsidR="00CF26F6" w:rsidRDefault="00CF26F6"/>
    <w:p w:rsidR="00CF26F6" w:rsidRDefault="00CF26F6" w:rsidP="00CF26F6">
      <w:pPr>
        <w:jc w:val="center"/>
        <w:rPr>
          <w:sz w:val="44"/>
          <w:szCs w:val="44"/>
        </w:rPr>
      </w:pPr>
      <w:proofErr w:type="spellStart"/>
      <w:r w:rsidRPr="00CF26F6">
        <w:rPr>
          <w:sz w:val="44"/>
          <w:szCs w:val="44"/>
        </w:rPr>
        <w:t>Факултет</w:t>
      </w:r>
      <w:proofErr w:type="spellEnd"/>
      <w:r w:rsidRPr="00CF26F6">
        <w:rPr>
          <w:sz w:val="44"/>
          <w:szCs w:val="44"/>
        </w:rPr>
        <w:t xml:space="preserve"> </w:t>
      </w:r>
      <w:proofErr w:type="spellStart"/>
      <w:r w:rsidRPr="00CF26F6">
        <w:rPr>
          <w:sz w:val="44"/>
          <w:szCs w:val="44"/>
        </w:rPr>
        <w:t>по</w:t>
      </w:r>
      <w:proofErr w:type="spellEnd"/>
      <w:r w:rsidRPr="00CF26F6">
        <w:rPr>
          <w:sz w:val="44"/>
          <w:szCs w:val="44"/>
        </w:rPr>
        <w:t xml:space="preserve"> </w:t>
      </w:r>
      <w:proofErr w:type="spellStart"/>
      <w:r w:rsidRPr="00CF26F6">
        <w:rPr>
          <w:sz w:val="44"/>
          <w:szCs w:val="44"/>
        </w:rPr>
        <w:t>математика</w:t>
      </w:r>
      <w:proofErr w:type="spellEnd"/>
      <w:r w:rsidRPr="00CF26F6">
        <w:rPr>
          <w:sz w:val="44"/>
          <w:szCs w:val="44"/>
        </w:rPr>
        <w:t xml:space="preserve"> и </w:t>
      </w:r>
      <w:proofErr w:type="spellStart"/>
      <w:r w:rsidRPr="00CF26F6">
        <w:rPr>
          <w:sz w:val="44"/>
          <w:szCs w:val="44"/>
        </w:rPr>
        <w:t>информатика</w:t>
      </w:r>
      <w:proofErr w:type="spellEnd"/>
    </w:p>
    <w:p w:rsidR="00CF26F6" w:rsidRDefault="00CF26F6" w:rsidP="00CF26F6">
      <w:pPr>
        <w:jc w:val="center"/>
        <w:rPr>
          <w:sz w:val="44"/>
          <w:szCs w:val="44"/>
        </w:rPr>
      </w:pPr>
      <w:r>
        <w:rPr>
          <w:noProof/>
          <w:lang w:val="bg-BG" w:eastAsia="bg-BG"/>
        </w:rPr>
        <w:drawing>
          <wp:inline distT="0" distB="0" distL="0" distR="0" wp14:anchorId="5AA27DB9" wp14:editId="26BE0EBE">
            <wp:extent cx="5760720" cy="4204970"/>
            <wp:effectExtent l="0" t="0" r="0" b="5080"/>
            <wp:docPr id="1" name="Picture 1" descr="http://compsys.fmi.uni-sofia.bg/Home/GetMainViewImageByID/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mpsys.fmi.uni-sofia.bg/Home/GetMainViewImageByID/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6F6" w:rsidRPr="00CF26F6" w:rsidRDefault="00CF26F6" w:rsidP="00CF26F6">
      <w:pPr>
        <w:jc w:val="center"/>
        <w:rPr>
          <w:sz w:val="24"/>
          <w:szCs w:val="24"/>
        </w:rPr>
      </w:pPr>
    </w:p>
    <w:p w:rsidR="00CF26F6" w:rsidRPr="00CF26F6" w:rsidRDefault="00CF26F6" w:rsidP="00CF26F6">
      <w:pP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44"/>
          <w:szCs w:val="44"/>
          <w:lang w:val="bg-BG" w:eastAsia="bg-BG"/>
        </w:rPr>
      </w:pPr>
      <w:r w:rsidRPr="00CF26F6">
        <w:rPr>
          <w:sz w:val="40"/>
          <w:szCs w:val="40"/>
          <w:lang w:val="bg-BG"/>
        </w:rPr>
        <w:t>Проект по курс:</w:t>
      </w:r>
      <w:r w:rsidRPr="00CF26F6">
        <w:rPr>
          <w:sz w:val="44"/>
          <w:szCs w:val="44"/>
          <w:lang w:val="bg-BG"/>
        </w:rPr>
        <w:t xml:space="preserve"> </w:t>
      </w:r>
      <w:r w:rsidRPr="00CF26F6">
        <w:rPr>
          <w:rFonts w:eastAsia="Times New Roman" w:cs="Times New Roman"/>
          <w:sz w:val="30"/>
          <w:szCs w:val="30"/>
          <w:lang w:val="bg-BG" w:eastAsia="bg-BG"/>
        </w:rPr>
        <w:t>Обектно-ори</w:t>
      </w:r>
      <w:r>
        <w:rPr>
          <w:rFonts w:eastAsia="Times New Roman" w:cs="Times New Roman"/>
          <w:sz w:val="30"/>
          <w:szCs w:val="30"/>
          <w:lang w:val="bg-BG" w:eastAsia="bg-BG"/>
        </w:rPr>
        <w:t xml:space="preserve">ентирано програмиране с C#.NET </w:t>
      </w:r>
    </w:p>
    <w:p w:rsidR="00CF26F6" w:rsidRDefault="00CF26F6" w:rsidP="00CF26F6">
      <w:pPr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Разработил: Валентин Георгиев ф.н. 71563</w:t>
      </w:r>
    </w:p>
    <w:p w:rsidR="00CF26F6" w:rsidRDefault="00CF26F6" w:rsidP="00CF26F6">
      <w:pPr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Проверил: </w:t>
      </w:r>
      <w:r w:rsidR="00BE2E82">
        <w:rPr>
          <w:sz w:val="44"/>
          <w:szCs w:val="44"/>
        </w:rPr>
        <w:t>д</w:t>
      </w:r>
      <w:r w:rsidR="005F7D1D">
        <w:rPr>
          <w:sz w:val="44"/>
          <w:szCs w:val="44"/>
          <w:lang w:val="bg-BG"/>
        </w:rPr>
        <w:t>-р</w:t>
      </w:r>
      <w:r w:rsidR="00BE2E82">
        <w:rPr>
          <w:sz w:val="44"/>
          <w:szCs w:val="44"/>
        </w:rPr>
        <w:t xml:space="preserve"> </w:t>
      </w:r>
      <w:r>
        <w:rPr>
          <w:sz w:val="44"/>
          <w:szCs w:val="44"/>
          <w:lang w:val="bg-BG"/>
        </w:rPr>
        <w:t>Евгени Кръстев</w:t>
      </w:r>
    </w:p>
    <w:p w:rsidR="00CF26F6" w:rsidRDefault="00CF26F6" w:rsidP="00CF26F6">
      <w:pPr>
        <w:jc w:val="center"/>
        <w:rPr>
          <w:sz w:val="24"/>
          <w:szCs w:val="24"/>
          <w:lang w:val="bg-BG"/>
        </w:rPr>
      </w:pPr>
    </w:p>
    <w:p w:rsidR="00CF26F6" w:rsidRPr="00CF26F6" w:rsidRDefault="00CF26F6" w:rsidP="00CF26F6">
      <w:pPr>
        <w:jc w:val="center"/>
        <w:rPr>
          <w:sz w:val="24"/>
          <w:szCs w:val="24"/>
          <w:lang w:val="bg-BG"/>
        </w:rPr>
      </w:pPr>
      <w:r w:rsidRPr="00CF26F6">
        <w:rPr>
          <w:sz w:val="24"/>
          <w:szCs w:val="24"/>
          <w:lang w:val="bg-BG"/>
        </w:rPr>
        <w:t>СОФИЯ, 2015</w:t>
      </w:r>
    </w:p>
    <w:p w:rsidR="00CF26F6" w:rsidRDefault="00CF26F6" w:rsidP="00CF26F6">
      <w:pPr>
        <w:rPr>
          <w:sz w:val="44"/>
          <w:szCs w:val="44"/>
          <w:lang w:val="bg-BG"/>
        </w:rPr>
      </w:pPr>
    </w:p>
    <w:p w:rsidR="0021167F" w:rsidRDefault="0021167F" w:rsidP="002116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1167F" w:rsidRPr="00AF6E57" w:rsidRDefault="0021167F" w:rsidP="0021167F">
      <w:pPr>
        <w:pBdr>
          <w:bottom w:val="single" w:sz="4" w:space="1" w:color="auto"/>
        </w:pBdr>
        <w:autoSpaceDE w:val="0"/>
        <w:autoSpaceDN w:val="0"/>
        <w:adjustRightInd w:val="0"/>
        <w:ind w:firstLine="709"/>
        <w:jc w:val="both"/>
        <w:rPr>
          <w:rStyle w:val="apple-style-span"/>
          <w:rFonts w:ascii="Times New Roman" w:hAnsi="Times New Roman" w:cs="Times New Roman"/>
          <w:b/>
          <w:caps/>
          <w:color w:val="222222"/>
          <w:sz w:val="28"/>
          <w:szCs w:val="28"/>
          <w:lang w:val="bg-BG"/>
        </w:rPr>
      </w:pPr>
      <w:r w:rsidRPr="00AF6E57">
        <w:rPr>
          <w:rStyle w:val="apple-style-span"/>
          <w:rFonts w:ascii="Times New Roman" w:hAnsi="Times New Roman" w:cs="Times New Roman"/>
          <w:b/>
          <w:caps/>
          <w:color w:val="222222"/>
          <w:sz w:val="28"/>
          <w:szCs w:val="28"/>
          <w:lang w:val="bg-BG"/>
        </w:rPr>
        <w:t>Съдържание:</w:t>
      </w:r>
    </w:p>
    <w:p w:rsidR="0021167F" w:rsidRDefault="0021167F" w:rsidP="0021167F">
      <w:pPr>
        <w:pStyle w:val="ListParagraph"/>
        <w:autoSpaceDE w:val="0"/>
        <w:autoSpaceDN w:val="0"/>
        <w:adjustRightInd w:val="0"/>
        <w:spacing w:line="720" w:lineRule="auto"/>
        <w:ind w:left="1069"/>
        <w:jc w:val="both"/>
        <w:rPr>
          <w:rStyle w:val="apple-style-span"/>
          <w:rFonts w:ascii="Times New Roman" w:hAnsi="Times New Roman" w:cs="Times New Roman"/>
          <w:b/>
          <w:color w:val="222222"/>
          <w:sz w:val="28"/>
          <w:szCs w:val="28"/>
          <w:lang w:val="bg-BG"/>
        </w:rPr>
      </w:pPr>
    </w:p>
    <w:p w:rsidR="0021167F" w:rsidRPr="009B7444" w:rsidRDefault="0021167F" w:rsidP="002116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720" w:lineRule="auto"/>
        <w:jc w:val="both"/>
        <w:rPr>
          <w:rStyle w:val="apple-style-span"/>
          <w:rFonts w:ascii="Times New Roman" w:hAnsi="Times New Roman" w:cs="Times New Roman"/>
          <w:color w:val="222222"/>
          <w:sz w:val="28"/>
          <w:szCs w:val="28"/>
          <w:lang w:val="bg-BG"/>
        </w:rPr>
      </w:pPr>
      <w:r w:rsidRPr="009B7444">
        <w:rPr>
          <w:rStyle w:val="apple-style-span"/>
          <w:rFonts w:ascii="Times New Roman" w:hAnsi="Times New Roman" w:cs="Times New Roman"/>
          <w:color w:val="222222"/>
          <w:sz w:val="28"/>
          <w:szCs w:val="28"/>
          <w:lang w:val="bg-BG"/>
        </w:rPr>
        <w:t>Съдържание............................................................</w:t>
      </w:r>
      <w:r>
        <w:rPr>
          <w:rStyle w:val="apple-style-span"/>
          <w:rFonts w:ascii="Times New Roman" w:hAnsi="Times New Roman" w:cs="Times New Roman"/>
          <w:color w:val="222222"/>
          <w:sz w:val="28"/>
          <w:szCs w:val="28"/>
          <w:lang w:val="bg-BG"/>
        </w:rPr>
        <w:t>.......</w:t>
      </w:r>
      <w:r w:rsidRPr="009B7444">
        <w:rPr>
          <w:rStyle w:val="apple-style-span"/>
          <w:rFonts w:ascii="Times New Roman" w:hAnsi="Times New Roman" w:cs="Times New Roman"/>
          <w:color w:val="222222"/>
          <w:sz w:val="28"/>
          <w:szCs w:val="28"/>
          <w:lang w:val="bg-BG"/>
        </w:rPr>
        <w:t>..........2 стр.</w:t>
      </w:r>
    </w:p>
    <w:p w:rsidR="0021167F" w:rsidRPr="009B7444" w:rsidRDefault="0021167F" w:rsidP="002116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720" w:lineRule="auto"/>
        <w:jc w:val="both"/>
        <w:rPr>
          <w:rStyle w:val="apple-style-span"/>
          <w:rFonts w:ascii="Times New Roman" w:hAnsi="Times New Roman" w:cs="Times New Roman"/>
          <w:color w:val="222222"/>
          <w:sz w:val="28"/>
          <w:szCs w:val="28"/>
          <w:lang w:val="bg-BG"/>
        </w:rPr>
      </w:pPr>
      <w:r w:rsidRPr="009B7444">
        <w:rPr>
          <w:rStyle w:val="apple-style-span"/>
          <w:rFonts w:ascii="Times New Roman" w:hAnsi="Times New Roman" w:cs="Times New Roman"/>
          <w:color w:val="222222"/>
          <w:sz w:val="28"/>
          <w:szCs w:val="28"/>
          <w:lang w:val="bg-BG"/>
        </w:rPr>
        <w:t>Задание..............................................................................</w:t>
      </w:r>
      <w:r>
        <w:rPr>
          <w:rStyle w:val="apple-style-span"/>
          <w:rFonts w:ascii="Times New Roman" w:hAnsi="Times New Roman" w:cs="Times New Roman"/>
          <w:color w:val="222222"/>
          <w:sz w:val="28"/>
          <w:szCs w:val="28"/>
          <w:lang w:val="bg-BG"/>
        </w:rPr>
        <w:t>......</w:t>
      </w:r>
      <w:r w:rsidRPr="009B7444">
        <w:rPr>
          <w:rStyle w:val="apple-style-span"/>
          <w:rFonts w:ascii="Times New Roman" w:hAnsi="Times New Roman" w:cs="Times New Roman"/>
          <w:color w:val="222222"/>
          <w:sz w:val="28"/>
          <w:szCs w:val="28"/>
          <w:lang w:val="bg-BG"/>
        </w:rPr>
        <w:t>.3 стр.</w:t>
      </w:r>
    </w:p>
    <w:p w:rsidR="0021167F" w:rsidRPr="009B7444" w:rsidRDefault="005F7D1D" w:rsidP="002116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720" w:lineRule="auto"/>
        <w:jc w:val="both"/>
        <w:rPr>
          <w:rStyle w:val="apple-style-span"/>
          <w:rFonts w:ascii="Times New Roman" w:hAnsi="Times New Roman" w:cs="Times New Roman"/>
          <w:color w:val="222222"/>
          <w:sz w:val="28"/>
          <w:szCs w:val="28"/>
          <w:lang w:val="bg-BG"/>
        </w:rPr>
      </w:pPr>
      <w:r>
        <w:rPr>
          <w:rStyle w:val="apple-style-span"/>
          <w:rFonts w:ascii="Times New Roman" w:hAnsi="Times New Roman" w:cs="Times New Roman"/>
          <w:color w:val="222222"/>
          <w:sz w:val="28"/>
          <w:szCs w:val="28"/>
          <w:lang w:val="bg-BG"/>
        </w:rPr>
        <w:t>Детайлно</w:t>
      </w:r>
      <w:r w:rsidR="0021167F" w:rsidRPr="009B7444">
        <w:rPr>
          <w:rStyle w:val="apple-style-span"/>
          <w:rFonts w:ascii="Times New Roman" w:hAnsi="Times New Roman" w:cs="Times New Roman"/>
          <w:color w:val="222222"/>
          <w:sz w:val="28"/>
          <w:szCs w:val="28"/>
          <w:lang w:val="bg-BG"/>
        </w:rPr>
        <w:t xml:space="preserve"> описание..............................</w:t>
      </w:r>
      <w:r>
        <w:rPr>
          <w:rStyle w:val="apple-style-span"/>
          <w:rFonts w:ascii="Times New Roman" w:hAnsi="Times New Roman" w:cs="Times New Roman"/>
          <w:color w:val="222222"/>
          <w:sz w:val="28"/>
          <w:szCs w:val="28"/>
          <w:lang w:val="bg-BG"/>
        </w:rPr>
        <w:t>............................</w:t>
      </w:r>
      <w:r w:rsidR="0021167F" w:rsidRPr="009B7444">
        <w:rPr>
          <w:rStyle w:val="apple-style-span"/>
          <w:rFonts w:ascii="Times New Roman" w:hAnsi="Times New Roman" w:cs="Times New Roman"/>
          <w:color w:val="222222"/>
          <w:sz w:val="28"/>
          <w:szCs w:val="28"/>
          <w:lang w:val="bg-BG"/>
        </w:rPr>
        <w:t>.</w:t>
      </w:r>
      <w:r w:rsidR="0021167F">
        <w:rPr>
          <w:rStyle w:val="apple-style-span"/>
          <w:rFonts w:ascii="Times New Roman" w:hAnsi="Times New Roman" w:cs="Times New Roman"/>
          <w:color w:val="222222"/>
          <w:sz w:val="28"/>
          <w:szCs w:val="28"/>
          <w:lang w:val="bg-BG"/>
        </w:rPr>
        <w:t xml:space="preserve">.......4 </w:t>
      </w:r>
      <w:r w:rsidR="0021167F" w:rsidRPr="009B7444">
        <w:rPr>
          <w:rStyle w:val="apple-style-span"/>
          <w:rFonts w:ascii="Times New Roman" w:hAnsi="Times New Roman" w:cs="Times New Roman"/>
          <w:color w:val="222222"/>
          <w:sz w:val="28"/>
          <w:szCs w:val="28"/>
          <w:lang w:val="bg-BG"/>
        </w:rPr>
        <w:t>стр.</w:t>
      </w:r>
    </w:p>
    <w:p w:rsidR="0021167F" w:rsidRPr="005F7D1D" w:rsidRDefault="0021167F" w:rsidP="005F7D1D">
      <w:pPr>
        <w:tabs>
          <w:tab w:val="left" w:pos="8010"/>
        </w:tabs>
        <w:autoSpaceDE w:val="0"/>
        <w:autoSpaceDN w:val="0"/>
        <w:adjustRightInd w:val="0"/>
        <w:spacing w:line="720" w:lineRule="auto"/>
        <w:ind w:left="709"/>
        <w:jc w:val="both"/>
        <w:rPr>
          <w:rStyle w:val="apple-style-span"/>
          <w:rFonts w:ascii="Times New Roman" w:hAnsi="Times New Roman" w:cs="Times New Roman"/>
          <w:color w:val="222222"/>
          <w:sz w:val="28"/>
          <w:szCs w:val="28"/>
          <w:lang w:val="bg-BG"/>
        </w:rPr>
      </w:pPr>
    </w:p>
    <w:p w:rsidR="0021167F" w:rsidRPr="009B7444" w:rsidRDefault="0021167F" w:rsidP="0021167F">
      <w:pPr>
        <w:autoSpaceDE w:val="0"/>
        <w:autoSpaceDN w:val="0"/>
        <w:adjustRightInd w:val="0"/>
        <w:ind w:firstLine="709"/>
        <w:jc w:val="both"/>
        <w:rPr>
          <w:rStyle w:val="apple-style-span"/>
          <w:rFonts w:ascii="Times New Roman" w:hAnsi="Times New Roman" w:cs="Times New Roman"/>
          <w:color w:val="222222"/>
          <w:sz w:val="28"/>
          <w:szCs w:val="28"/>
        </w:rPr>
      </w:pPr>
    </w:p>
    <w:p w:rsidR="00CF26F6" w:rsidRDefault="00CF26F6" w:rsidP="00CF26F6">
      <w:pPr>
        <w:rPr>
          <w:sz w:val="44"/>
          <w:szCs w:val="44"/>
          <w:lang w:val="bg-BG"/>
        </w:rPr>
      </w:pPr>
    </w:p>
    <w:p w:rsidR="00BE2E82" w:rsidRDefault="00BE2E82" w:rsidP="00CF26F6">
      <w:pPr>
        <w:rPr>
          <w:sz w:val="44"/>
          <w:szCs w:val="44"/>
          <w:lang w:val="bg-BG"/>
        </w:rPr>
      </w:pPr>
    </w:p>
    <w:p w:rsidR="00BE2E82" w:rsidRDefault="00BE2E82" w:rsidP="00CF26F6">
      <w:pPr>
        <w:rPr>
          <w:sz w:val="44"/>
          <w:szCs w:val="44"/>
          <w:lang w:val="bg-BG"/>
        </w:rPr>
      </w:pPr>
    </w:p>
    <w:p w:rsidR="00BE2E82" w:rsidRDefault="00BE2E82" w:rsidP="00CF26F6">
      <w:pPr>
        <w:rPr>
          <w:sz w:val="44"/>
          <w:szCs w:val="44"/>
          <w:lang w:val="bg-BG"/>
        </w:rPr>
      </w:pPr>
    </w:p>
    <w:p w:rsidR="00BE2E82" w:rsidRDefault="00BE2E82" w:rsidP="00CF26F6">
      <w:pPr>
        <w:rPr>
          <w:sz w:val="44"/>
          <w:szCs w:val="44"/>
          <w:lang w:val="bg-BG"/>
        </w:rPr>
      </w:pPr>
    </w:p>
    <w:p w:rsidR="00BE2E82" w:rsidRDefault="00BE2E82" w:rsidP="00CF26F6">
      <w:pPr>
        <w:rPr>
          <w:sz w:val="44"/>
          <w:szCs w:val="44"/>
          <w:lang w:val="bg-BG"/>
        </w:rPr>
      </w:pPr>
    </w:p>
    <w:p w:rsidR="005F7D1D" w:rsidRDefault="005F7D1D" w:rsidP="00CF26F6">
      <w:pPr>
        <w:rPr>
          <w:sz w:val="44"/>
          <w:szCs w:val="44"/>
          <w:lang w:val="bg-BG"/>
        </w:rPr>
      </w:pPr>
    </w:p>
    <w:p w:rsidR="005F7D1D" w:rsidRDefault="005F7D1D" w:rsidP="00CF26F6">
      <w:pPr>
        <w:rPr>
          <w:sz w:val="44"/>
          <w:szCs w:val="44"/>
          <w:lang w:val="bg-BG"/>
        </w:rPr>
      </w:pPr>
    </w:p>
    <w:p w:rsidR="005F7D1D" w:rsidRDefault="005F7D1D" w:rsidP="00CF26F6">
      <w:pPr>
        <w:rPr>
          <w:sz w:val="44"/>
          <w:szCs w:val="44"/>
          <w:lang w:val="bg-BG"/>
        </w:rPr>
      </w:pPr>
    </w:p>
    <w:p w:rsidR="00BE2E82" w:rsidRPr="001B0B26" w:rsidRDefault="00BE2E82" w:rsidP="00BE2E82">
      <w:pPr>
        <w:autoSpaceDE w:val="0"/>
        <w:autoSpaceDN w:val="0"/>
        <w:adjustRightInd w:val="0"/>
        <w:ind w:firstLine="709"/>
        <w:jc w:val="both"/>
        <w:rPr>
          <w:rStyle w:val="apple-style-span"/>
          <w:rFonts w:ascii="Times New Roman" w:hAnsi="Times New Roman" w:cs="Times New Roman"/>
          <w:b/>
          <w:color w:val="222222"/>
          <w:sz w:val="28"/>
          <w:szCs w:val="28"/>
        </w:rPr>
      </w:pPr>
      <w:r w:rsidRPr="001B0B26">
        <w:rPr>
          <w:rStyle w:val="apple-style-span"/>
          <w:rFonts w:ascii="Times New Roman" w:hAnsi="Times New Roman" w:cs="Times New Roman"/>
          <w:b/>
          <w:color w:val="222222"/>
          <w:sz w:val="28"/>
          <w:szCs w:val="28"/>
        </w:rPr>
        <w:lastRenderedPageBreak/>
        <w:t>ЗАДАНИЕ:</w:t>
      </w:r>
    </w:p>
    <w:p w:rsidR="00BE2E82" w:rsidRDefault="00BE2E82" w:rsidP="00255434">
      <w:pPr>
        <w:autoSpaceDE w:val="0"/>
        <w:autoSpaceDN w:val="0"/>
        <w:adjustRightInd w:val="0"/>
        <w:spacing w:after="0" w:line="240" w:lineRule="auto"/>
        <w:jc w:val="center"/>
        <w:rPr>
          <w:rFonts w:ascii="Times,Bold" w:eastAsiaTheme="minorHAnsi" w:hAnsi="Times,Bold" w:cs="Times,Bold"/>
          <w:b/>
          <w:bCs/>
          <w:color w:val="000000"/>
          <w:sz w:val="28"/>
          <w:szCs w:val="28"/>
          <w:lang w:val="bg-BG"/>
        </w:rPr>
      </w:pPr>
      <w:r>
        <w:rPr>
          <w:rFonts w:ascii="Times,Bold" w:eastAsiaTheme="minorHAnsi" w:hAnsi="Times,Bold" w:cs="Times,Bold"/>
          <w:b/>
          <w:bCs/>
          <w:color w:val="000000"/>
          <w:sz w:val="28"/>
          <w:szCs w:val="28"/>
          <w:lang w:val="bg-BG"/>
        </w:rPr>
        <w:t>Токенизация на банкови карти с многонишков сървър</w:t>
      </w:r>
    </w:p>
    <w:p w:rsid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Times,Bold" w:eastAsiaTheme="minorHAnsi" w:hAnsi="Times,Bold" w:cs="Times,Bold"/>
          <w:b/>
          <w:bCs/>
          <w:color w:val="000000"/>
          <w:sz w:val="28"/>
          <w:szCs w:val="28"/>
          <w:lang w:val="bg-BG"/>
        </w:rPr>
      </w:pP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С оглед защита на информационни системи, използващи номера на банкови карти, да се реализира система, предоставяща възможност за „</w:t>
      </w:r>
      <w:r w:rsidRPr="00BE2E82">
        <w:rPr>
          <w:rFonts w:ascii="Arial,BoldItalic" w:eastAsiaTheme="minorHAnsi" w:hAnsi="Arial,BoldItalic" w:cs="Arial,BoldItalic"/>
          <w:bCs/>
          <w:i/>
          <w:iCs/>
          <w:color w:val="000000"/>
          <w:sz w:val="20"/>
          <w:szCs w:val="20"/>
          <w:lang w:val="bg-BG"/>
        </w:rPr>
        <w:t>токенизация</w:t>
      </w:r>
      <w:r>
        <w:rPr>
          <w:rFonts w:ascii="Arial" w:eastAsiaTheme="minorHAnsi" w:hAnsi="Arial" w:cs="Arial"/>
          <w:color w:val="000000"/>
          <w:sz w:val="20"/>
          <w:szCs w:val="20"/>
          <w:lang w:val="bg-BG"/>
        </w:rPr>
        <w:t>“.</w:t>
      </w: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 xml:space="preserve"> Токенизацията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 xml:space="preserve">представлява изоморфно изображение на номер на </w:t>
      </w:r>
      <w:r w:rsidRPr="00BE2E82">
        <w:rPr>
          <w:rFonts w:ascii="Arial,Bold" w:eastAsiaTheme="minorHAnsi" w:hAnsi="Arial,Bold" w:cs="Arial,Bold"/>
          <w:bCs/>
          <w:color w:val="000000"/>
          <w:sz w:val="20"/>
          <w:szCs w:val="20"/>
          <w:lang w:val="bg-BG"/>
        </w:rPr>
        <w:t xml:space="preserve">16 цифров номер на карта </w:t>
      </w: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към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,Bold" w:eastAsiaTheme="minorHAnsi" w:hAnsi="Arial,Bold" w:cs="Arial,Bold"/>
          <w:bCs/>
          <w:color w:val="000000"/>
          <w:sz w:val="20"/>
          <w:szCs w:val="20"/>
          <w:lang w:val="bg-BG"/>
        </w:rPr>
        <w:t>число</w:t>
      </w: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. Например: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Номер на карта: 4563 9601 2201 9991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Токен: 1234 2434 3426 9991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 xml:space="preserve">Да се реализира </w:t>
      </w:r>
      <w:r w:rsidRPr="00BE2E82">
        <w:rPr>
          <w:rFonts w:ascii="Arial,Bold" w:eastAsiaTheme="minorHAnsi" w:hAnsi="Arial,Bold" w:cs="Arial,Bold"/>
          <w:bCs/>
          <w:color w:val="000000"/>
          <w:sz w:val="20"/>
          <w:szCs w:val="20"/>
          <w:lang w:val="bg-BG"/>
        </w:rPr>
        <w:t xml:space="preserve">токенизация на зададен номер на банкова карта </w:t>
      </w: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при следните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изисквания: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Times New Roman" w:eastAsiaTheme="minorHAnsi" w:hAnsi="Times New Roman" w:cs="Times New Roman"/>
          <w:color w:val="000000"/>
          <w:sz w:val="20"/>
          <w:szCs w:val="20"/>
          <w:lang w:val="bg-BG"/>
        </w:rPr>
        <w:t xml:space="preserve">- </w:t>
      </w: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броят на цифрите на токена и на номера на банковата сметка да е еднакъв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Times New Roman" w:eastAsiaTheme="minorHAnsi" w:hAnsi="Times New Roman" w:cs="Times New Roman"/>
          <w:color w:val="000000"/>
          <w:sz w:val="20"/>
          <w:szCs w:val="20"/>
          <w:lang w:val="bg-BG"/>
        </w:rPr>
        <w:t xml:space="preserve">- </w:t>
      </w: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последните 4 цифри на токена и на номера на банковата карта да съвпадат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Times New Roman" w:eastAsiaTheme="minorHAnsi" w:hAnsi="Times New Roman" w:cs="Times New Roman"/>
          <w:color w:val="000000"/>
          <w:sz w:val="20"/>
          <w:szCs w:val="20"/>
          <w:lang w:val="bg-BG"/>
        </w:rPr>
        <w:t xml:space="preserve">- </w:t>
      </w: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първите 12 цифри на токена да са произволно генерирани и да не съвпадат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със съответните цифри от номера на банковата карта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Times New Roman" w:eastAsiaTheme="minorHAnsi" w:hAnsi="Times New Roman" w:cs="Times New Roman"/>
          <w:color w:val="000000"/>
          <w:sz w:val="20"/>
          <w:szCs w:val="20"/>
          <w:lang w:val="bg-BG"/>
        </w:rPr>
        <w:t xml:space="preserve">- </w:t>
      </w: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първата цифра на токена да е различна от цифрите 3, 4, 5, 6, които се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използват от основните брандове на банкови</w:t>
      </w:r>
      <w:r w:rsidRPr="00BE2E82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карти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Times New Roman" w:eastAsiaTheme="minorHAnsi" w:hAnsi="Times New Roman" w:cs="Times New Roman"/>
          <w:color w:val="000000"/>
          <w:sz w:val="20"/>
          <w:szCs w:val="20"/>
          <w:lang w:val="bg-BG"/>
        </w:rPr>
        <w:t xml:space="preserve">- </w:t>
      </w: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сумата от цифрите на токена не трябва да е кратна на 10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 xml:space="preserve">Системата трябва да реализира и </w:t>
      </w:r>
      <w:r w:rsidRPr="00BE2E82">
        <w:rPr>
          <w:rFonts w:ascii="Arial,Bold" w:eastAsiaTheme="minorHAnsi" w:hAnsi="Arial,Bold" w:cs="Arial,Bold"/>
          <w:bCs/>
          <w:color w:val="000000"/>
          <w:sz w:val="20"/>
          <w:szCs w:val="20"/>
          <w:lang w:val="bg-BG"/>
        </w:rPr>
        <w:t>логика за контрол на достъп</w:t>
      </w: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. Потребителите могат да: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1. Регистрират токен- задава номер на карта и получава като резултат дали е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регистриран токен т.е извършва се токенизация на банковата карта. Издава се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съобщение за грешка, ако не е регистриран токен (проверява се дали номерът на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,Bold" w:eastAsiaTheme="minorHAnsi" w:hAnsi="Arial,Bold" w:cs="Arial,Bold"/>
          <w:bCs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 xml:space="preserve">картата е валиден т.е. дали започва с 3, 4, 5, 6 и удовлетворява </w:t>
      </w:r>
      <w:r w:rsidRPr="00BE2E82">
        <w:rPr>
          <w:rFonts w:ascii="Arial,Bold" w:eastAsiaTheme="minorHAnsi" w:hAnsi="Arial,Bold" w:cs="Arial,Bold"/>
          <w:bCs/>
          <w:sz w:val="20"/>
          <w:szCs w:val="20"/>
          <w:lang w:val="bg-BG"/>
        </w:rPr>
        <w:t>фо</w:t>
      </w:r>
      <w:r w:rsidRPr="00BE2E82">
        <w:rPr>
          <w:rFonts w:ascii="Arial" w:eastAsiaTheme="minorHAnsi" w:hAnsi="Arial" w:cs="Arial"/>
          <w:bCs/>
          <w:sz w:val="20"/>
          <w:szCs w:val="20"/>
          <w:lang w:val="bg-BG"/>
        </w:rPr>
        <w:t>рм</w:t>
      </w:r>
      <w:r w:rsidRPr="00BE2E82">
        <w:rPr>
          <w:rFonts w:ascii="Arial,Bold" w:eastAsiaTheme="minorHAnsi" w:hAnsi="Arial,Bold" w:cs="Arial,Bold"/>
          <w:bCs/>
          <w:sz w:val="20"/>
          <w:szCs w:val="20"/>
          <w:lang w:val="bg-BG"/>
        </w:rPr>
        <w:t>улата на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bCs/>
          <w:sz w:val="20"/>
          <w:szCs w:val="20"/>
          <w:lang w:val="bg-BG"/>
        </w:rPr>
        <w:t xml:space="preserve">Luhn </w:t>
      </w:r>
      <w:r w:rsidRPr="00BE2E82">
        <w:rPr>
          <w:rFonts w:ascii="Arial" w:eastAsiaTheme="minorHAnsi" w:hAnsi="Arial" w:cs="Arial"/>
          <w:sz w:val="20"/>
          <w:szCs w:val="20"/>
          <w:lang w:val="bg-BG"/>
        </w:rPr>
        <w:t xml:space="preserve">за валидност </w:t>
      </w: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на номер на кредитна карта). Ако номерът на кредитната карта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е валиден, потребителят получава новосъздадения токен.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2. Извличат номер на карта по токен- задава токен и получава номер на карта.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Издава се съобщeние за грешка, ако не е регистриран токен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 xml:space="preserve">Системата да се реализира като приложение на </w:t>
      </w:r>
      <w:r w:rsidRPr="00BE2E82">
        <w:rPr>
          <w:rFonts w:ascii="Arial,Bold" w:eastAsiaTheme="minorHAnsi" w:hAnsi="Arial,Bold" w:cs="Arial,Bold"/>
          <w:bCs/>
          <w:color w:val="000000"/>
          <w:sz w:val="20"/>
          <w:szCs w:val="20"/>
          <w:lang w:val="bg-BG"/>
        </w:rPr>
        <w:t>многонишков сървър</w:t>
      </w:r>
      <w:r w:rsidRPr="00BE2E82">
        <w:rPr>
          <w:rFonts w:ascii="Arial" w:eastAsiaTheme="minorHAnsi" w:hAnsi="Arial" w:cs="Arial"/>
          <w:bCs/>
          <w:color w:val="000000"/>
          <w:sz w:val="20"/>
          <w:szCs w:val="20"/>
          <w:lang w:val="bg-BG"/>
        </w:rPr>
        <w:t xml:space="preserve">- </w:t>
      </w:r>
      <w:r w:rsidRPr="00BE2E82">
        <w:rPr>
          <w:rFonts w:ascii="Arial,Bold" w:eastAsiaTheme="minorHAnsi" w:hAnsi="Arial,Bold" w:cs="Arial,Bold"/>
          <w:bCs/>
          <w:color w:val="000000"/>
          <w:sz w:val="20"/>
          <w:szCs w:val="20"/>
          <w:lang w:val="bg-BG"/>
        </w:rPr>
        <w:t>клиент</w:t>
      </w: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.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 xml:space="preserve">За </w:t>
      </w:r>
      <w:r w:rsidRPr="00BE2E82">
        <w:rPr>
          <w:rFonts w:ascii="Arial,Bold" w:eastAsiaTheme="minorHAnsi" w:hAnsi="Arial,Bold" w:cs="Arial,Bold"/>
          <w:bCs/>
          <w:color w:val="000000"/>
          <w:sz w:val="20"/>
          <w:szCs w:val="20"/>
          <w:lang w:val="bg-BG"/>
        </w:rPr>
        <w:t xml:space="preserve">сървъра графичен потребителски интерфейс </w:t>
      </w:r>
      <w:r w:rsidRPr="00BE2E82">
        <w:rPr>
          <w:rFonts w:ascii="Arial" w:eastAsiaTheme="minorHAnsi" w:hAnsi="Arial" w:cs="Arial"/>
          <w:bCs/>
          <w:color w:val="000000"/>
          <w:sz w:val="20"/>
          <w:szCs w:val="20"/>
          <w:lang w:val="bg-BG"/>
        </w:rPr>
        <w:t xml:space="preserve">(WPF) </w:t>
      </w:r>
      <w:r w:rsidRPr="00BE2E82">
        <w:rPr>
          <w:rFonts w:ascii="Arial,Bold" w:eastAsiaTheme="minorHAnsi" w:hAnsi="Arial,Bold" w:cs="Arial,Bold"/>
          <w:bCs/>
          <w:color w:val="000000"/>
          <w:sz w:val="20"/>
          <w:szCs w:val="20"/>
          <w:lang w:val="bg-BG"/>
        </w:rPr>
        <w:t>със следните изисквания</w:t>
      </w: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: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1. Съхранява съотношението номер на карта &lt;-&gt; токен в XML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2. Съхранява информацията за потребители (потребителско име и парола) и техните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 xml:space="preserve">права в XML 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 xml:space="preserve">3. При регистрация на токен се извършва токенизация на </w:t>
      </w:r>
      <w:r w:rsidRPr="00BE2E82">
        <w:rPr>
          <w:rFonts w:ascii="Arial,Bold" w:eastAsiaTheme="minorHAnsi" w:hAnsi="Arial,Bold" w:cs="Arial,Bold"/>
          <w:bCs/>
          <w:color w:val="000000"/>
          <w:sz w:val="20"/>
          <w:szCs w:val="20"/>
          <w:lang w:val="bg-BG"/>
        </w:rPr>
        <w:t xml:space="preserve">валидна </w:t>
      </w: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банковата карта.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Създаденият токен трябва да е с уникална (неповтаряща се) стойност измежду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всички токени. Проверява се дали номерът на картата е валиден т.е. дали започва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 xml:space="preserve">с 3, 4, 5, 6 и удовлетворява </w:t>
      </w:r>
      <w:r w:rsidRPr="00BE2E82">
        <w:rPr>
          <w:rFonts w:ascii="Arial,Bold" w:eastAsiaTheme="minorHAnsi" w:hAnsi="Arial,Bold" w:cs="Arial,Bold"/>
          <w:bCs/>
          <w:sz w:val="20"/>
          <w:szCs w:val="20"/>
          <w:lang w:val="bg-BG"/>
        </w:rPr>
        <w:t xml:space="preserve">формулата на </w:t>
      </w:r>
      <w:r w:rsidRPr="00BE2E82">
        <w:rPr>
          <w:rFonts w:ascii="Arial" w:eastAsiaTheme="minorHAnsi" w:hAnsi="Arial" w:cs="Arial"/>
          <w:bCs/>
          <w:sz w:val="20"/>
          <w:szCs w:val="20"/>
          <w:lang w:val="bg-BG"/>
        </w:rPr>
        <w:t xml:space="preserve">Luhn </w:t>
      </w:r>
      <w:r w:rsidRPr="00BE2E82">
        <w:rPr>
          <w:rFonts w:ascii="Arial" w:eastAsiaTheme="minorHAnsi" w:hAnsi="Arial" w:cs="Arial"/>
          <w:sz w:val="20"/>
          <w:szCs w:val="20"/>
          <w:lang w:val="bg-BG"/>
        </w:rPr>
        <w:t xml:space="preserve">за валидност </w:t>
      </w: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на номер на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кредитна карта) Ако е не е регистриран токен, връща false, в противен случай –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връща true;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4. При обръщение от клиент първо изчаква за потребителско име и парола, след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което ги проверява за коректност. Ако са некоректни връща грешка;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5. Ако потребител, нямащ права да регистрира токени, се опита да го направи, връща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грешка;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6. Ако потребител, нямащ права да изисква номер на карта, се опита да го направи,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връща грешка;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7. Позволява извеждане в текстов файл на таблица на токените и съответните им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банкови карти, сортирана по токените (една банкова карта може да има няколко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токена)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8. Позволява извеждане в текстов файл на таблица на токените и съответните им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банкови карти, сортирана по банковите карти (една банкова карта може да има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няколко токена)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 xml:space="preserve">За </w:t>
      </w:r>
      <w:r w:rsidRPr="00BE2E82">
        <w:rPr>
          <w:rFonts w:ascii="Arial,Bold" w:eastAsiaTheme="minorHAnsi" w:hAnsi="Arial,Bold" w:cs="Arial,Bold"/>
          <w:bCs/>
          <w:color w:val="000000"/>
          <w:sz w:val="20"/>
          <w:szCs w:val="20"/>
          <w:lang w:val="bg-BG"/>
        </w:rPr>
        <w:t xml:space="preserve">клиента графичен потребителски интерфейс </w:t>
      </w:r>
      <w:r w:rsidRPr="00BE2E82">
        <w:rPr>
          <w:rFonts w:ascii="Arial" w:eastAsiaTheme="minorHAnsi" w:hAnsi="Arial" w:cs="Arial"/>
          <w:bCs/>
          <w:color w:val="000000"/>
          <w:sz w:val="20"/>
          <w:szCs w:val="20"/>
          <w:lang w:val="bg-BG"/>
        </w:rPr>
        <w:t xml:space="preserve">(WPF) </w:t>
      </w:r>
      <w:r w:rsidRPr="00BE2E82">
        <w:rPr>
          <w:rFonts w:ascii="Arial,Bold" w:eastAsiaTheme="minorHAnsi" w:hAnsi="Arial,Bold" w:cs="Arial,Bold"/>
          <w:bCs/>
          <w:color w:val="000000"/>
          <w:sz w:val="20"/>
          <w:szCs w:val="20"/>
          <w:lang w:val="bg-BG"/>
        </w:rPr>
        <w:t>със следните изисквания</w:t>
      </w: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: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1. Отваря сокет към сървъра като подава потребителско име и парола;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2. Извиква опции за регистрация на токен и извличане на номер на карта;</w:t>
      </w:r>
    </w:p>
    <w:p w:rsidR="00BE2E82" w:rsidRPr="00BE2E82" w:rsidRDefault="00BE2E82" w:rsidP="00BE2E8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3. Коректно визуализира резултати и грешки.</w:t>
      </w:r>
    </w:p>
    <w:p w:rsidR="00255434" w:rsidRDefault="00BE2E82" w:rsidP="00255434">
      <w:pPr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  <w:r w:rsidRPr="00BE2E82">
        <w:rPr>
          <w:rFonts w:ascii="Arial" w:eastAsiaTheme="minorHAnsi" w:hAnsi="Arial" w:cs="Arial"/>
          <w:color w:val="000000"/>
          <w:sz w:val="20"/>
          <w:szCs w:val="20"/>
          <w:lang w:val="bg-BG"/>
        </w:rPr>
        <w:t>4. Потребителският вход да се валидира с регулярни изрази</w:t>
      </w:r>
    </w:p>
    <w:p w:rsidR="00255434" w:rsidRDefault="00255434" w:rsidP="00255434">
      <w:pPr>
        <w:ind w:firstLine="708"/>
        <w:rPr>
          <w:rFonts w:ascii="Arial" w:eastAsiaTheme="minorHAnsi" w:hAnsi="Arial" w:cs="Arial"/>
          <w:color w:val="000000"/>
          <w:sz w:val="20"/>
          <w:szCs w:val="20"/>
          <w:lang w:val="bg-BG"/>
        </w:rPr>
      </w:pPr>
    </w:p>
    <w:p w:rsidR="00255434" w:rsidRPr="00AF6E57" w:rsidRDefault="00255434" w:rsidP="00255434">
      <w:pPr>
        <w:pStyle w:val="NormalWeb"/>
        <w:pBdr>
          <w:bottom w:val="single" w:sz="4" w:space="1" w:color="auto"/>
        </w:pBdr>
        <w:spacing w:before="0" w:beforeAutospacing="0" w:after="0" w:afterAutospacing="0" w:line="360" w:lineRule="auto"/>
        <w:ind w:left="720" w:hanging="630"/>
        <w:jc w:val="both"/>
        <w:rPr>
          <w:rStyle w:val="apple-style-span"/>
          <w:rFonts w:eastAsiaTheme="minorHAnsi"/>
          <w:b/>
          <w:color w:val="222222"/>
          <w:sz w:val="28"/>
          <w:szCs w:val="28"/>
          <w:lang w:val="bg-BG" w:eastAsia="en-US"/>
        </w:rPr>
      </w:pPr>
      <w:r w:rsidRPr="00AF6E57">
        <w:rPr>
          <w:rStyle w:val="apple-style-span"/>
          <w:rFonts w:eastAsiaTheme="minorHAnsi"/>
          <w:b/>
          <w:color w:val="222222"/>
          <w:sz w:val="28"/>
          <w:szCs w:val="28"/>
          <w:lang w:val="bg-BG" w:eastAsia="en-US"/>
        </w:rPr>
        <w:lastRenderedPageBreak/>
        <w:t>Описание:</w:t>
      </w:r>
    </w:p>
    <w:p w:rsidR="00255434" w:rsidRPr="00AF6E57" w:rsidRDefault="00255434" w:rsidP="00255434">
      <w:pPr>
        <w:pStyle w:val="NormalWeb"/>
        <w:spacing w:before="0" w:beforeAutospacing="0" w:after="0" w:afterAutospacing="0" w:line="360" w:lineRule="auto"/>
        <w:jc w:val="both"/>
        <w:rPr>
          <w:rStyle w:val="apple-style-span"/>
          <w:rFonts w:eastAsiaTheme="minorHAnsi"/>
          <w:color w:val="222222"/>
          <w:sz w:val="28"/>
          <w:szCs w:val="28"/>
          <w:lang w:val="bg-BG" w:eastAsia="en-US"/>
        </w:rPr>
      </w:pPr>
    </w:p>
    <w:p w:rsidR="00255434" w:rsidRDefault="00922BE9" w:rsidP="00255434">
      <w:pPr>
        <w:ind w:firstLine="708"/>
        <w:rPr>
          <w:rFonts w:ascii="Arial" w:eastAsiaTheme="minorHAnsi" w:hAnsi="Arial" w:cs="Arial"/>
          <w:color w:val="000000"/>
          <w:sz w:val="32"/>
          <w:szCs w:val="32"/>
        </w:rPr>
      </w:pPr>
      <w:r>
        <w:rPr>
          <w:rFonts w:ascii="Arial" w:eastAsiaTheme="minorHAnsi" w:hAnsi="Arial" w:cs="Arial"/>
          <w:color w:val="000000"/>
          <w:sz w:val="32"/>
          <w:szCs w:val="32"/>
          <w:lang w:val="bg-BG"/>
        </w:rPr>
        <w:t xml:space="preserve">Проектът </w:t>
      </w:r>
      <w:r w:rsidRPr="00922BE9">
        <w:rPr>
          <w:rFonts w:ascii="Arial" w:eastAsiaTheme="minorHAnsi" w:hAnsi="Arial" w:cs="Arial"/>
          <w:color w:val="000000"/>
          <w:sz w:val="32"/>
          <w:szCs w:val="32"/>
          <w:lang w:val="bg-BG"/>
        </w:rPr>
        <w:t>BankCardsServerTokenization</w:t>
      </w:r>
      <w:r>
        <w:rPr>
          <w:rFonts w:ascii="Arial" w:eastAsiaTheme="minorHAnsi" w:hAnsi="Arial" w:cs="Arial"/>
          <w:color w:val="000000"/>
          <w:sz w:val="32"/>
          <w:szCs w:val="32"/>
          <w:lang w:val="bg-BG"/>
        </w:rPr>
        <w:t xml:space="preserve"> има за цел да подобри защитата на банковите карти, чрез възможноста „токенизация“. Проекът е писан на програмния език C# и на средата за разработка </w:t>
      </w:r>
      <w:r>
        <w:rPr>
          <w:rFonts w:ascii="Arial" w:eastAsiaTheme="minorHAnsi" w:hAnsi="Arial" w:cs="Arial"/>
          <w:color w:val="000000"/>
          <w:sz w:val="32"/>
          <w:szCs w:val="32"/>
        </w:rPr>
        <w:t>Visual Studio 2013.</w:t>
      </w:r>
    </w:p>
    <w:p w:rsidR="00922BE9" w:rsidRDefault="00922BE9" w:rsidP="00255434">
      <w:pPr>
        <w:ind w:firstLine="708"/>
        <w:rPr>
          <w:rFonts w:ascii="Arial" w:eastAsiaTheme="minorHAnsi" w:hAnsi="Arial" w:cs="Arial"/>
          <w:color w:val="000000"/>
          <w:sz w:val="32"/>
          <w:szCs w:val="32"/>
        </w:rPr>
      </w:pPr>
    </w:p>
    <w:p w:rsidR="00922BE9" w:rsidRDefault="00922BE9" w:rsidP="00255434">
      <w:pPr>
        <w:ind w:firstLine="708"/>
        <w:rPr>
          <w:rFonts w:ascii="Arial" w:eastAsiaTheme="minorHAnsi" w:hAnsi="Arial" w:cs="Arial"/>
          <w:color w:val="000000"/>
          <w:sz w:val="32"/>
          <w:szCs w:val="32"/>
          <w:lang w:val="bg-BG"/>
        </w:rPr>
      </w:pPr>
      <w:r>
        <w:rPr>
          <w:rFonts w:ascii="Arial" w:eastAsiaTheme="minorHAnsi" w:hAnsi="Arial" w:cs="Arial"/>
          <w:color w:val="000000"/>
          <w:sz w:val="32"/>
          <w:szCs w:val="32"/>
          <w:lang w:val="bg-BG"/>
        </w:rPr>
        <w:t xml:space="preserve">Приложението позволява на клиентите възможност за вход чрез въвеждане на потребителско име и парола. И двете текстови полета са валидирани чрез регулярен израз, който позволява името и паролата да се състоят от малки, главни латински букви и цифри. Както и има ограничение, стринговете трябва да са между 5 и 20 символа. </w:t>
      </w:r>
    </w:p>
    <w:p w:rsidR="008D1A06" w:rsidRDefault="00922BE9" w:rsidP="008D1A06">
      <w:pPr>
        <w:ind w:firstLine="708"/>
        <w:rPr>
          <w:rFonts w:ascii="Arial" w:eastAsiaTheme="minorHAnsi" w:hAnsi="Arial" w:cs="Arial"/>
          <w:color w:val="000000"/>
          <w:sz w:val="32"/>
          <w:szCs w:val="32"/>
          <w:lang w:val="bg-BG"/>
        </w:rPr>
      </w:pPr>
      <w:r>
        <w:rPr>
          <w:rFonts w:ascii="Arial" w:eastAsiaTheme="minorHAnsi" w:hAnsi="Arial" w:cs="Arial"/>
          <w:color w:val="000000"/>
          <w:sz w:val="32"/>
          <w:szCs w:val="32"/>
          <w:lang w:val="bg-BG"/>
        </w:rPr>
        <w:t xml:space="preserve">Чрез натискането на бутона </w:t>
      </w:r>
      <w:r>
        <w:rPr>
          <w:rFonts w:ascii="Arial" w:eastAsiaTheme="minorHAnsi" w:hAnsi="Arial" w:cs="Arial"/>
          <w:color w:val="000000"/>
          <w:sz w:val="32"/>
          <w:szCs w:val="32"/>
        </w:rPr>
        <w:t>Login</w:t>
      </w:r>
      <w:r>
        <w:rPr>
          <w:rFonts w:ascii="Arial" w:eastAsiaTheme="minorHAnsi" w:hAnsi="Arial" w:cs="Arial"/>
          <w:color w:val="000000"/>
          <w:sz w:val="32"/>
          <w:szCs w:val="32"/>
          <w:lang w:val="bg-BG"/>
        </w:rPr>
        <w:t xml:space="preserve"> се позволява на клиента да пристъпи към основната част на приложението. Ако клиента не е попълнил коректно данните, изкача съответно съобщение за грешка. Ако данните са коректни, </w:t>
      </w:r>
      <w:r w:rsidR="008D1A06">
        <w:rPr>
          <w:rFonts w:ascii="Arial" w:eastAsiaTheme="minorHAnsi" w:hAnsi="Arial" w:cs="Arial"/>
          <w:color w:val="000000"/>
          <w:sz w:val="32"/>
          <w:szCs w:val="32"/>
          <w:lang w:val="bg-BG"/>
        </w:rPr>
        <w:t xml:space="preserve">данните на потребителя се записват в файл </w:t>
      </w:r>
      <w:r w:rsidR="008D1A06">
        <w:rPr>
          <w:rFonts w:ascii="Arial" w:eastAsiaTheme="minorHAnsi" w:hAnsi="Arial" w:cs="Arial"/>
          <w:color w:val="000000"/>
          <w:sz w:val="32"/>
          <w:szCs w:val="32"/>
        </w:rPr>
        <w:t xml:space="preserve">users.xml </w:t>
      </w:r>
      <w:r w:rsidR="008D1A06">
        <w:rPr>
          <w:rFonts w:ascii="Arial" w:eastAsiaTheme="minorHAnsi" w:hAnsi="Arial" w:cs="Arial"/>
          <w:color w:val="000000"/>
          <w:sz w:val="32"/>
          <w:szCs w:val="32"/>
          <w:lang w:val="bg-BG"/>
        </w:rPr>
        <w:t>и допускат потребителя към възможноста за токенизация на банкова карта.</w:t>
      </w:r>
    </w:p>
    <w:p w:rsidR="008D1A06" w:rsidRDefault="008D1A06" w:rsidP="008D1A06">
      <w:pPr>
        <w:ind w:firstLine="708"/>
        <w:rPr>
          <w:rFonts w:ascii="Arial" w:eastAsiaTheme="minorHAnsi" w:hAnsi="Arial" w:cs="Arial"/>
          <w:color w:val="000000"/>
          <w:sz w:val="32"/>
          <w:szCs w:val="32"/>
          <w:lang w:val="bg-BG"/>
        </w:rPr>
      </w:pPr>
      <w:r>
        <w:rPr>
          <w:rFonts w:ascii="Arial" w:eastAsiaTheme="minorHAnsi" w:hAnsi="Arial" w:cs="Arial"/>
          <w:color w:val="000000"/>
          <w:sz w:val="32"/>
          <w:szCs w:val="32"/>
          <w:lang w:val="bg-BG"/>
        </w:rPr>
        <w:t>Формата да</w:t>
      </w:r>
      <w:r w:rsidR="005F7D1D">
        <w:rPr>
          <w:rFonts w:ascii="Arial" w:eastAsiaTheme="minorHAnsi" w:hAnsi="Arial" w:cs="Arial"/>
          <w:color w:val="000000"/>
          <w:sz w:val="32"/>
          <w:szCs w:val="32"/>
          <w:lang w:val="bg-BG"/>
        </w:rPr>
        <w:t>ва</w:t>
      </w:r>
      <w:r>
        <w:rPr>
          <w:rFonts w:ascii="Arial" w:eastAsiaTheme="minorHAnsi" w:hAnsi="Arial" w:cs="Arial"/>
          <w:color w:val="000000"/>
          <w:sz w:val="32"/>
          <w:szCs w:val="32"/>
          <w:lang w:val="bg-BG"/>
        </w:rPr>
        <w:t xml:space="preserve"> право на клиента да въведе валидна карта, за да може сървъра да му върне токен. Има някои правила с които е валидирано текстовото поле за въвеждане на банкова карта:</w:t>
      </w:r>
    </w:p>
    <w:p w:rsidR="008D1A06" w:rsidRDefault="008D1A06" w:rsidP="008D1A06">
      <w:pPr>
        <w:pStyle w:val="ListParagraph"/>
        <w:numPr>
          <w:ilvl w:val="0"/>
          <w:numId w:val="3"/>
        </w:numPr>
        <w:rPr>
          <w:rFonts w:ascii="Arial" w:eastAsiaTheme="minorHAnsi" w:hAnsi="Arial" w:cs="Arial"/>
          <w:color w:val="000000"/>
          <w:sz w:val="32"/>
          <w:szCs w:val="32"/>
          <w:lang w:val="bg-BG"/>
        </w:rPr>
      </w:pPr>
      <w:r>
        <w:rPr>
          <w:rFonts w:ascii="Arial" w:eastAsiaTheme="minorHAnsi" w:hAnsi="Arial" w:cs="Arial"/>
          <w:color w:val="000000"/>
          <w:sz w:val="32"/>
          <w:szCs w:val="32"/>
          <w:lang w:val="bg-BG"/>
        </w:rPr>
        <w:t>Картата трябва да се състои от 16 цифри.</w:t>
      </w:r>
    </w:p>
    <w:p w:rsidR="00A27AAE" w:rsidRDefault="00A27AAE" w:rsidP="008D1A06">
      <w:pPr>
        <w:pStyle w:val="ListParagraph"/>
        <w:numPr>
          <w:ilvl w:val="0"/>
          <w:numId w:val="3"/>
        </w:numPr>
        <w:rPr>
          <w:rFonts w:ascii="Arial" w:eastAsiaTheme="minorHAnsi" w:hAnsi="Arial" w:cs="Arial"/>
          <w:color w:val="000000"/>
          <w:sz w:val="32"/>
          <w:szCs w:val="32"/>
          <w:lang w:val="bg-BG"/>
        </w:rPr>
      </w:pPr>
      <w:proofErr w:type="spellStart"/>
      <w:r>
        <w:rPr>
          <w:rFonts w:ascii="Arial" w:eastAsiaTheme="minorHAnsi" w:hAnsi="Arial" w:cs="Arial"/>
          <w:color w:val="000000"/>
          <w:sz w:val="32"/>
          <w:szCs w:val="32"/>
        </w:rPr>
        <w:t>Първата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</w:rPr>
        <w:t>цифра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</w:rPr>
        <w:t>на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</w:rPr>
        <w:t>банковата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</w:rPr>
        <w:t>карта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</w:rPr>
        <w:t>трябва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</w:rPr>
        <w:t>да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</w:rPr>
        <w:t xml:space="preserve"> е 3, 4, 5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</w:rPr>
        <w:t>или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</w:rPr>
        <w:t xml:space="preserve"> 6.</w:t>
      </w:r>
    </w:p>
    <w:p w:rsidR="008D1A06" w:rsidRDefault="008D1A06" w:rsidP="008D1A06">
      <w:pPr>
        <w:pStyle w:val="ListParagraph"/>
        <w:numPr>
          <w:ilvl w:val="0"/>
          <w:numId w:val="3"/>
        </w:numPr>
        <w:rPr>
          <w:rFonts w:ascii="Arial" w:eastAsiaTheme="minorHAnsi" w:hAnsi="Arial" w:cs="Arial"/>
          <w:color w:val="000000"/>
          <w:sz w:val="32"/>
          <w:szCs w:val="32"/>
          <w:lang w:val="bg-BG"/>
        </w:rPr>
      </w:pPr>
      <w:r>
        <w:rPr>
          <w:rFonts w:ascii="Arial" w:eastAsiaTheme="minorHAnsi" w:hAnsi="Arial" w:cs="Arial"/>
          <w:color w:val="000000"/>
          <w:sz w:val="32"/>
          <w:szCs w:val="32"/>
          <w:lang w:val="bg-BG"/>
        </w:rPr>
        <w:t xml:space="preserve">По алгоритъма на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</w:rPr>
        <w:t>Luth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</w:rPr>
        <w:t xml:space="preserve"> </w:t>
      </w:r>
      <w:r>
        <w:rPr>
          <w:rFonts w:ascii="Arial" w:eastAsiaTheme="minorHAnsi" w:hAnsi="Arial" w:cs="Arial"/>
          <w:color w:val="000000"/>
          <w:sz w:val="32"/>
          <w:szCs w:val="32"/>
          <w:lang w:val="bg-BG"/>
        </w:rPr>
        <w:t>картата трябва да е валидна.</w:t>
      </w:r>
    </w:p>
    <w:p w:rsidR="00A27AAE" w:rsidRDefault="00A27AAE" w:rsidP="00A27AAE">
      <w:pPr>
        <w:rPr>
          <w:rFonts w:ascii="Arial" w:eastAsiaTheme="minorHAnsi" w:hAnsi="Arial" w:cs="Arial"/>
          <w:color w:val="000000"/>
          <w:sz w:val="32"/>
          <w:szCs w:val="32"/>
          <w:lang w:val="bg-BG"/>
        </w:rPr>
      </w:pPr>
    </w:p>
    <w:p w:rsidR="00A27AAE" w:rsidRDefault="00A27AAE" w:rsidP="00A27AAE">
      <w:pPr>
        <w:rPr>
          <w:rFonts w:ascii="Arial" w:eastAsiaTheme="minorHAnsi" w:hAnsi="Arial" w:cs="Arial"/>
          <w:color w:val="000000"/>
          <w:sz w:val="32"/>
          <w:szCs w:val="32"/>
          <w:lang w:val="bg-BG"/>
        </w:rPr>
      </w:pPr>
    </w:p>
    <w:p w:rsidR="00A27AAE" w:rsidRDefault="00A27AAE" w:rsidP="00A27AAE">
      <w:pPr>
        <w:rPr>
          <w:rFonts w:ascii="Arial" w:eastAsiaTheme="minorHAnsi" w:hAnsi="Arial" w:cs="Arial"/>
          <w:color w:val="000000"/>
          <w:sz w:val="32"/>
          <w:szCs w:val="32"/>
          <w:lang w:val="bg-BG"/>
        </w:rPr>
      </w:pPr>
    </w:p>
    <w:p w:rsidR="00A27AAE" w:rsidRDefault="00A27AAE" w:rsidP="00A27AAE">
      <w:pPr>
        <w:ind w:firstLine="708"/>
        <w:rPr>
          <w:rFonts w:ascii="Arial" w:eastAsiaTheme="minorHAnsi" w:hAnsi="Arial" w:cs="Arial"/>
          <w:color w:val="000000"/>
          <w:sz w:val="32"/>
          <w:szCs w:val="32"/>
          <w:lang w:val="bg-BG"/>
        </w:rPr>
      </w:pPr>
      <w:r>
        <w:rPr>
          <w:rFonts w:ascii="Arial" w:eastAsiaTheme="minorHAnsi" w:hAnsi="Arial" w:cs="Arial"/>
          <w:color w:val="000000"/>
          <w:sz w:val="32"/>
          <w:szCs w:val="32"/>
          <w:lang w:val="bg-BG"/>
        </w:rPr>
        <w:lastRenderedPageBreak/>
        <w:t>Ако картата не е валидна изписва съобщение за грешка, а в противен случай връща токен по следните критерии:</w:t>
      </w:r>
    </w:p>
    <w:p w:rsidR="00A27AAE" w:rsidRDefault="00A27AAE" w:rsidP="00A27AAE">
      <w:pPr>
        <w:pStyle w:val="ListParagraph"/>
        <w:numPr>
          <w:ilvl w:val="0"/>
          <w:numId w:val="3"/>
        </w:numPr>
        <w:rPr>
          <w:rFonts w:ascii="Arial" w:eastAsiaTheme="minorHAnsi" w:hAnsi="Arial" w:cs="Arial"/>
          <w:color w:val="000000"/>
          <w:sz w:val="32"/>
          <w:szCs w:val="32"/>
          <w:lang w:val="bg-BG"/>
        </w:rPr>
      </w:pPr>
      <w:r>
        <w:rPr>
          <w:rFonts w:ascii="Arial" w:eastAsiaTheme="minorHAnsi" w:hAnsi="Arial" w:cs="Arial"/>
          <w:color w:val="000000"/>
          <w:sz w:val="32"/>
          <w:szCs w:val="32"/>
          <w:lang w:val="bg-BG"/>
        </w:rPr>
        <w:t>Броят на цифрите на токена и картата трябва да съвпадат</w:t>
      </w:r>
    </w:p>
    <w:p w:rsidR="00A27AAE" w:rsidRDefault="00A27AAE" w:rsidP="00A27AAE">
      <w:pPr>
        <w:pStyle w:val="ListParagraph"/>
        <w:numPr>
          <w:ilvl w:val="0"/>
          <w:numId w:val="3"/>
        </w:numPr>
        <w:rPr>
          <w:rFonts w:ascii="Arial" w:eastAsiaTheme="minorHAnsi" w:hAnsi="Arial" w:cs="Arial"/>
          <w:color w:val="000000"/>
          <w:sz w:val="32"/>
          <w:szCs w:val="32"/>
          <w:lang w:val="bg-BG"/>
        </w:rPr>
      </w:pPr>
      <w:r>
        <w:rPr>
          <w:rFonts w:ascii="Arial" w:eastAsiaTheme="minorHAnsi" w:hAnsi="Arial" w:cs="Arial"/>
          <w:color w:val="000000"/>
          <w:sz w:val="32"/>
          <w:szCs w:val="32"/>
          <w:lang w:val="bg-BG"/>
        </w:rPr>
        <w:t>Първите 12 цифри на токена да са произволно генерирани и да не съвпадат със съответните цифри от номера на банковата карта.</w:t>
      </w:r>
    </w:p>
    <w:p w:rsidR="00A27AAE" w:rsidRDefault="00A27AAE" w:rsidP="00A27AAE">
      <w:pPr>
        <w:pStyle w:val="ListParagraph"/>
        <w:numPr>
          <w:ilvl w:val="0"/>
          <w:numId w:val="3"/>
        </w:numPr>
        <w:rPr>
          <w:rFonts w:ascii="Arial" w:eastAsiaTheme="minorHAnsi" w:hAnsi="Arial" w:cs="Arial"/>
          <w:color w:val="000000"/>
          <w:sz w:val="32"/>
          <w:szCs w:val="32"/>
          <w:lang w:val="bg-BG"/>
        </w:rPr>
      </w:pPr>
      <w:r>
        <w:rPr>
          <w:rFonts w:ascii="Arial" w:eastAsiaTheme="minorHAnsi" w:hAnsi="Arial" w:cs="Arial"/>
          <w:color w:val="000000"/>
          <w:sz w:val="32"/>
          <w:szCs w:val="32"/>
          <w:lang w:val="bg-BG"/>
        </w:rPr>
        <w:t xml:space="preserve">Първата цифра на токена трябва да е различна от цифрите 3, 4, 5 и 6, които се използват от основните брандове на банкови карти. </w:t>
      </w:r>
    </w:p>
    <w:p w:rsidR="00A27AAE" w:rsidRDefault="00A27AAE" w:rsidP="00A27AAE">
      <w:pPr>
        <w:pStyle w:val="ListParagraph"/>
        <w:numPr>
          <w:ilvl w:val="0"/>
          <w:numId w:val="3"/>
        </w:numPr>
        <w:rPr>
          <w:rFonts w:ascii="Arial" w:eastAsiaTheme="minorHAnsi" w:hAnsi="Arial" w:cs="Arial"/>
          <w:color w:val="000000"/>
          <w:sz w:val="32"/>
          <w:szCs w:val="32"/>
          <w:lang w:val="bg-BG"/>
        </w:rPr>
      </w:pPr>
      <w:r>
        <w:rPr>
          <w:rFonts w:ascii="Arial" w:eastAsiaTheme="minorHAnsi" w:hAnsi="Arial" w:cs="Arial"/>
          <w:color w:val="000000"/>
          <w:sz w:val="32"/>
          <w:szCs w:val="32"/>
          <w:lang w:val="bg-BG"/>
        </w:rPr>
        <w:t>Сумата от цифрите на токена не трябва да е кратна на 10.</w:t>
      </w:r>
    </w:p>
    <w:p w:rsidR="00A27AAE" w:rsidRDefault="00A27AAE" w:rsidP="00A27AAE">
      <w:pPr>
        <w:ind w:firstLine="708"/>
        <w:rPr>
          <w:rFonts w:ascii="Arial" w:eastAsiaTheme="minorHAnsi" w:hAnsi="Arial" w:cs="Arial"/>
          <w:color w:val="000000"/>
          <w:sz w:val="32"/>
          <w:szCs w:val="32"/>
          <w:lang w:val="bg-BG"/>
        </w:rPr>
      </w:pPr>
      <w:r>
        <w:rPr>
          <w:rFonts w:ascii="Arial" w:eastAsiaTheme="minorHAnsi" w:hAnsi="Arial" w:cs="Arial"/>
          <w:color w:val="000000"/>
          <w:sz w:val="32"/>
          <w:szCs w:val="32"/>
          <w:lang w:val="bg-BG"/>
        </w:rPr>
        <w:t xml:space="preserve">При всяко извеждане на токен, се записва токена и банковата карта във файла </w:t>
      </w:r>
      <w:r>
        <w:rPr>
          <w:rFonts w:ascii="Arial" w:eastAsiaTheme="minorHAnsi" w:hAnsi="Arial" w:cs="Arial"/>
          <w:color w:val="000000"/>
          <w:sz w:val="32"/>
          <w:szCs w:val="32"/>
        </w:rPr>
        <w:t>bankCards.xml</w:t>
      </w:r>
      <w:r>
        <w:rPr>
          <w:rFonts w:ascii="Arial" w:eastAsiaTheme="minorHAnsi" w:hAnsi="Arial" w:cs="Arial"/>
          <w:color w:val="000000"/>
          <w:sz w:val="32"/>
          <w:szCs w:val="32"/>
          <w:lang w:val="bg-BG"/>
        </w:rPr>
        <w:t xml:space="preserve">. </w:t>
      </w:r>
    </w:p>
    <w:p w:rsidR="00A27AAE" w:rsidRDefault="00A27AAE" w:rsidP="00A27AAE">
      <w:pPr>
        <w:ind w:firstLine="708"/>
        <w:rPr>
          <w:rFonts w:ascii="Arial" w:eastAsiaTheme="minorHAnsi" w:hAnsi="Arial" w:cs="Arial"/>
          <w:color w:val="000000"/>
          <w:sz w:val="32"/>
          <w:szCs w:val="32"/>
          <w:lang w:val="bg-BG"/>
        </w:rPr>
      </w:pPr>
      <w:r>
        <w:rPr>
          <w:rFonts w:ascii="Arial" w:eastAsiaTheme="minorHAnsi" w:hAnsi="Arial" w:cs="Arial"/>
          <w:color w:val="000000"/>
          <w:sz w:val="32"/>
          <w:szCs w:val="32"/>
          <w:lang w:val="bg-BG"/>
        </w:rPr>
        <w:t xml:space="preserve">Клиента има възможност и за въвеждане на токен и връщане на банкова карта при правилно въведен токен. Когато се въведе токен, сървърът проверява във </w:t>
      </w:r>
      <w:r w:rsidR="005F7D1D">
        <w:rPr>
          <w:rFonts w:ascii="Arial" w:eastAsiaTheme="minorHAnsi" w:hAnsi="Arial" w:cs="Arial"/>
          <w:color w:val="000000"/>
          <w:sz w:val="32"/>
          <w:szCs w:val="32"/>
          <w:lang w:val="bg-BG"/>
        </w:rPr>
        <w:t xml:space="preserve">файла </w:t>
      </w:r>
      <w:r w:rsidR="005F7D1D">
        <w:rPr>
          <w:rFonts w:ascii="Arial" w:eastAsiaTheme="minorHAnsi" w:hAnsi="Arial" w:cs="Arial"/>
          <w:color w:val="000000"/>
          <w:sz w:val="32"/>
          <w:szCs w:val="32"/>
        </w:rPr>
        <w:t>bankCards.xml</w:t>
      </w:r>
      <w:r w:rsidR="005F7D1D">
        <w:rPr>
          <w:rFonts w:ascii="Arial" w:eastAsiaTheme="minorHAnsi" w:hAnsi="Arial" w:cs="Arial"/>
          <w:color w:val="000000"/>
          <w:sz w:val="32"/>
          <w:szCs w:val="32"/>
          <w:lang w:val="bg-BG"/>
        </w:rPr>
        <w:t xml:space="preserve"> за такъв токен и ако има такъв връща банковата карта съответваща на въведения токен. В противен случай връща съобщение за грешка.</w:t>
      </w:r>
    </w:p>
    <w:p w:rsidR="005F7D1D" w:rsidRDefault="005F7D1D" w:rsidP="00A27AAE">
      <w:pPr>
        <w:ind w:firstLine="708"/>
        <w:rPr>
          <w:rFonts w:ascii="Arial" w:eastAsiaTheme="minorHAnsi" w:hAnsi="Arial" w:cs="Arial"/>
          <w:color w:val="000000"/>
          <w:sz w:val="32"/>
          <w:szCs w:val="32"/>
          <w:lang w:val="bg-BG"/>
        </w:rPr>
      </w:pPr>
      <w:r>
        <w:rPr>
          <w:rFonts w:ascii="Arial" w:eastAsiaTheme="minorHAnsi" w:hAnsi="Arial" w:cs="Arial"/>
          <w:color w:val="000000"/>
          <w:sz w:val="32"/>
          <w:szCs w:val="32"/>
          <w:lang w:val="bg-BG"/>
        </w:rPr>
        <w:t xml:space="preserve">При всеки успешен логин на клиент, сървърът сортира по възходящ ред токените и картите и ги записва в текстовите файлове </w:t>
      </w:r>
      <w:r>
        <w:rPr>
          <w:rFonts w:ascii="Arial" w:eastAsiaTheme="minorHAnsi" w:hAnsi="Arial" w:cs="Arial"/>
          <w:color w:val="000000"/>
          <w:sz w:val="32"/>
          <w:szCs w:val="32"/>
        </w:rPr>
        <w:t xml:space="preserve">sortedTokens.txt </w:t>
      </w:r>
      <w:r>
        <w:rPr>
          <w:rFonts w:ascii="Arial" w:eastAsiaTheme="minorHAnsi" w:hAnsi="Arial" w:cs="Arial"/>
          <w:color w:val="000000"/>
          <w:sz w:val="32"/>
          <w:szCs w:val="32"/>
          <w:lang w:val="bg-BG"/>
        </w:rPr>
        <w:t>и съответно</w:t>
      </w:r>
      <w:r>
        <w:rPr>
          <w:rFonts w:ascii="Arial" w:eastAsiaTheme="minorHAnsi" w:hAnsi="Arial" w:cs="Arial"/>
          <w:color w:val="000000"/>
          <w:sz w:val="32"/>
          <w:szCs w:val="32"/>
        </w:rPr>
        <w:t xml:space="preserve"> sortedBankCards.txt. </w:t>
      </w:r>
    </w:p>
    <w:p w:rsidR="00433C48" w:rsidRPr="00433C48" w:rsidRDefault="00433C48" w:rsidP="00433C48">
      <w:pPr>
        <w:jc w:val="center"/>
        <w:rPr>
          <w:sz w:val="24"/>
          <w:szCs w:val="24"/>
        </w:rPr>
      </w:pPr>
      <w:proofErr w:type="spellStart"/>
      <w:r w:rsidRPr="00433C48">
        <w:rPr>
          <w:rFonts w:eastAsiaTheme="minorHAnsi" w:cs="Arial"/>
          <w:color w:val="000000"/>
          <w:sz w:val="24"/>
          <w:szCs w:val="24"/>
        </w:rPr>
        <w:t>Валидна</w:t>
      </w:r>
      <w:proofErr w:type="spellEnd"/>
      <w:r w:rsidRPr="00433C48">
        <w:rPr>
          <w:rFonts w:eastAsiaTheme="minorHAnsi" w:cs="Arial"/>
          <w:color w:val="000000"/>
          <w:sz w:val="24"/>
          <w:szCs w:val="24"/>
        </w:rPr>
        <w:t xml:space="preserve"> </w:t>
      </w:r>
      <w:proofErr w:type="spellStart"/>
      <w:r w:rsidRPr="00433C48">
        <w:rPr>
          <w:rFonts w:eastAsiaTheme="minorHAnsi" w:cs="Arial"/>
          <w:color w:val="000000"/>
          <w:sz w:val="24"/>
          <w:szCs w:val="24"/>
        </w:rPr>
        <w:t>тестова</w:t>
      </w:r>
      <w:proofErr w:type="spellEnd"/>
      <w:r w:rsidRPr="00433C48">
        <w:rPr>
          <w:rFonts w:eastAsiaTheme="minorHAnsi" w:cs="Arial"/>
          <w:color w:val="000000"/>
          <w:sz w:val="24"/>
          <w:szCs w:val="24"/>
        </w:rPr>
        <w:t xml:space="preserve"> </w:t>
      </w:r>
      <w:proofErr w:type="spellStart"/>
      <w:r w:rsidRPr="00433C48">
        <w:rPr>
          <w:rFonts w:eastAsiaTheme="minorHAnsi" w:cs="Arial"/>
          <w:color w:val="000000"/>
          <w:sz w:val="24"/>
          <w:szCs w:val="24"/>
        </w:rPr>
        <w:t>банкова</w:t>
      </w:r>
      <w:proofErr w:type="spellEnd"/>
      <w:r w:rsidRPr="00433C48">
        <w:rPr>
          <w:rFonts w:eastAsiaTheme="minorHAnsi" w:cs="Arial"/>
          <w:color w:val="000000"/>
          <w:sz w:val="24"/>
          <w:szCs w:val="24"/>
        </w:rPr>
        <w:t xml:space="preserve"> </w:t>
      </w:r>
      <w:proofErr w:type="spellStart"/>
      <w:r w:rsidRPr="00433C48">
        <w:rPr>
          <w:rFonts w:eastAsiaTheme="minorHAnsi" w:cs="Arial"/>
          <w:color w:val="000000"/>
          <w:sz w:val="24"/>
          <w:szCs w:val="24"/>
        </w:rPr>
        <w:t>карта</w:t>
      </w:r>
      <w:proofErr w:type="spellEnd"/>
      <w:r w:rsidRPr="00433C48">
        <w:rPr>
          <w:rFonts w:eastAsiaTheme="minorHAnsi" w:cs="Arial"/>
          <w:color w:val="000000"/>
          <w:sz w:val="24"/>
          <w:szCs w:val="24"/>
        </w:rPr>
        <w:t>:</w:t>
      </w:r>
      <w:r w:rsidRPr="00433C48">
        <w:rPr>
          <w:sz w:val="24"/>
          <w:szCs w:val="24"/>
        </w:rPr>
        <w:t xml:space="preserve"> 3379513561108795</w:t>
      </w:r>
    </w:p>
    <w:p w:rsidR="005F7D1D" w:rsidRPr="00433C48" w:rsidRDefault="005F7D1D" w:rsidP="00A27AAE">
      <w:pPr>
        <w:ind w:firstLine="708"/>
        <w:rPr>
          <w:rFonts w:ascii="Arial" w:eastAsiaTheme="minorHAnsi" w:hAnsi="Arial" w:cs="Arial"/>
          <w:color w:val="000000"/>
          <w:sz w:val="32"/>
          <w:szCs w:val="32"/>
          <w:lang w:val="bg-BG"/>
        </w:rPr>
      </w:pPr>
      <w:bookmarkStart w:id="0" w:name="_GoBack"/>
      <w:bookmarkEnd w:id="0"/>
    </w:p>
    <w:sectPr w:rsidR="005F7D1D" w:rsidRPr="00433C48" w:rsidSect="00CF26F6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,Bold">
    <w:altName w:val="Arial"/>
    <w:panose1 w:val="00000000000000000000"/>
    <w:charset w:val="00"/>
    <w:family w:val="swiss"/>
    <w:notTrueType/>
    <w:pitch w:val="default"/>
    <w:sig w:usb0="00000201" w:usb1="00000000" w:usb2="00000000" w:usb3="00000000" w:csb0="00000005" w:csb1="00000000"/>
  </w:font>
  <w:font w:name="Arial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D3215"/>
    <w:multiLevelType w:val="hybridMultilevel"/>
    <w:tmpl w:val="FEAA7B62"/>
    <w:lvl w:ilvl="0" w:tplc="F01AB428">
      <w:start w:val="4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1326B2"/>
    <w:multiLevelType w:val="hybridMultilevel"/>
    <w:tmpl w:val="4F922AFE"/>
    <w:lvl w:ilvl="0" w:tplc="86B2D9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BBD3520"/>
    <w:multiLevelType w:val="multilevel"/>
    <w:tmpl w:val="A4BC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8C"/>
    <w:rsid w:val="0021167F"/>
    <w:rsid w:val="00255434"/>
    <w:rsid w:val="00433C48"/>
    <w:rsid w:val="005F7D1D"/>
    <w:rsid w:val="006520EB"/>
    <w:rsid w:val="008D1A06"/>
    <w:rsid w:val="0090488C"/>
    <w:rsid w:val="00922BE9"/>
    <w:rsid w:val="00A27AAE"/>
    <w:rsid w:val="00BE2E82"/>
    <w:rsid w:val="00CF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914A2-61F0-4882-854C-1E7997FE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88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26F6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1167F"/>
  </w:style>
  <w:style w:type="paragraph" w:styleId="ListParagraph">
    <w:name w:val="List Paragraph"/>
    <w:basedOn w:val="Normal"/>
    <w:uiPriority w:val="34"/>
    <w:qFormat/>
    <w:rsid w:val="002116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5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3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2016-02-15T18:18:00Z</dcterms:created>
  <dcterms:modified xsi:type="dcterms:W3CDTF">2016-02-15T19:35:00Z</dcterms:modified>
</cp:coreProperties>
</file>