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D8" w:rsidRPr="006F5D10" w:rsidRDefault="00FF6BAC" w:rsidP="001749D8">
      <w:pPr>
        <w:ind w:firstLine="142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Загнутый угол 6" o:spid="_x0000_s1026" type="#_x0000_t65" style="position:absolute;left:0;text-align:left;margin-left:-59.85pt;margin-top:-27.6pt;width:555.75pt;height:795.75pt;z-index:-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" adj="18000" fillcolor="white [3212]" strokecolor="#4472c4 [3208]" strokeweight="2.25pt">
            <v:stroke joinstyle="miter"/>
            <v:path arrowok="t"/>
          </v:shape>
        </w:pict>
      </w:r>
      <w:r w:rsidR="001749D8" w:rsidRPr="00A94DB6">
        <w:rPr>
          <w:rFonts w:ascii="Palatino Linotype" w:hAnsi="Palatino Linotype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-129540</wp:posOffset>
            </wp:positionV>
            <wp:extent cx="1219200" cy="1538130"/>
            <wp:effectExtent l="0" t="0" r="0" b="5080"/>
            <wp:wrapNone/>
            <wp:docPr id="22" name="Рисунок 22" descr="D:\Users\Org\Desktop\Голубь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Org\Desktop\Голубь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9D8" w:rsidRPr="006F5D10">
        <w:rPr>
          <w:sz w:val="24"/>
          <w:szCs w:val="24"/>
        </w:rPr>
        <w:t>МБУ «Централизованная  библиотечная система» г. Тамбова</w:t>
      </w:r>
    </w:p>
    <w:p w:rsidR="001749D8" w:rsidRPr="00D81C60" w:rsidRDefault="001749D8" w:rsidP="001749D8">
      <w:pPr>
        <w:ind w:firstLine="142"/>
        <w:contextualSpacing/>
        <w:jc w:val="center"/>
        <w:rPr>
          <w:b/>
          <w:sz w:val="24"/>
          <w:szCs w:val="24"/>
        </w:rPr>
      </w:pPr>
      <w:r w:rsidRPr="00D81C60">
        <w:rPr>
          <w:b/>
          <w:sz w:val="24"/>
          <w:szCs w:val="24"/>
        </w:rPr>
        <w:t>Библиотека-филиал № 4 им. А.С. Новикова - Прибоя</w:t>
      </w:r>
    </w:p>
    <w:p w:rsidR="001749D8" w:rsidRPr="006F5D10" w:rsidRDefault="001749D8" w:rsidP="001749D8">
      <w:pPr>
        <w:ind w:firstLine="142"/>
        <w:contextualSpacing/>
        <w:jc w:val="center"/>
        <w:rPr>
          <w:rFonts w:ascii="Palatino Linotype" w:hAnsi="Palatino Linotype"/>
          <w:b/>
          <w:sz w:val="24"/>
          <w:szCs w:val="24"/>
        </w:rPr>
      </w:pPr>
    </w:p>
    <w:p w:rsidR="001749D8" w:rsidRPr="006F5D10" w:rsidRDefault="001749D8" w:rsidP="001749D8">
      <w:pPr>
        <w:ind w:firstLine="142"/>
        <w:contextualSpacing/>
        <w:jc w:val="center"/>
        <w:rPr>
          <w:rFonts w:ascii="Palatino Linotype" w:hAnsi="Palatino Linotype"/>
          <w:b/>
          <w:sz w:val="24"/>
          <w:szCs w:val="24"/>
        </w:rPr>
      </w:pPr>
    </w:p>
    <w:p w:rsidR="001749D8" w:rsidRDefault="001749D8" w:rsidP="001749D8">
      <w:pPr>
        <w:jc w:val="center"/>
        <w:rPr>
          <w:b/>
        </w:rPr>
      </w:pPr>
    </w:p>
    <w:p w:rsidR="001749D8" w:rsidRDefault="001749D8" w:rsidP="001749D8">
      <w:pPr>
        <w:jc w:val="center"/>
        <w:rPr>
          <w:b/>
        </w:rPr>
      </w:pPr>
    </w:p>
    <w:p w:rsidR="001749D8" w:rsidRDefault="001749D8" w:rsidP="001749D8">
      <w:pPr>
        <w:spacing w:line="240" w:lineRule="auto"/>
        <w:ind w:firstLine="709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Сценарий  создан</w:t>
      </w:r>
      <w:r w:rsidRPr="007A265D">
        <w:rPr>
          <w:rFonts w:ascii="Palatino Linotype" w:hAnsi="Palatino Linotype"/>
          <w:b/>
          <w:sz w:val="24"/>
          <w:szCs w:val="24"/>
        </w:rPr>
        <w:t xml:space="preserve"> в рамках Проекта «Свет под книжной обложкой» - победителя Международного открытого </w:t>
      </w:r>
      <w:proofErr w:type="spellStart"/>
      <w:r w:rsidRPr="007A265D">
        <w:rPr>
          <w:rFonts w:ascii="Palatino Linotype" w:hAnsi="Palatino Linotype"/>
          <w:b/>
          <w:sz w:val="24"/>
          <w:szCs w:val="24"/>
        </w:rPr>
        <w:t>грантового</w:t>
      </w:r>
      <w:proofErr w:type="spellEnd"/>
      <w:r w:rsidRPr="007A265D">
        <w:rPr>
          <w:rFonts w:ascii="Palatino Linotype" w:hAnsi="Palatino Linotype"/>
          <w:b/>
          <w:sz w:val="24"/>
          <w:szCs w:val="24"/>
        </w:rPr>
        <w:t xml:space="preserve"> конкурса «Православная инициатива 2013-2014»</w:t>
      </w:r>
    </w:p>
    <w:p w:rsidR="001749D8" w:rsidRDefault="001749D8" w:rsidP="001749D8">
      <w:pPr>
        <w:spacing w:line="240" w:lineRule="auto"/>
        <w:ind w:firstLine="709"/>
        <w:jc w:val="both"/>
        <w:rPr>
          <w:rFonts w:ascii="Palatino Linotype" w:hAnsi="Palatino Linotype"/>
          <w:b/>
          <w:sz w:val="24"/>
          <w:szCs w:val="24"/>
        </w:rPr>
      </w:pPr>
    </w:p>
    <w:p w:rsidR="008E6FDB" w:rsidRDefault="008E6FDB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color w:val="5B9BD5" w:themeColor="accent1"/>
          <w:sz w:val="52"/>
          <w:szCs w:val="52"/>
        </w:rPr>
      </w:pPr>
    </w:p>
    <w:p w:rsidR="00424C97" w:rsidRPr="000C2E5A" w:rsidRDefault="008B2A22" w:rsidP="00543471">
      <w:pPr>
        <w:spacing w:line="276" w:lineRule="auto"/>
        <w:ind w:firstLine="709"/>
        <w:contextualSpacing/>
        <w:rPr>
          <w:rFonts w:ascii="Times New Roman" w:hAnsi="Times New Roman" w:cs="Times New Roman"/>
          <w:b/>
          <w:color w:val="5B9BD5" w:themeColor="accent1"/>
          <w:sz w:val="52"/>
          <w:szCs w:val="52"/>
        </w:rPr>
      </w:pPr>
      <w:r>
        <w:rPr>
          <w:rFonts w:ascii="Times New Roman" w:hAnsi="Times New Roman" w:cs="Times New Roman"/>
          <w:b/>
          <w:color w:val="5B9BD5" w:themeColor="accent1"/>
          <w:sz w:val="52"/>
          <w:szCs w:val="52"/>
        </w:rPr>
        <w:t xml:space="preserve">Святые источники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52"/>
          <w:szCs w:val="52"/>
        </w:rPr>
        <w:t>Тамбовщины</w:t>
      </w:r>
      <w:proofErr w:type="spellEnd"/>
    </w:p>
    <w:p w:rsidR="001E0290" w:rsidRDefault="001E0290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E0290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128270</wp:posOffset>
            </wp:positionV>
            <wp:extent cx="4613910" cy="3459480"/>
            <wp:effectExtent l="19050" t="0" r="0" b="0"/>
            <wp:wrapNone/>
            <wp:docPr id="8" name="Рисунок 3" descr="C:\Users\user\Desktop\88ed373a6c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88ed373a6c2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749D8" w:rsidRDefault="008F28C2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631825</wp:posOffset>
            </wp:positionH>
            <wp:positionV relativeFrom="paragraph">
              <wp:posOffset>35560</wp:posOffset>
            </wp:positionV>
            <wp:extent cx="4284980" cy="2788920"/>
            <wp:effectExtent l="19050" t="0" r="1270" b="0"/>
            <wp:wrapSquare wrapText="bothSides"/>
            <wp:docPr id="2" name="Рисунок 1" descr="C:\Users\user\Desktop\parevka-453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revka-45307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507" b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9D8" w:rsidRDefault="001749D8" w:rsidP="001E0290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424C97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                     </w:t>
      </w: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                      </w:t>
      </w:r>
      <w:r w:rsidR="008B2A22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Заочное путешеств</w:t>
      </w: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ие</w:t>
      </w: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</w:p>
    <w:p w:rsid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                             </w:t>
      </w:r>
    </w:p>
    <w:p w:rsidR="001749D8" w:rsidRPr="001E0290" w:rsidRDefault="001E0290" w:rsidP="001E029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                                 </w:t>
      </w:r>
      <w:r w:rsidR="001749D8" w:rsidRPr="006F5D10">
        <w:rPr>
          <w:b/>
        </w:rPr>
        <w:t>Тамбов,  2014</w:t>
      </w: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Pr="00896F64" w:rsidRDefault="001749D8" w:rsidP="001749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 w:rsidRPr="0089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Автор:</w:t>
      </w:r>
    </w:p>
    <w:p w:rsidR="001749D8" w:rsidRPr="00896F64" w:rsidRDefault="008B2A22" w:rsidP="001749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Бондарева Раиса Егоровна</w:t>
      </w:r>
      <w:r w:rsidR="001749D8" w:rsidRPr="0089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,</w:t>
      </w:r>
    </w:p>
    <w:p w:rsidR="001749D8" w:rsidRPr="00896F64" w:rsidRDefault="001749D8" w:rsidP="001749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896F64" w:rsidRDefault="008B2A22" w:rsidP="001749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ведущий библиотекарь</w:t>
      </w:r>
    </w:p>
    <w:p w:rsidR="001749D8" w:rsidRPr="00896F64" w:rsidRDefault="008B2A22" w:rsidP="001749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филиала №4</w:t>
      </w:r>
      <w:r w:rsidR="001749D8" w:rsidRPr="0089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 xml:space="preserve"> им. А.С. Новикова-Прибоя</w:t>
      </w: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1B86" w:rsidRPr="00FC353E" w:rsidRDefault="00781B86" w:rsidP="00781B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обложке – фото и</w:t>
      </w:r>
      <w:r w:rsidRPr="00FC353E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 xml:space="preserve">а в селе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Инжавинского</w:t>
      </w:r>
      <w:proofErr w:type="spellEnd"/>
      <w:r w:rsidRPr="00FC353E">
        <w:rPr>
          <w:rFonts w:ascii="Times New Roman" w:hAnsi="Times New Roman" w:cs="Times New Roman"/>
          <w:sz w:val="28"/>
          <w:szCs w:val="28"/>
        </w:rPr>
        <w:t xml:space="preserve"> район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9D8" w:rsidRDefault="001749D8" w:rsidP="001749D8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</w:pPr>
      <w:r w:rsidRPr="00896F64"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  <w:t>Подготовка к мероприятию.</w:t>
      </w:r>
    </w:p>
    <w:p w:rsidR="008B2A22" w:rsidRPr="00896F64" w:rsidRDefault="008B2A22" w:rsidP="001749D8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</w:pP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B260EF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Визуальное</w:t>
      </w:r>
      <w:r w:rsidRPr="00D0302B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 xml:space="preserve"> оформление:</w:t>
      </w:r>
    </w:p>
    <w:p w:rsidR="00403628" w:rsidRPr="00C32BAE" w:rsidRDefault="001749D8" w:rsidP="00C32BA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К</w:t>
      </w:r>
      <w:r w:rsidRPr="009D6BFE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ижная выставка «</w:t>
      </w:r>
      <w:r w:rsidR="008B2A22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Исцеляющая сила».</w:t>
      </w: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 w:rsidRPr="0089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Действующие лица:</w:t>
      </w:r>
    </w:p>
    <w:p w:rsidR="000C2E5A" w:rsidRDefault="000C2E5A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</w:pPr>
    </w:p>
    <w:p w:rsidR="001749D8" w:rsidRPr="00146C47" w:rsidRDefault="008B2A22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 xml:space="preserve">Ведущие (1), </w:t>
      </w:r>
      <w:r w:rsidR="000C2E5A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(2)</w:t>
      </w: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, (3)</w:t>
      </w:r>
      <w:r w:rsidR="001749D8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; чтец.</w:t>
      </w: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eastAsia="ru-RU"/>
        </w:rPr>
      </w:pPr>
    </w:p>
    <w:p w:rsidR="001749D8" w:rsidRPr="00896F64" w:rsidRDefault="006A099B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80010</wp:posOffset>
            </wp:positionV>
            <wp:extent cx="5147310" cy="5608320"/>
            <wp:effectExtent l="19050" t="0" r="0" b="0"/>
            <wp:wrapNone/>
            <wp:docPr id="57" name="Рисунок 57" descr="Путешествие по Рассказовскому краю Интересный Мир: путешествия, туризм, психология, наука, техника, интересное в мире, юмор, 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Путешествие по Рассказовскому краю Интересный Мир: путешествия, туризм, психология, наука, техника, интересное в мире, юмор, ист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896F64" w:rsidRDefault="001749D8" w:rsidP="005C333C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Pr="00896F64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</w:p>
    <w:p w:rsidR="001749D8" w:rsidRDefault="001749D8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2E5A" w:rsidRDefault="000C2E5A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2E5A" w:rsidRDefault="000C2E5A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A22" w:rsidRPr="00424C97" w:rsidRDefault="008B2A22" w:rsidP="001749D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5AD8" w:rsidRPr="00142DBB" w:rsidRDefault="006B5ADC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6B5ADC">
        <w:rPr>
          <w:rFonts w:ascii="Times New Roman" w:hAnsi="Times New Roman" w:cs="Times New Roman"/>
          <w:b/>
          <w:sz w:val="36"/>
          <w:szCs w:val="36"/>
        </w:rPr>
        <w:lastRenderedPageBreak/>
        <w:t>Ведущий</w:t>
      </w:r>
      <w:r w:rsidR="003D15A5">
        <w:rPr>
          <w:rFonts w:ascii="Times New Roman" w:hAnsi="Times New Roman" w:cs="Times New Roman"/>
          <w:b/>
          <w:sz w:val="36"/>
          <w:szCs w:val="36"/>
        </w:rPr>
        <w:t xml:space="preserve"> 1</w:t>
      </w:r>
      <w:r w:rsidRPr="006B5ADC">
        <w:rPr>
          <w:rFonts w:ascii="Times New Roman" w:hAnsi="Times New Roman" w:cs="Times New Roman"/>
          <w:b/>
          <w:sz w:val="36"/>
          <w:szCs w:val="36"/>
        </w:rPr>
        <w:t>:</w:t>
      </w:r>
      <w:r w:rsidR="008B2A2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B2A22" w:rsidRPr="00142DBB">
        <w:rPr>
          <w:rFonts w:ascii="Times New Roman" w:hAnsi="Times New Roman" w:cs="Times New Roman"/>
          <w:sz w:val="36"/>
          <w:szCs w:val="36"/>
        </w:rPr>
        <w:t>Сегодня мы проводим</w:t>
      </w:r>
      <w:r w:rsidR="008B2A22" w:rsidRPr="00142D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B2A22" w:rsidRPr="00142DBB">
        <w:rPr>
          <w:rFonts w:ascii="Times New Roman" w:hAnsi="Times New Roman" w:cs="Times New Roman"/>
          <w:sz w:val="36"/>
          <w:szCs w:val="36"/>
        </w:rPr>
        <w:t>заочное путешествие</w:t>
      </w:r>
      <w:r w:rsidR="000C2E5A" w:rsidRPr="00142DBB">
        <w:rPr>
          <w:rFonts w:ascii="Times New Roman" w:hAnsi="Times New Roman" w:cs="Times New Roman"/>
          <w:sz w:val="36"/>
          <w:szCs w:val="36"/>
        </w:rPr>
        <w:t xml:space="preserve"> «</w:t>
      </w:r>
      <w:r w:rsidR="008B2A22" w:rsidRPr="00142DBB">
        <w:rPr>
          <w:rFonts w:ascii="Times New Roman" w:hAnsi="Times New Roman" w:cs="Times New Roman"/>
          <w:sz w:val="36"/>
          <w:szCs w:val="36"/>
        </w:rPr>
        <w:t xml:space="preserve">Святые источники </w:t>
      </w:r>
      <w:proofErr w:type="spellStart"/>
      <w:r w:rsidR="008B2A22" w:rsidRPr="00142DBB">
        <w:rPr>
          <w:rFonts w:ascii="Times New Roman" w:hAnsi="Times New Roman" w:cs="Times New Roman"/>
          <w:sz w:val="36"/>
          <w:szCs w:val="36"/>
        </w:rPr>
        <w:t>Тамбовщины</w:t>
      </w:r>
      <w:proofErr w:type="spellEnd"/>
      <w:r w:rsidR="003D15A5" w:rsidRPr="00142DBB">
        <w:rPr>
          <w:rFonts w:ascii="Times New Roman" w:hAnsi="Times New Roman" w:cs="Times New Roman"/>
          <w:sz w:val="36"/>
          <w:szCs w:val="36"/>
        </w:rPr>
        <w:t>»</w:t>
      </w:r>
      <w:r w:rsidR="00FF6BAC">
        <w:rPr>
          <w:rFonts w:ascii="Times New Roman" w:hAnsi="Times New Roman" w:cs="Times New Roman"/>
          <w:sz w:val="36"/>
          <w:szCs w:val="36"/>
        </w:rPr>
        <w:t>.</w:t>
      </w:r>
      <w:r w:rsidR="003D15A5" w:rsidRPr="00142DB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24C97" w:rsidRPr="00142DBB" w:rsidRDefault="008B2A2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Каждый из нас слышал о чудодействе</w:t>
      </w:r>
      <w:r w:rsidR="00075AD8" w:rsidRPr="00142DBB">
        <w:rPr>
          <w:rFonts w:ascii="Times New Roman" w:hAnsi="Times New Roman" w:cs="Times New Roman"/>
          <w:sz w:val="36"/>
          <w:szCs w:val="36"/>
        </w:rPr>
        <w:t>нных свойствах святых источников</w:t>
      </w:r>
      <w:r w:rsidRPr="00142DBB">
        <w:rPr>
          <w:rFonts w:ascii="Times New Roman" w:hAnsi="Times New Roman" w:cs="Times New Roman"/>
          <w:sz w:val="36"/>
          <w:szCs w:val="36"/>
        </w:rPr>
        <w:t>, но мало кто знает их историю, корни которой уходят в ветхозаветные времена</w:t>
      </w:r>
      <w:r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="00781B86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1134F4" w:rsidRPr="00142DBB">
        <w:rPr>
          <w:rFonts w:ascii="Times New Roman" w:hAnsi="Times New Roman" w:cs="Times New Roman"/>
          <w:sz w:val="36"/>
          <w:szCs w:val="36"/>
        </w:rPr>
        <w:t>В православной Руси многие источники были связаны с именами известных святых,</w:t>
      </w:r>
      <w:r w:rsidR="00A567CC" w:rsidRPr="00142DBB">
        <w:rPr>
          <w:rFonts w:ascii="Times New Roman" w:hAnsi="Times New Roman" w:cs="Times New Roman"/>
          <w:sz w:val="36"/>
          <w:szCs w:val="36"/>
        </w:rPr>
        <w:t xml:space="preserve"> таких </w:t>
      </w:r>
      <w:r w:rsidR="001134F4" w:rsidRPr="00142DBB">
        <w:rPr>
          <w:rFonts w:ascii="Times New Roman" w:hAnsi="Times New Roman" w:cs="Times New Roman"/>
          <w:sz w:val="36"/>
          <w:szCs w:val="36"/>
        </w:rPr>
        <w:t xml:space="preserve"> как преподобный </w:t>
      </w:r>
      <w:proofErr w:type="gramStart"/>
      <w:r w:rsidR="001134F4" w:rsidRPr="00142DBB">
        <w:rPr>
          <w:rFonts w:ascii="Times New Roman" w:hAnsi="Times New Roman" w:cs="Times New Roman"/>
          <w:sz w:val="36"/>
          <w:szCs w:val="36"/>
        </w:rPr>
        <w:t>Сергий</w:t>
      </w:r>
      <w:proofErr w:type="gramEnd"/>
      <w:r w:rsidR="001134F4" w:rsidRPr="00142DBB">
        <w:rPr>
          <w:rFonts w:ascii="Times New Roman" w:hAnsi="Times New Roman" w:cs="Times New Roman"/>
          <w:sz w:val="36"/>
          <w:szCs w:val="36"/>
        </w:rPr>
        <w:t xml:space="preserve"> Радонежский, святитель Питирим Тамбовский, преподобный Серафим Саровский. </w:t>
      </w:r>
      <w:r w:rsidR="00781B86" w:rsidRPr="00142DBB">
        <w:rPr>
          <w:rFonts w:ascii="Times New Roman" w:hAnsi="Times New Roman" w:cs="Times New Roman"/>
          <w:sz w:val="36"/>
          <w:szCs w:val="36"/>
        </w:rPr>
        <w:t>Вода из</w:t>
      </w:r>
      <w:r w:rsidR="001134F4" w:rsidRPr="00142DBB">
        <w:rPr>
          <w:rFonts w:ascii="Times New Roman" w:hAnsi="Times New Roman" w:cs="Times New Roman"/>
          <w:sz w:val="36"/>
          <w:szCs w:val="36"/>
        </w:rPr>
        <w:t xml:space="preserve"> святых источников не порт</w:t>
      </w:r>
      <w:r w:rsidR="00560AC8">
        <w:rPr>
          <w:rFonts w:ascii="Times New Roman" w:hAnsi="Times New Roman" w:cs="Times New Roman"/>
          <w:sz w:val="36"/>
          <w:szCs w:val="36"/>
        </w:rPr>
        <w:t>ит</w:t>
      </w:r>
      <w:r w:rsidR="00781B86" w:rsidRPr="00142DBB">
        <w:rPr>
          <w:rFonts w:ascii="Times New Roman" w:hAnsi="Times New Roman" w:cs="Times New Roman"/>
          <w:sz w:val="36"/>
          <w:szCs w:val="36"/>
        </w:rPr>
        <w:t>ся и долгое время остаёт</w:t>
      </w:r>
      <w:r w:rsidR="001134F4" w:rsidRPr="00142DBB">
        <w:rPr>
          <w:rFonts w:ascii="Times New Roman" w:hAnsi="Times New Roman" w:cs="Times New Roman"/>
          <w:sz w:val="36"/>
          <w:szCs w:val="36"/>
        </w:rPr>
        <w:t>ся свежей. Верующие наделяют эту воду чудодейственной исцеляющей силой.</w:t>
      </w:r>
    </w:p>
    <w:p w:rsidR="001134F4" w:rsidRPr="00142DBB" w:rsidRDefault="001134F4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В Тамбовской области первые упоминания о почитании святых источников относятся к </w:t>
      </w:r>
      <w:r w:rsidRPr="00142DBB">
        <w:rPr>
          <w:rFonts w:ascii="Times New Roman" w:hAnsi="Times New Roman" w:cs="Times New Roman"/>
          <w:sz w:val="36"/>
          <w:szCs w:val="36"/>
          <w:lang w:val="en-US"/>
        </w:rPr>
        <w:t>XVII</w:t>
      </w:r>
      <w:r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A567CC" w:rsidRPr="00142DBB">
        <w:rPr>
          <w:rFonts w:ascii="Times New Roman" w:hAnsi="Times New Roman" w:cs="Times New Roman"/>
          <w:sz w:val="36"/>
          <w:szCs w:val="36"/>
        </w:rPr>
        <w:t>веку</w:t>
      </w:r>
      <w:r w:rsidR="003F44D8" w:rsidRPr="00142DBB">
        <w:rPr>
          <w:rFonts w:ascii="Times New Roman" w:hAnsi="Times New Roman" w:cs="Times New Roman"/>
          <w:sz w:val="36"/>
          <w:szCs w:val="36"/>
        </w:rPr>
        <w:t xml:space="preserve"> и с</w:t>
      </w:r>
      <w:r w:rsidR="00DE5C96" w:rsidRPr="00142DBB">
        <w:rPr>
          <w:rFonts w:ascii="Times New Roman" w:hAnsi="Times New Roman" w:cs="Times New Roman"/>
          <w:sz w:val="36"/>
          <w:szCs w:val="36"/>
        </w:rPr>
        <w:t>вязаны они с именем святителя Питирима, епископа Тамбовского. Изв</w:t>
      </w:r>
      <w:r w:rsidR="003F44D8" w:rsidRPr="00142DBB">
        <w:rPr>
          <w:rFonts w:ascii="Times New Roman" w:hAnsi="Times New Roman" w:cs="Times New Roman"/>
          <w:sz w:val="36"/>
          <w:szCs w:val="36"/>
        </w:rPr>
        <w:t>естно, что он собственноручно вы</w:t>
      </w:r>
      <w:r w:rsidR="00781B86" w:rsidRPr="00142DBB">
        <w:rPr>
          <w:rFonts w:ascii="Times New Roman" w:hAnsi="Times New Roman" w:cs="Times New Roman"/>
          <w:sz w:val="36"/>
          <w:szCs w:val="36"/>
        </w:rPr>
        <w:t>копал три источника: о</w:t>
      </w:r>
      <w:r w:rsidR="00DE5C96" w:rsidRPr="00142DBB">
        <w:rPr>
          <w:rFonts w:ascii="Times New Roman" w:hAnsi="Times New Roman" w:cs="Times New Roman"/>
          <w:sz w:val="36"/>
          <w:szCs w:val="36"/>
        </w:rPr>
        <w:t xml:space="preserve">дин – в Тамбове, </w:t>
      </w:r>
      <w:r w:rsidR="00781B86" w:rsidRPr="00142DBB">
        <w:rPr>
          <w:rFonts w:ascii="Times New Roman" w:hAnsi="Times New Roman" w:cs="Times New Roman"/>
          <w:sz w:val="36"/>
          <w:szCs w:val="36"/>
        </w:rPr>
        <w:t xml:space="preserve">за </w:t>
      </w:r>
      <w:proofErr w:type="spellStart"/>
      <w:r w:rsidR="00781B86" w:rsidRPr="00142DBB">
        <w:rPr>
          <w:rFonts w:ascii="Times New Roman" w:hAnsi="Times New Roman" w:cs="Times New Roman"/>
          <w:sz w:val="36"/>
          <w:szCs w:val="36"/>
        </w:rPr>
        <w:t>Спасо</w:t>
      </w:r>
      <w:proofErr w:type="spellEnd"/>
      <w:r w:rsidR="00781B86" w:rsidRPr="00142DBB">
        <w:rPr>
          <w:rFonts w:ascii="Times New Roman" w:hAnsi="Times New Roman" w:cs="Times New Roman"/>
          <w:sz w:val="36"/>
          <w:szCs w:val="36"/>
        </w:rPr>
        <w:t>-Преображенским собором; второй – в селе Донском;</w:t>
      </w:r>
      <w:r w:rsidR="00DE5C96" w:rsidRPr="00142DBB">
        <w:rPr>
          <w:rFonts w:ascii="Times New Roman" w:hAnsi="Times New Roman" w:cs="Times New Roman"/>
          <w:sz w:val="36"/>
          <w:szCs w:val="36"/>
        </w:rPr>
        <w:t xml:space="preserve"> третий – в </w:t>
      </w:r>
      <w:proofErr w:type="spellStart"/>
      <w:r w:rsidR="00DE5C96" w:rsidRPr="00142DBB">
        <w:rPr>
          <w:rFonts w:ascii="Times New Roman" w:hAnsi="Times New Roman" w:cs="Times New Roman"/>
          <w:sz w:val="36"/>
          <w:szCs w:val="36"/>
        </w:rPr>
        <w:t>Иоанно</w:t>
      </w:r>
      <w:proofErr w:type="spellEnd"/>
      <w:r w:rsidR="00DE5C96" w:rsidRPr="00142DBB">
        <w:rPr>
          <w:rFonts w:ascii="Times New Roman" w:hAnsi="Times New Roman" w:cs="Times New Roman"/>
          <w:sz w:val="36"/>
          <w:szCs w:val="36"/>
        </w:rPr>
        <w:t xml:space="preserve">-Предтеченском </w:t>
      </w:r>
      <w:proofErr w:type="spellStart"/>
      <w:r w:rsidR="00DE5C96" w:rsidRPr="00142DBB">
        <w:rPr>
          <w:rFonts w:ascii="Times New Roman" w:hAnsi="Times New Roman" w:cs="Times New Roman"/>
          <w:sz w:val="36"/>
          <w:szCs w:val="36"/>
        </w:rPr>
        <w:t>Трегуляевском</w:t>
      </w:r>
      <w:proofErr w:type="spellEnd"/>
      <w:r w:rsidR="00DE5C96" w:rsidRPr="00142DBB">
        <w:rPr>
          <w:rFonts w:ascii="Times New Roman" w:hAnsi="Times New Roman" w:cs="Times New Roman"/>
          <w:sz w:val="36"/>
          <w:szCs w:val="36"/>
        </w:rPr>
        <w:t xml:space="preserve"> монастыре. </w:t>
      </w:r>
    </w:p>
    <w:p w:rsidR="00DE5C96" w:rsidRPr="00142DBB" w:rsidRDefault="00781B86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Сегодня н</w:t>
      </w:r>
      <w:r w:rsidR="00DE5C96" w:rsidRPr="00142DBB">
        <w:rPr>
          <w:rFonts w:ascii="Times New Roman" w:hAnsi="Times New Roman" w:cs="Times New Roman"/>
          <w:sz w:val="36"/>
          <w:szCs w:val="36"/>
        </w:rPr>
        <w:t>а территории Тамбовской области насчитывается более 30 святых источников.</w:t>
      </w:r>
    </w:p>
    <w:p w:rsidR="00DE5C96" w:rsidRPr="00142DBB" w:rsidRDefault="00DE5C96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Обустроены купальни на источниках в сёлах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Незнановка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Тамбовского район</w:t>
      </w:r>
      <w:r w:rsidR="003F44D8" w:rsidRPr="00142DBB">
        <w:rPr>
          <w:rFonts w:ascii="Times New Roman" w:hAnsi="Times New Roman" w:cs="Times New Roman"/>
          <w:sz w:val="36"/>
          <w:szCs w:val="36"/>
        </w:rPr>
        <w:t xml:space="preserve">а, Карели </w:t>
      </w:r>
      <w:proofErr w:type="spellStart"/>
      <w:r w:rsidR="003F44D8" w:rsidRPr="00142DBB">
        <w:rPr>
          <w:rFonts w:ascii="Times New Roman" w:hAnsi="Times New Roman" w:cs="Times New Roman"/>
          <w:sz w:val="36"/>
          <w:szCs w:val="36"/>
        </w:rPr>
        <w:t>Моршанского</w:t>
      </w:r>
      <w:proofErr w:type="spellEnd"/>
      <w:r w:rsidR="003F44D8" w:rsidRPr="00142DBB">
        <w:rPr>
          <w:rFonts w:ascii="Times New Roman" w:hAnsi="Times New Roman" w:cs="Times New Roman"/>
          <w:sz w:val="36"/>
          <w:szCs w:val="36"/>
        </w:rPr>
        <w:t xml:space="preserve"> района, Большой</w:t>
      </w:r>
      <w:r w:rsidRPr="00142D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Ломовис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Пичаевского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района,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Мамонтово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Сосновского района,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Трегуляй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Тамбовского района. У большинства источников сооружены колодцы, установлены кресты и иконы.</w:t>
      </w:r>
    </w:p>
    <w:p w:rsidR="00071180" w:rsidRPr="00142DBB" w:rsidRDefault="00FF6BAC" w:rsidP="00142DBB">
      <w:pPr>
        <w:pStyle w:val="aa"/>
        <w:shd w:val="clear" w:color="auto" w:fill="FFFFFF"/>
        <w:spacing w:line="276" w:lineRule="auto"/>
        <w:ind w:firstLine="709"/>
        <w:contextualSpacing/>
        <w:jc w:val="both"/>
        <w:rPr>
          <w:sz w:val="36"/>
          <w:szCs w:val="36"/>
        </w:rPr>
      </w:pPr>
      <w:r>
        <w:rPr>
          <w:noProof/>
          <w:color w:val="000000"/>
          <w:sz w:val="36"/>
          <w:szCs w:val="36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75pt;margin-top:213.55pt;width:243pt;height:42.6pt;z-index:251660800">
            <v:textbox style="mso-next-textbox:#_x0000_s1027">
              <w:txbxContent>
                <w:p w:rsidR="00F65EEA" w:rsidRDefault="00F65EEA" w:rsidP="003A5E54">
                  <w:pPr>
                    <w:shd w:val="clear" w:color="auto" w:fill="FFFFFF"/>
                    <w:spacing w:after="120" w:line="240" w:lineRule="auto"/>
                    <w:contextualSpacing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A5E5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Источник Питирима Тамбовского </w:t>
                  </w:r>
                </w:p>
                <w:p w:rsidR="00F65EEA" w:rsidRPr="003A5E54" w:rsidRDefault="00F65EEA" w:rsidP="003A5E54">
                  <w:pPr>
                    <w:shd w:val="clear" w:color="auto" w:fill="FFFFFF"/>
                    <w:spacing w:after="120" w:line="240" w:lineRule="auto"/>
                    <w:contextualSpacing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A5E5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 городе Тамбов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</w:t>
                  </w:r>
                </w:p>
                <w:p w:rsidR="00F65EEA" w:rsidRPr="003A5E54" w:rsidRDefault="00F65EEA" w:rsidP="003A5E54"/>
              </w:txbxContent>
            </v:textbox>
            <w10:wrap type="square"/>
          </v:shape>
        </w:pict>
      </w:r>
      <w:r w:rsidR="00DE5C96" w:rsidRPr="00142DBB">
        <w:rPr>
          <w:b/>
          <w:color w:val="000000"/>
          <w:sz w:val="36"/>
          <w:szCs w:val="36"/>
        </w:rPr>
        <w:t>Ведущий 2:</w:t>
      </w:r>
      <w:r w:rsidR="00DE5C96" w:rsidRPr="00142DBB">
        <w:rPr>
          <w:color w:val="000000"/>
          <w:sz w:val="36"/>
          <w:szCs w:val="36"/>
        </w:rPr>
        <w:t xml:space="preserve"> </w:t>
      </w:r>
      <w:r w:rsidR="00F7189B" w:rsidRPr="00142DBB">
        <w:rPr>
          <w:color w:val="000000"/>
          <w:sz w:val="36"/>
          <w:szCs w:val="36"/>
        </w:rPr>
        <w:t xml:space="preserve">Наше </w:t>
      </w:r>
      <w:r w:rsidR="00F7189B" w:rsidRPr="00142DBB">
        <w:rPr>
          <w:sz w:val="36"/>
          <w:szCs w:val="36"/>
        </w:rPr>
        <w:t>п</w:t>
      </w:r>
      <w:r w:rsidR="004212C7" w:rsidRPr="00142DBB">
        <w:rPr>
          <w:sz w:val="36"/>
          <w:szCs w:val="36"/>
        </w:rPr>
        <w:t xml:space="preserve">утешествие </w:t>
      </w:r>
      <w:r w:rsidR="00F7189B" w:rsidRPr="00142DBB">
        <w:rPr>
          <w:sz w:val="36"/>
          <w:szCs w:val="36"/>
        </w:rPr>
        <w:t>мы начинаем</w:t>
      </w:r>
      <w:r w:rsidR="00F7189B" w:rsidRPr="00142DBB">
        <w:rPr>
          <w:color w:val="000000"/>
          <w:sz w:val="36"/>
          <w:szCs w:val="36"/>
          <w:shd w:val="clear" w:color="auto" w:fill="FFFFFF"/>
        </w:rPr>
        <w:t xml:space="preserve"> </w:t>
      </w:r>
      <w:r w:rsidR="00142DBB" w:rsidRPr="00142DBB">
        <w:rPr>
          <w:color w:val="000000"/>
          <w:sz w:val="36"/>
          <w:szCs w:val="36"/>
          <w:shd w:val="clear" w:color="auto" w:fill="FFFFFF"/>
        </w:rPr>
        <w:t>с красивейшего</w:t>
      </w:r>
      <w:r w:rsidR="00F7189B" w:rsidRPr="00142DBB">
        <w:rPr>
          <w:color w:val="000000"/>
          <w:sz w:val="36"/>
          <w:szCs w:val="36"/>
          <w:shd w:val="clear" w:color="auto" w:fill="FFFFFF"/>
        </w:rPr>
        <w:t xml:space="preserve"> мест</w:t>
      </w:r>
      <w:r w:rsidR="00142DBB" w:rsidRPr="00142DBB">
        <w:rPr>
          <w:color w:val="000000"/>
          <w:sz w:val="36"/>
          <w:szCs w:val="36"/>
          <w:shd w:val="clear" w:color="auto" w:fill="FFFFFF"/>
        </w:rPr>
        <w:t>а, связанного</w:t>
      </w:r>
      <w:r>
        <w:rPr>
          <w:color w:val="000000"/>
          <w:sz w:val="36"/>
          <w:szCs w:val="36"/>
          <w:shd w:val="clear" w:color="auto" w:fill="FFFFFF"/>
        </w:rPr>
        <w:t xml:space="preserve">  </w:t>
      </w:r>
      <w:r w:rsidR="00142DBB" w:rsidRPr="00142DBB">
        <w:rPr>
          <w:color w:val="000000"/>
          <w:sz w:val="36"/>
          <w:szCs w:val="36"/>
          <w:shd w:val="clear" w:color="auto" w:fill="FFFFFF"/>
        </w:rPr>
        <w:t xml:space="preserve">с </w:t>
      </w:r>
      <w:r w:rsidR="00F7189B" w:rsidRPr="00142DBB">
        <w:rPr>
          <w:color w:val="000000"/>
          <w:sz w:val="36"/>
          <w:szCs w:val="36"/>
          <w:shd w:val="clear" w:color="auto" w:fill="FFFFFF"/>
        </w:rPr>
        <w:t>историей</w:t>
      </w:r>
      <w:r w:rsidR="00F7189B" w:rsidRPr="00142DBB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="00F7189B" w:rsidRPr="00142DBB">
        <w:rPr>
          <w:bCs/>
          <w:color w:val="000000"/>
          <w:sz w:val="36"/>
          <w:szCs w:val="36"/>
          <w:shd w:val="clear" w:color="auto" w:fill="FFFFFF"/>
        </w:rPr>
        <w:t>города</w:t>
      </w:r>
      <w:r w:rsidR="00F7189B" w:rsidRPr="00142DBB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="00F7189B" w:rsidRPr="00142DBB">
        <w:rPr>
          <w:bCs/>
          <w:color w:val="000000"/>
          <w:sz w:val="36"/>
          <w:szCs w:val="36"/>
          <w:shd w:val="clear" w:color="auto" w:fill="FFFFFF"/>
        </w:rPr>
        <w:t>Тамбова</w:t>
      </w:r>
      <w:r w:rsidR="00F7189B" w:rsidRPr="00142DBB">
        <w:rPr>
          <w:color w:val="000000"/>
          <w:sz w:val="36"/>
          <w:szCs w:val="36"/>
          <w:shd w:val="clear" w:color="auto" w:fill="FFFFFF"/>
        </w:rPr>
        <w:t>.</w:t>
      </w:r>
      <w:r w:rsidR="003A5E54" w:rsidRPr="00142DBB">
        <w:rPr>
          <w:noProof/>
          <w:color w:val="000000"/>
          <w:sz w:val="36"/>
          <w:szCs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6985</wp:posOffset>
            </wp:positionV>
            <wp:extent cx="1969770" cy="2628900"/>
            <wp:effectExtent l="19050" t="0" r="0" b="0"/>
            <wp:wrapSquare wrapText="bothSides"/>
            <wp:docPr id="12" name="Рисунок 2" descr="C:\Users\user\Desktop\istochnik_pitir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stochnik_pitiri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F13" w:rsidRPr="00142DBB">
        <w:rPr>
          <w:sz w:val="36"/>
          <w:szCs w:val="36"/>
        </w:rPr>
        <w:t xml:space="preserve"> </w:t>
      </w:r>
      <w:r w:rsidR="00F634BE" w:rsidRPr="00142DBB">
        <w:rPr>
          <w:color w:val="000000"/>
          <w:sz w:val="36"/>
          <w:szCs w:val="36"/>
        </w:rPr>
        <w:t>Напротив Спаса</w:t>
      </w:r>
      <w:r w:rsidR="003F44D8" w:rsidRPr="00142DBB">
        <w:rPr>
          <w:color w:val="000000"/>
          <w:sz w:val="36"/>
          <w:szCs w:val="36"/>
        </w:rPr>
        <w:t xml:space="preserve"> – Преображенского кафедрального собора на Набережной реки </w:t>
      </w:r>
      <w:proofErr w:type="spellStart"/>
      <w:r w:rsidR="003F44D8" w:rsidRPr="00142DBB">
        <w:rPr>
          <w:color w:val="000000"/>
          <w:sz w:val="36"/>
          <w:szCs w:val="36"/>
        </w:rPr>
        <w:t>Цны</w:t>
      </w:r>
      <w:proofErr w:type="spellEnd"/>
      <w:r w:rsidR="003F44D8" w:rsidRPr="00142DBB">
        <w:rPr>
          <w:color w:val="000000"/>
          <w:sz w:val="36"/>
          <w:szCs w:val="36"/>
        </w:rPr>
        <w:t xml:space="preserve"> несколько деревянных ступенек ведут к небольшому помосту. На нём часто можно увидеть горожан, набирающих из трубы стекающую в реку воду. Резной деревянный киот с крестом над трубой и икона говорят о том, что это святой источник. Он был открыт самим святителем Питиримом в конце </w:t>
      </w:r>
      <w:r w:rsidR="00A2217F" w:rsidRPr="00142DBB">
        <w:rPr>
          <w:color w:val="000000"/>
          <w:sz w:val="36"/>
          <w:szCs w:val="36"/>
          <w:lang w:val="en-US"/>
        </w:rPr>
        <w:t>XVII</w:t>
      </w:r>
      <w:r w:rsidR="003F44D8" w:rsidRPr="00142DBB">
        <w:rPr>
          <w:color w:val="000000"/>
          <w:sz w:val="36"/>
          <w:szCs w:val="36"/>
        </w:rPr>
        <w:t xml:space="preserve"> века и до </w:t>
      </w:r>
      <w:r w:rsidR="00A2217F" w:rsidRPr="00142DBB">
        <w:rPr>
          <w:color w:val="000000"/>
          <w:sz w:val="36"/>
          <w:szCs w:val="36"/>
        </w:rPr>
        <w:t>20</w:t>
      </w:r>
      <w:r w:rsidR="003F44D8" w:rsidRPr="00142DBB">
        <w:rPr>
          <w:color w:val="000000"/>
          <w:sz w:val="36"/>
          <w:szCs w:val="36"/>
        </w:rPr>
        <w:t xml:space="preserve"> годов</w:t>
      </w:r>
      <w:r w:rsidR="00A2217F" w:rsidRPr="00142DBB">
        <w:rPr>
          <w:color w:val="000000"/>
          <w:sz w:val="36"/>
          <w:szCs w:val="36"/>
        </w:rPr>
        <w:t xml:space="preserve"> </w:t>
      </w:r>
      <w:r w:rsidR="00A2217F" w:rsidRPr="00142DBB">
        <w:rPr>
          <w:color w:val="000000"/>
          <w:sz w:val="36"/>
          <w:szCs w:val="36"/>
          <w:lang w:val="en-US"/>
        </w:rPr>
        <w:t>XX</w:t>
      </w:r>
      <w:r w:rsidR="003F44D8" w:rsidRPr="00142DBB">
        <w:rPr>
          <w:color w:val="000000"/>
          <w:sz w:val="36"/>
          <w:szCs w:val="36"/>
        </w:rPr>
        <w:t xml:space="preserve"> века</w:t>
      </w:r>
      <w:r w:rsidR="00A2217F" w:rsidRPr="00142DBB">
        <w:rPr>
          <w:color w:val="000000"/>
          <w:sz w:val="36"/>
          <w:szCs w:val="36"/>
        </w:rPr>
        <w:t xml:space="preserve"> являлся местом массового паломничества. К нему стекались жители ближних и дальних деревень в надежде получить исцеление от недугов. В 1914 году источник благолепно преобразился: от кафедрального собора к нему была сооружена мраморная лестница, а над самим источником – </w:t>
      </w:r>
      <w:proofErr w:type="spellStart"/>
      <w:r w:rsidR="00A2217F" w:rsidRPr="00142DBB">
        <w:rPr>
          <w:color w:val="000000"/>
          <w:sz w:val="36"/>
          <w:szCs w:val="36"/>
        </w:rPr>
        <w:t>водосвятная</w:t>
      </w:r>
      <w:proofErr w:type="spellEnd"/>
      <w:r w:rsidR="00A2217F" w:rsidRPr="00142DBB">
        <w:rPr>
          <w:color w:val="000000"/>
          <w:sz w:val="36"/>
          <w:szCs w:val="36"/>
        </w:rPr>
        <w:t xml:space="preserve"> часовня. Она была построена из металлических конструкций на пожертвование императрицы Марии Фёдоровны к торжествам, посвящённым канонизации святителя Питирима. В годы гонений часовня была разрушена</w:t>
      </w:r>
      <w:r w:rsidR="004A04CD" w:rsidRPr="00142DBB">
        <w:rPr>
          <w:color w:val="000000"/>
          <w:sz w:val="36"/>
          <w:szCs w:val="36"/>
        </w:rPr>
        <w:t xml:space="preserve">, а </w:t>
      </w:r>
      <w:proofErr w:type="spellStart"/>
      <w:r w:rsidR="004A04CD" w:rsidRPr="00142DBB">
        <w:rPr>
          <w:color w:val="000000"/>
          <w:sz w:val="36"/>
          <w:szCs w:val="36"/>
        </w:rPr>
        <w:t>Питиримовский</w:t>
      </w:r>
      <w:proofErr w:type="spellEnd"/>
      <w:r w:rsidR="004A04CD" w:rsidRPr="00142DBB">
        <w:rPr>
          <w:color w:val="000000"/>
          <w:sz w:val="36"/>
          <w:szCs w:val="36"/>
        </w:rPr>
        <w:t xml:space="preserve"> источник засыпан землёй, но</w:t>
      </w:r>
      <w:r w:rsidR="00A567CC" w:rsidRPr="00142DBB">
        <w:rPr>
          <w:color w:val="000000"/>
          <w:sz w:val="36"/>
          <w:szCs w:val="36"/>
        </w:rPr>
        <w:t>,</w:t>
      </w:r>
      <w:r w:rsidR="004A04CD" w:rsidRPr="00142DBB">
        <w:rPr>
          <w:color w:val="000000"/>
          <w:sz w:val="36"/>
          <w:szCs w:val="36"/>
        </w:rPr>
        <w:t xml:space="preserve"> несмотря на постоянную борьбу с ним местных властей, источник несколько раз пробивался наружу сквозь землю, и людская тропа к нему не зарастала. </w:t>
      </w:r>
      <w:r w:rsidR="00071180" w:rsidRPr="00142DBB">
        <w:rPr>
          <w:color w:val="000000"/>
          <w:sz w:val="36"/>
          <w:szCs w:val="36"/>
        </w:rPr>
        <w:t>В</w:t>
      </w:r>
      <w:r w:rsidR="00F634BE" w:rsidRPr="00142DBB">
        <w:rPr>
          <w:color w:val="000000"/>
          <w:sz w:val="36"/>
          <w:szCs w:val="36"/>
        </w:rPr>
        <w:t xml:space="preserve"> </w:t>
      </w:r>
      <w:r w:rsidR="00071180" w:rsidRPr="00142DBB">
        <w:rPr>
          <w:color w:val="000000"/>
          <w:sz w:val="36"/>
          <w:szCs w:val="36"/>
        </w:rPr>
        <w:t>2000 -</w:t>
      </w:r>
      <w:r w:rsidR="00F634BE" w:rsidRPr="00142DBB">
        <w:rPr>
          <w:color w:val="000000"/>
          <w:sz w:val="36"/>
          <w:szCs w:val="36"/>
        </w:rPr>
        <w:t xml:space="preserve"> </w:t>
      </w:r>
      <w:r w:rsidR="00071180" w:rsidRPr="00142DBB">
        <w:rPr>
          <w:color w:val="000000"/>
          <w:sz w:val="36"/>
          <w:szCs w:val="36"/>
        </w:rPr>
        <w:t xml:space="preserve">х годах </w:t>
      </w:r>
      <w:proofErr w:type="spellStart"/>
      <w:r w:rsidR="00071180" w:rsidRPr="00142DBB">
        <w:rPr>
          <w:color w:val="000000"/>
          <w:sz w:val="36"/>
          <w:szCs w:val="36"/>
        </w:rPr>
        <w:t>Питиримовский</w:t>
      </w:r>
      <w:proofErr w:type="spellEnd"/>
      <w:r w:rsidR="00071180" w:rsidRPr="00142DBB">
        <w:rPr>
          <w:color w:val="000000"/>
          <w:sz w:val="36"/>
          <w:szCs w:val="36"/>
        </w:rPr>
        <w:t xml:space="preserve"> источник в </w:t>
      </w:r>
      <w:r w:rsidR="00071180" w:rsidRPr="00142DBB">
        <w:rPr>
          <w:color w:val="000000"/>
          <w:sz w:val="36"/>
          <w:szCs w:val="36"/>
        </w:rPr>
        <w:lastRenderedPageBreak/>
        <w:t>Тамбове был возрождён, территория вокруг него была облагорожена. В 2007 году над источником была восстановлена разрушенная часовня.</w:t>
      </w:r>
      <w:r w:rsidR="00371778" w:rsidRPr="00142DBB">
        <w:rPr>
          <w:color w:val="000000"/>
          <w:sz w:val="36"/>
          <w:szCs w:val="36"/>
        </w:rPr>
        <w:t xml:space="preserve"> И в настоящее время святой источник щедро изливает свои воды для всех</w:t>
      </w:r>
      <w:r w:rsidR="00A55C26" w:rsidRPr="00142DBB">
        <w:rPr>
          <w:color w:val="000000"/>
          <w:sz w:val="36"/>
          <w:szCs w:val="36"/>
        </w:rPr>
        <w:t xml:space="preserve"> верующих.</w:t>
      </w:r>
    </w:p>
    <w:p w:rsidR="008A2B96" w:rsidRPr="00142DBB" w:rsidRDefault="00FF2CD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3</w:t>
      </w:r>
      <w:r w:rsidR="003D15A5" w:rsidRPr="00142DBB">
        <w:rPr>
          <w:rFonts w:ascii="Times New Roman" w:hAnsi="Times New Roman" w:cs="Times New Roman"/>
          <w:b/>
          <w:sz w:val="36"/>
          <w:szCs w:val="36"/>
        </w:rPr>
        <w:t>:</w:t>
      </w:r>
      <w:r w:rsidR="008A2B96" w:rsidRPr="00142DBB">
        <w:rPr>
          <w:rFonts w:ascii="Times New Roman" w:eastAsia="Times New Roman" w:hAnsi="Times New Roman" w:cs="Times New Roman"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t xml:space="preserve"> </w:t>
      </w:r>
    </w:p>
    <w:p w:rsidR="009D1F01" w:rsidRPr="00142DBB" w:rsidRDefault="00FF6BAC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29" type="#_x0000_t202" style="position:absolute;left:0;text-align:left;margin-left:9.75pt;margin-top:170.3pt;width:223.8pt;height:43.8pt;z-index:251664896">
            <v:textbox>
              <w:txbxContent>
                <w:p w:rsidR="00F65EEA" w:rsidRPr="003A5E54" w:rsidRDefault="00F65EEA" w:rsidP="003A5E5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Святое озеро в Свято- Ник</w:t>
                  </w:r>
                  <w:r w:rsidRPr="003A5E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ольской Мамонтовой пустыни</w:t>
                  </w:r>
                </w:p>
              </w:txbxContent>
            </v:textbox>
            <w10:wrap type="square"/>
          </v:shape>
        </w:pict>
      </w:r>
      <w:r w:rsidR="0019226F" w:rsidRPr="00142DB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36830</wp:posOffset>
            </wp:positionV>
            <wp:extent cx="3455670" cy="2057400"/>
            <wp:effectExtent l="19050" t="0" r="0" b="0"/>
            <wp:wrapSquare wrapText="bothSides"/>
            <wp:docPr id="1" name="Рисунок 1" descr="C:\Users\user\Desktop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76BFA" w:rsidRPr="00142DBB">
        <w:rPr>
          <w:rFonts w:ascii="Times New Roman" w:hAnsi="Times New Roman" w:cs="Times New Roman"/>
          <w:sz w:val="36"/>
          <w:szCs w:val="36"/>
        </w:rPr>
        <w:t>Свято – Никольская Мамонтова пустынь</w:t>
      </w:r>
      <w:r w:rsidR="00190F13" w:rsidRPr="00142DBB">
        <w:rPr>
          <w:rFonts w:ascii="Times New Roman" w:hAnsi="Times New Roman" w:cs="Times New Roman"/>
          <w:sz w:val="36"/>
          <w:szCs w:val="36"/>
        </w:rPr>
        <w:t>,</w:t>
      </w:r>
      <w:r w:rsidR="00F76BFA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190F13"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>расположенная на территории Сосновского района известна далеко за пределами Тамбовской области.</w:t>
      </w:r>
      <w:r w:rsidR="00190F13" w:rsidRPr="00142DBB">
        <w:rPr>
          <w:rFonts w:ascii="Times New Roman" w:hAnsi="Times New Roman" w:cs="Times New Roman"/>
          <w:sz w:val="36"/>
          <w:szCs w:val="36"/>
        </w:rPr>
        <w:t xml:space="preserve"> Она </w:t>
      </w:r>
      <w:r w:rsidR="00F76BFA" w:rsidRPr="00142DBB">
        <w:rPr>
          <w:rFonts w:ascii="Times New Roman" w:hAnsi="Times New Roman" w:cs="Times New Roman"/>
          <w:sz w:val="36"/>
          <w:szCs w:val="36"/>
        </w:rPr>
        <w:t>располагается в живописном уголке. Её возникновение тесно связано с историей распространения и укрепления православия в Тамбовском крае. Село и монастырь носят имя основателя инока Мамонта</w:t>
      </w:r>
      <w:r w:rsidR="004C15A1" w:rsidRPr="00142DBB">
        <w:rPr>
          <w:rFonts w:ascii="Times New Roman" w:hAnsi="Times New Roman" w:cs="Times New Roman"/>
          <w:sz w:val="36"/>
          <w:szCs w:val="36"/>
        </w:rPr>
        <w:t>, которому в 1629 году было разрешено открыть пусты</w:t>
      </w:r>
      <w:bookmarkStart w:id="0" w:name="_GoBack"/>
      <w:bookmarkEnd w:id="0"/>
      <w:r w:rsidR="004C15A1" w:rsidRPr="00142DBB">
        <w:rPr>
          <w:rFonts w:ascii="Times New Roman" w:hAnsi="Times New Roman" w:cs="Times New Roman"/>
          <w:sz w:val="36"/>
          <w:szCs w:val="36"/>
        </w:rPr>
        <w:t>нь во имя святителя Николая на Никольской поляне.</w:t>
      </w:r>
      <w:r w:rsidR="00A567CC" w:rsidRPr="00142DBB">
        <w:rPr>
          <w:rFonts w:ascii="Times New Roman" w:hAnsi="Times New Roman" w:cs="Times New Roman"/>
          <w:sz w:val="36"/>
          <w:szCs w:val="36"/>
        </w:rPr>
        <w:t xml:space="preserve"> Сегодня Мамонтова пустынь переживает второе рождени</w:t>
      </w:r>
      <w:r w:rsidR="009D1F01" w:rsidRPr="00142DBB">
        <w:rPr>
          <w:rFonts w:ascii="Times New Roman" w:hAnsi="Times New Roman" w:cs="Times New Roman"/>
          <w:sz w:val="36"/>
          <w:szCs w:val="36"/>
        </w:rPr>
        <w:t>е:</w:t>
      </w:r>
      <w:r w:rsidR="00A567CC" w:rsidRPr="00142DBB">
        <w:rPr>
          <w:rFonts w:ascii="Times New Roman" w:hAnsi="Times New Roman" w:cs="Times New Roman"/>
          <w:sz w:val="36"/>
          <w:szCs w:val="36"/>
        </w:rPr>
        <w:t xml:space="preserve"> воссоздаются утраченные святыни, </w:t>
      </w:r>
      <w:r w:rsidR="009D1F01" w:rsidRPr="00142DBB">
        <w:rPr>
          <w:rFonts w:ascii="Times New Roman" w:hAnsi="Times New Roman" w:cs="Times New Roman"/>
          <w:sz w:val="36"/>
          <w:szCs w:val="36"/>
        </w:rPr>
        <w:t xml:space="preserve">благоустраиваются территории, </w:t>
      </w:r>
      <w:r w:rsidR="009D1F01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 Святом озере оборудована купальня, возводится сестринский корпус. В ближайшее время откроет двери для верующих новый храм.</w:t>
      </w:r>
    </w:p>
    <w:p w:rsidR="0019226F" w:rsidRPr="00142DBB" w:rsidRDefault="009D1F01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sz w:val="36"/>
          <w:szCs w:val="36"/>
        </w:rPr>
        <w:t>Продолжаются паломничества к Святому озеру,</w:t>
      </w:r>
      <w:r w:rsidR="003D15A5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где каждый желающий может совершить омовение. </w:t>
      </w:r>
      <w:r w:rsidR="004C3E8A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Из уст в уста и сегодня люди передают истории о чудесных исцелениях, местная вода среди верующих считается </w:t>
      </w:r>
      <w:r w:rsidR="004C3E8A" w:rsidRPr="00142DBB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символом очищения от грехов. С каждым годом в Мамонтову Пустынь приезжает все больше людей, нуждающихся в духовном наставлении и укреплении. </w:t>
      </w:r>
    </w:p>
    <w:p w:rsidR="00FF2CD7" w:rsidRPr="00142DBB" w:rsidRDefault="00FF2CD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1:</w:t>
      </w:r>
    </w:p>
    <w:p w:rsidR="00333049" w:rsidRPr="00142DBB" w:rsidRDefault="00190F13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42DB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171450</wp:posOffset>
            </wp:positionV>
            <wp:extent cx="2952750" cy="2217420"/>
            <wp:effectExtent l="19050" t="0" r="0" b="0"/>
            <wp:wrapSquare wrapText="bothSides"/>
            <wp:docPr id="11" name="Рисунок 1" descr="C:\Users\user\Desktop\3_165676754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_1656767542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6BAC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28" type="#_x0000_t202" style="position:absolute;left:0;text-align:left;margin-left:-17.85pt;margin-top:200.3pt;width:248.4pt;height:44.4pt;z-index:251663872;mso-position-horizontal-relative:text;mso-position-vertical-relative:text">
            <v:textbox>
              <w:txbxContent>
                <w:p w:rsidR="00F65EEA" w:rsidRPr="0019226F" w:rsidRDefault="00F65EEA" w:rsidP="0019226F">
                  <w:pPr>
                    <w:pStyle w:val="3"/>
                    <w:shd w:val="clear" w:color="auto" w:fill="FFFFFF"/>
                    <w:spacing w:before="0" w:beforeAutospacing="0" w:after="24" w:afterAutospacing="0"/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19226F">
                    <w:rPr>
                      <w:b w:val="0"/>
                      <w:bCs w:val="0"/>
                      <w:sz w:val="28"/>
                      <w:szCs w:val="28"/>
                    </w:rPr>
                    <w:t xml:space="preserve">Родник, святой источник святителя Тихона, епископа </w:t>
                  </w:r>
                  <w:proofErr w:type="spellStart"/>
                  <w:r w:rsidRPr="0019226F">
                    <w:rPr>
                      <w:b w:val="0"/>
                      <w:bCs w:val="0"/>
                      <w:sz w:val="28"/>
                      <w:szCs w:val="28"/>
                    </w:rPr>
                    <w:t>Амафунтского</w:t>
                  </w:r>
                  <w:proofErr w:type="spellEnd"/>
                </w:p>
                <w:p w:rsidR="00F65EEA" w:rsidRDefault="00F65EEA"/>
              </w:txbxContent>
            </v:textbox>
            <w10:wrap type="square"/>
          </v:shape>
        </w:pict>
      </w:r>
      <w:r w:rsidR="008D110A" w:rsidRPr="00142DBB">
        <w:rPr>
          <w:rFonts w:ascii="Times New Roman" w:hAnsi="Times New Roman" w:cs="Times New Roman"/>
          <w:sz w:val="36"/>
          <w:szCs w:val="36"/>
        </w:rPr>
        <w:t xml:space="preserve">При въезде в село Большой </w:t>
      </w:r>
      <w:proofErr w:type="spellStart"/>
      <w:r w:rsidR="008D110A" w:rsidRPr="00142DBB">
        <w:rPr>
          <w:rFonts w:ascii="Times New Roman" w:hAnsi="Times New Roman" w:cs="Times New Roman"/>
          <w:sz w:val="36"/>
          <w:szCs w:val="36"/>
        </w:rPr>
        <w:t>Ломовис</w:t>
      </w:r>
      <w:proofErr w:type="spellEnd"/>
      <w:r w:rsidR="00D04699" w:rsidRPr="00142D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04699" w:rsidRPr="00142DBB">
        <w:rPr>
          <w:rFonts w:ascii="Times New Roman" w:hAnsi="Times New Roman" w:cs="Times New Roman"/>
          <w:sz w:val="36"/>
          <w:szCs w:val="36"/>
        </w:rPr>
        <w:t>Пичаевского</w:t>
      </w:r>
      <w:proofErr w:type="spellEnd"/>
      <w:r w:rsidR="00D04699" w:rsidRPr="00142DBB">
        <w:rPr>
          <w:rFonts w:ascii="Times New Roman" w:hAnsi="Times New Roman" w:cs="Times New Roman"/>
          <w:sz w:val="36"/>
          <w:szCs w:val="36"/>
        </w:rPr>
        <w:t xml:space="preserve"> района</w:t>
      </w:r>
      <w:r w:rsidR="008D110A" w:rsidRPr="00142DBB">
        <w:rPr>
          <w:rFonts w:ascii="Times New Roman" w:hAnsi="Times New Roman" w:cs="Times New Roman"/>
          <w:sz w:val="36"/>
          <w:szCs w:val="36"/>
        </w:rPr>
        <w:t xml:space="preserve"> бросается в глаза часовня</w:t>
      </w:r>
      <w:r w:rsidR="00333049" w:rsidRPr="00142DBB">
        <w:rPr>
          <w:rFonts w:ascii="Times New Roman" w:hAnsi="Times New Roman" w:cs="Times New Roman"/>
          <w:sz w:val="36"/>
          <w:szCs w:val="36"/>
        </w:rPr>
        <w:t xml:space="preserve"> Святого Тихона</w:t>
      </w:r>
      <w:r w:rsidR="008D110A" w:rsidRPr="00142DBB">
        <w:rPr>
          <w:rFonts w:ascii="Times New Roman" w:hAnsi="Times New Roman" w:cs="Times New Roman"/>
          <w:sz w:val="36"/>
          <w:szCs w:val="36"/>
        </w:rPr>
        <w:t>, а рядом с ней чудод</w:t>
      </w:r>
      <w:r w:rsidR="00B3264C" w:rsidRPr="00142DBB">
        <w:rPr>
          <w:rFonts w:ascii="Times New Roman" w:hAnsi="Times New Roman" w:cs="Times New Roman"/>
          <w:sz w:val="36"/>
          <w:szCs w:val="36"/>
        </w:rPr>
        <w:t xml:space="preserve">ейственный источник.  Настоятель </w:t>
      </w:r>
      <w:proofErr w:type="spellStart"/>
      <w:r w:rsidR="00B3264C" w:rsidRPr="00142DBB">
        <w:rPr>
          <w:rFonts w:ascii="Times New Roman" w:hAnsi="Times New Roman" w:cs="Times New Roman"/>
          <w:sz w:val="36"/>
          <w:szCs w:val="36"/>
        </w:rPr>
        <w:t>Скуратовской</w:t>
      </w:r>
      <w:proofErr w:type="spellEnd"/>
      <w:r w:rsidR="00B3264C" w:rsidRPr="00142DBB">
        <w:rPr>
          <w:rFonts w:ascii="Times New Roman" w:hAnsi="Times New Roman" w:cs="Times New Roman"/>
          <w:sz w:val="36"/>
          <w:szCs w:val="36"/>
        </w:rPr>
        <w:t xml:space="preserve">  церкви, </w:t>
      </w:r>
      <w:r w:rsidR="008D110A" w:rsidRPr="00142DBB">
        <w:rPr>
          <w:rFonts w:ascii="Times New Roman" w:hAnsi="Times New Roman" w:cs="Times New Roman"/>
          <w:sz w:val="36"/>
          <w:szCs w:val="36"/>
        </w:rPr>
        <w:t>от</w:t>
      </w:r>
      <w:r w:rsidR="00B3264C" w:rsidRPr="00142DBB">
        <w:rPr>
          <w:rFonts w:ascii="Times New Roman" w:hAnsi="Times New Roman" w:cs="Times New Roman"/>
          <w:sz w:val="36"/>
          <w:szCs w:val="36"/>
        </w:rPr>
        <w:t>ец Михаил нашёл икону Преподобного Святого Тихона и</w:t>
      </w:r>
      <w:r w:rsidR="008D110A" w:rsidRPr="00142DBB">
        <w:rPr>
          <w:rFonts w:ascii="Times New Roman" w:hAnsi="Times New Roman" w:cs="Times New Roman"/>
          <w:sz w:val="36"/>
          <w:szCs w:val="36"/>
        </w:rPr>
        <w:t xml:space="preserve"> постав</w:t>
      </w:r>
      <w:r w:rsidR="00333049" w:rsidRPr="00142DBB">
        <w:rPr>
          <w:rFonts w:ascii="Times New Roman" w:hAnsi="Times New Roman" w:cs="Times New Roman"/>
          <w:sz w:val="36"/>
          <w:szCs w:val="36"/>
        </w:rPr>
        <w:t xml:space="preserve">ил </w:t>
      </w:r>
      <w:r w:rsidR="00B3264C" w:rsidRPr="00142DBB">
        <w:rPr>
          <w:rFonts w:ascii="Times New Roman" w:hAnsi="Times New Roman" w:cs="Times New Roman"/>
          <w:sz w:val="36"/>
          <w:szCs w:val="36"/>
        </w:rPr>
        <w:t>её к роднику. С тех пор</w:t>
      </w:r>
      <w:r w:rsidR="008D110A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B3264C" w:rsidRPr="00142DBB">
        <w:rPr>
          <w:rFonts w:ascii="Times New Roman" w:hAnsi="Times New Roman" w:cs="Times New Roman"/>
          <w:sz w:val="36"/>
          <w:szCs w:val="36"/>
        </w:rPr>
        <w:t xml:space="preserve">он </w:t>
      </w:r>
      <w:r w:rsidR="008D110A" w:rsidRPr="00142DBB">
        <w:rPr>
          <w:rFonts w:ascii="Times New Roman" w:hAnsi="Times New Roman" w:cs="Times New Roman"/>
          <w:sz w:val="36"/>
          <w:szCs w:val="36"/>
        </w:rPr>
        <w:t xml:space="preserve">стал Чудотворным. Над ним срубили небольшую часовню, а слава о чудодейственной силе источника быстро разнеслась окрест. </w:t>
      </w:r>
    </w:p>
    <w:p w:rsidR="00333049" w:rsidRPr="00142DBB" w:rsidRDefault="008D110A" w:rsidP="00142DBB">
      <w:pPr>
        <w:shd w:val="clear" w:color="auto" w:fill="FFFFFF"/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Праздник Святого Тихона приходится на 29 июня. Именно в этот день, как и много лет назад, жители со всего района приезжают славить Святого Тихона, надеясь обрести душевное равновесие, а также набрать святой воды из источника, которая может сохранять святую силу годами. Считается, что человек, </w:t>
      </w:r>
      <w:r w:rsidR="007A3AC8" w:rsidRPr="00142DBB">
        <w:rPr>
          <w:rFonts w:ascii="Times New Roman" w:hAnsi="Times New Roman" w:cs="Times New Roman"/>
          <w:sz w:val="36"/>
          <w:szCs w:val="36"/>
        </w:rPr>
        <w:t>облившись этой водой</w:t>
      </w:r>
      <w:r w:rsidR="00333049" w:rsidRPr="00142DBB">
        <w:rPr>
          <w:rFonts w:ascii="Times New Roman" w:hAnsi="Times New Roman" w:cs="Times New Roman"/>
          <w:sz w:val="36"/>
          <w:szCs w:val="36"/>
        </w:rPr>
        <w:t>,</w:t>
      </w:r>
      <w:r w:rsidRPr="00142DBB">
        <w:rPr>
          <w:rFonts w:ascii="Times New Roman" w:hAnsi="Times New Roman" w:cs="Times New Roman"/>
          <w:sz w:val="36"/>
          <w:szCs w:val="36"/>
        </w:rPr>
        <w:t xml:space="preserve"> не будет болеть целый год.</w:t>
      </w:r>
    </w:p>
    <w:p w:rsidR="00D04699" w:rsidRPr="00142DBB" w:rsidRDefault="008D110A" w:rsidP="00142DBB">
      <w:pPr>
        <w:shd w:val="clear" w:color="auto" w:fill="FFFFFF"/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Святой Преподобный Тихон, ставший впоследствии епископом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Амафунтски</w:t>
      </w:r>
      <w:r w:rsidR="00333049" w:rsidRPr="00142DBB">
        <w:rPr>
          <w:rFonts w:ascii="Times New Roman" w:hAnsi="Times New Roman" w:cs="Times New Roman"/>
          <w:sz w:val="36"/>
          <w:szCs w:val="36"/>
        </w:rPr>
        <w:t>м</w:t>
      </w:r>
      <w:proofErr w:type="spellEnd"/>
      <w:r w:rsidR="00333049" w:rsidRPr="00142DBB">
        <w:rPr>
          <w:rFonts w:ascii="Times New Roman" w:hAnsi="Times New Roman" w:cs="Times New Roman"/>
          <w:sz w:val="36"/>
          <w:szCs w:val="36"/>
        </w:rPr>
        <w:t>, в юности своей продавал хлеб, который</w:t>
      </w:r>
      <w:r w:rsidRPr="00142DBB">
        <w:rPr>
          <w:rFonts w:ascii="Times New Roman" w:hAnsi="Times New Roman" w:cs="Times New Roman"/>
          <w:sz w:val="36"/>
          <w:szCs w:val="36"/>
        </w:rPr>
        <w:t xml:space="preserve"> пёк его отец. Очень часто Преподобный раздавал по несколько хлебов нищим. Отец его этим был недоволен. Тогда Тихон сказал ему: "Отец мой! Напрасно ты этим </w:t>
      </w:r>
      <w:r w:rsidRPr="00142DBB">
        <w:rPr>
          <w:rFonts w:ascii="Times New Roman" w:hAnsi="Times New Roman" w:cs="Times New Roman"/>
          <w:sz w:val="36"/>
          <w:szCs w:val="36"/>
        </w:rPr>
        <w:lastRenderedPageBreak/>
        <w:t>огорчаешься. Я отдаю хлеб взаймы Богу, имея от него рукописание в священных книгах, где говорится, "Дающий Богу - сторицей получит". Если ты мне не веришь, пойдём в житницу</w:t>
      </w:r>
      <w:r w:rsidR="00761773" w:rsidRPr="00142DBB">
        <w:rPr>
          <w:rFonts w:ascii="Times New Roman" w:hAnsi="Times New Roman" w:cs="Times New Roman"/>
          <w:sz w:val="36"/>
          <w:szCs w:val="36"/>
        </w:rPr>
        <w:t>,</w:t>
      </w:r>
      <w:r w:rsidRPr="00142DBB">
        <w:rPr>
          <w:rFonts w:ascii="Times New Roman" w:hAnsi="Times New Roman" w:cs="Times New Roman"/>
          <w:sz w:val="36"/>
          <w:szCs w:val="36"/>
        </w:rPr>
        <w:t xml:space="preserve"> и ты увидишь, что Бог возвращает заимодавцам долг свой". Он повёл отца к житнице и тот увидел, что она наполнена до краёв отборной пшеницей. Отец изумился и воздал благодарение Богу. С тех</w:t>
      </w:r>
      <w:r w:rsidR="00761773" w:rsidRPr="00142DBB">
        <w:rPr>
          <w:rFonts w:ascii="Times New Roman" w:hAnsi="Times New Roman" w:cs="Times New Roman"/>
          <w:sz w:val="36"/>
          <w:szCs w:val="36"/>
        </w:rPr>
        <w:t xml:space="preserve"> пор он не запрещал </w:t>
      </w:r>
      <w:r w:rsidRPr="00142DBB">
        <w:rPr>
          <w:rFonts w:ascii="Times New Roman" w:hAnsi="Times New Roman" w:cs="Times New Roman"/>
          <w:sz w:val="36"/>
          <w:szCs w:val="36"/>
        </w:rPr>
        <w:t xml:space="preserve"> раздавать милостыню. </w:t>
      </w:r>
    </w:p>
    <w:p w:rsidR="00761773" w:rsidRPr="00142DBB" w:rsidRDefault="008D110A" w:rsidP="00142DBB">
      <w:pPr>
        <w:shd w:val="clear" w:color="auto" w:fill="FFFFFF"/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Существует легенда, что когда икона Преподобного Святого Тихона пропала из часовни, верующими была обнаружена статуя Преподобного Тихона, сделанная из дерева. В 1924 г. смотритель часовни за мешок зерна продал статую в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Моршанский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краеведческий музей. В результате на</w:t>
      </w:r>
      <w:r w:rsidR="00D04699" w:rsidRPr="00142DBB">
        <w:rPr>
          <w:rFonts w:ascii="Times New Roman" w:hAnsi="Times New Roman" w:cs="Times New Roman"/>
          <w:sz w:val="36"/>
          <w:szCs w:val="36"/>
        </w:rPr>
        <w:t xml:space="preserve"> его</w:t>
      </w:r>
      <w:r w:rsidRPr="00142DBB">
        <w:rPr>
          <w:rFonts w:ascii="Times New Roman" w:hAnsi="Times New Roman" w:cs="Times New Roman"/>
          <w:sz w:val="36"/>
          <w:szCs w:val="36"/>
        </w:rPr>
        <w:t xml:space="preserve"> семью обрушились несчастья. А статуя святого Тихона из музея мифическим образом пропала. </w:t>
      </w:r>
      <w:r w:rsidR="00761773" w:rsidRPr="00142DBB">
        <w:rPr>
          <w:rFonts w:ascii="Times New Roman" w:hAnsi="Times New Roman" w:cs="Times New Roman"/>
          <w:sz w:val="36"/>
          <w:szCs w:val="36"/>
        </w:rPr>
        <w:t xml:space="preserve">Шестидесятые </w:t>
      </w:r>
      <w:r w:rsidRPr="00142DBB">
        <w:rPr>
          <w:rFonts w:ascii="Times New Roman" w:hAnsi="Times New Roman" w:cs="Times New Roman"/>
          <w:sz w:val="36"/>
          <w:szCs w:val="36"/>
        </w:rPr>
        <w:t>годы XX столетия были самыми трудными для этого святого места. Молиться запрещалось, людей разгоняли, били нагайками, даже крест с часовни снимали. Но жители села сохранили святой источник, а в 1993 году восстановили часовню своими руками</w:t>
      </w:r>
      <w:r w:rsidR="00D04699" w:rsidRPr="00142DBB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FF2CD7" w:rsidRPr="00142DBB" w:rsidRDefault="008D110A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Икона Св</w:t>
      </w:r>
      <w:r w:rsidR="00761773" w:rsidRPr="00142DBB">
        <w:rPr>
          <w:rFonts w:ascii="Times New Roman" w:hAnsi="Times New Roman" w:cs="Times New Roman"/>
          <w:sz w:val="36"/>
          <w:szCs w:val="36"/>
        </w:rPr>
        <w:t xml:space="preserve">ятителя Тихона </w:t>
      </w:r>
      <w:r w:rsidRPr="00142DBB">
        <w:rPr>
          <w:rFonts w:ascii="Times New Roman" w:hAnsi="Times New Roman" w:cs="Times New Roman"/>
          <w:sz w:val="36"/>
          <w:szCs w:val="36"/>
        </w:rPr>
        <w:t xml:space="preserve"> выносится только на праздник 29 июня. Жители села решили приобрести ещё один </w:t>
      </w:r>
      <w:r w:rsidR="00761773" w:rsidRPr="00142DBB">
        <w:rPr>
          <w:rFonts w:ascii="Times New Roman" w:hAnsi="Times New Roman" w:cs="Times New Roman"/>
          <w:sz w:val="36"/>
          <w:szCs w:val="36"/>
        </w:rPr>
        <w:t>его образ</w:t>
      </w:r>
      <w:r w:rsidRPr="00142DBB">
        <w:rPr>
          <w:rFonts w:ascii="Times New Roman" w:hAnsi="Times New Roman" w:cs="Times New Roman"/>
          <w:sz w:val="36"/>
          <w:szCs w:val="36"/>
        </w:rPr>
        <w:t xml:space="preserve">, чтобы каждый пришедший к источнику смог поклониться иконе этого святого в любое время. Дело оказалось непростым, так как икона редкая. Обратились к настоятелю храма Воскресения Христова с.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Гагарино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, иерею Геннадию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Великанову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. Он дал </w:t>
      </w:r>
      <w:proofErr w:type="gramStart"/>
      <w:r w:rsidRPr="00142DBB">
        <w:rPr>
          <w:rFonts w:ascii="Times New Roman" w:hAnsi="Times New Roman" w:cs="Times New Roman"/>
          <w:sz w:val="36"/>
          <w:szCs w:val="36"/>
        </w:rPr>
        <w:t>благословение</w:t>
      </w:r>
      <w:proofErr w:type="gramEnd"/>
      <w:r w:rsidRPr="00142DBB">
        <w:rPr>
          <w:rFonts w:ascii="Times New Roman" w:hAnsi="Times New Roman" w:cs="Times New Roman"/>
          <w:sz w:val="36"/>
          <w:szCs w:val="36"/>
        </w:rPr>
        <w:t xml:space="preserve"> и  мастер по дереву Олег Кучеров изготовил киот для иконы Святителя Тихона</w:t>
      </w:r>
      <w:r w:rsidR="00761773" w:rsidRPr="00142DBB">
        <w:rPr>
          <w:rFonts w:ascii="Times New Roman" w:hAnsi="Times New Roman" w:cs="Times New Roman"/>
          <w:sz w:val="36"/>
          <w:szCs w:val="36"/>
        </w:rPr>
        <w:t>,</w:t>
      </w:r>
      <w:r w:rsidRPr="00142DBB">
        <w:rPr>
          <w:rFonts w:ascii="Times New Roman" w:hAnsi="Times New Roman" w:cs="Times New Roman"/>
          <w:sz w:val="36"/>
          <w:szCs w:val="36"/>
        </w:rPr>
        <w:t xml:space="preserve"> подаренной работниками редакции газеты «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Пичаевский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 xml:space="preserve"> вестник». 3 октября 2010 года у святого </w:t>
      </w:r>
      <w:r w:rsidRPr="00142DBB">
        <w:rPr>
          <w:rFonts w:ascii="Times New Roman" w:hAnsi="Times New Roman" w:cs="Times New Roman"/>
          <w:sz w:val="36"/>
          <w:szCs w:val="36"/>
        </w:rPr>
        <w:lastRenderedPageBreak/>
        <w:t xml:space="preserve">источника отец Геннадий освятил икону и отслужил молебен за здравие </w:t>
      </w:r>
      <w:proofErr w:type="spellStart"/>
      <w:r w:rsidRPr="00142DBB">
        <w:rPr>
          <w:rFonts w:ascii="Times New Roman" w:hAnsi="Times New Roman" w:cs="Times New Roman"/>
          <w:sz w:val="36"/>
          <w:szCs w:val="36"/>
        </w:rPr>
        <w:t>ломовисцев</w:t>
      </w:r>
      <w:proofErr w:type="spellEnd"/>
      <w:r w:rsidRPr="00142DBB">
        <w:rPr>
          <w:rFonts w:ascii="Times New Roman" w:hAnsi="Times New Roman" w:cs="Times New Roman"/>
          <w:sz w:val="36"/>
          <w:szCs w:val="36"/>
        </w:rPr>
        <w:t>, их близких и всех православных христиан.</w:t>
      </w:r>
      <w:r w:rsidR="00FF2CD7" w:rsidRPr="00142DB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F2CD7" w:rsidRPr="00142DBB" w:rsidRDefault="00FF2CD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2:</w:t>
      </w:r>
    </w:p>
    <w:p w:rsidR="00FF2CD7" w:rsidRPr="00142DBB" w:rsidRDefault="00FF6BAC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34" type="#_x0000_t202" style="position:absolute;left:0;text-align:left;margin-left:-5.85pt;margin-top:266.85pt;width:234.6pt;height:41.4pt;z-index:251670016">
            <v:textbox>
              <w:txbxContent>
                <w:p w:rsidR="00F65EEA" w:rsidRPr="00D805A1" w:rsidRDefault="00F65EEA" w:rsidP="00FF2CD7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805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Варваринский источник</w:t>
                  </w:r>
                </w:p>
                <w:p w:rsidR="00F65EEA" w:rsidRPr="00D805A1" w:rsidRDefault="00F65EEA" w:rsidP="00FF2CD7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805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Александро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805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805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Невского монастыря</w:t>
                  </w:r>
                </w:p>
              </w:txbxContent>
            </v:textbox>
            <w10:wrap type="square"/>
          </v:shape>
        </w:pict>
      </w:r>
      <w:r w:rsidR="00FF2CD7" w:rsidRPr="00142DBB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81915</wp:posOffset>
            </wp:positionV>
            <wp:extent cx="2490470" cy="3261360"/>
            <wp:effectExtent l="19050" t="0" r="5080" b="0"/>
            <wp:wrapSquare wrapText="bothSides"/>
            <wp:docPr id="4" name="Рисунок 1" descr="H:\2014-08-06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14-08-06\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962" b="1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CD7" w:rsidRPr="00142DBB">
        <w:rPr>
          <w:rFonts w:ascii="Times New Roman" w:hAnsi="Times New Roman" w:cs="Times New Roman"/>
          <w:sz w:val="36"/>
          <w:szCs w:val="36"/>
        </w:rPr>
        <w:t xml:space="preserve">В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Кирсановском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 районе, рядом с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Александро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 – Невским монастырём, расположенном в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Кушниковой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 дубраве близ села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Оржевка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, протекает древний источник святой великомученицы Варвары. В давние времена, у источника, в специально выкопанных пещерах, жили отшельники. Источник венчала часовенка, в которой находилась икона великомученицы Варвары, найденная при его копании. Во время пугачёвского бунта, отшельников прогнали поселившиеся в дубраве разбойники. Часовня по недосмотру подгнила и рухнула, а икона погрузилась в родник, или была намеренно кем – либо скрыта в нём. Источник оказался заброшенным. Боясь разбойников, его никто не посещал, хотя место продолжало считаться святым. Особое почитание источника в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Кушниковой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 Дубраве и иконы при нём началось после того, как получил исцеление о</w:t>
      </w:r>
      <w:r w:rsidR="004212C7" w:rsidRPr="00142DBB">
        <w:rPr>
          <w:rFonts w:ascii="Times New Roman" w:hAnsi="Times New Roman" w:cs="Times New Roman"/>
          <w:sz w:val="36"/>
          <w:szCs w:val="36"/>
        </w:rPr>
        <w:t>т тяжкого недуга крестьянин села</w:t>
      </w:r>
      <w:r w:rsidR="00FF2CD7" w:rsidRPr="00142DB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F2CD7" w:rsidRPr="00142DBB">
        <w:rPr>
          <w:rFonts w:ascii="Times New Roman" w:hAnsi="Times New Roman" w:cs="Times New Roman"/>
          <w:sz w:val="36"/>
          <w:szCs w:val="36"/>
        </w:rPr>
        <w:t>Оржевки</w:t>
      </w:r>
      <w:proofErr w:type="spellEnd"/>
      <w:r w:rsidR="00FF2CD7" w:rsidRPr="00142DBB">
        <w:rPr>
          <w:rFonts w:ascii="Times New Roman" w:hAnsi="Times New Roman" w:cs="Times New Roman"/>
          <w:sz w:val="36"/>
          <w:szCs w:val="36"/>
        </w:rPr>
        <w:t xml:space="preserve"> Прокопий Никитин. Он как мог, расчистил родник и нашёл в нём образ великомученицы Варвары. Помолившись перед иконой, он умылся водой из источника и стал совершенно здоров. Чудо видели многие крестьяне, </w:t>
      </w:r>
      <w:r w:rsidR="00FF2CD7" w:rsidRPr="00142DBB">
        <w:rPr>
          <w:rFonts w:ascii="Times New Roman" w:hAnsi="Times New Roman" w:cs="Times New Roman"/>
          <w:sz w:val="36"/>
          <w:szCs w:val="36"/>
        </w:rPr>
        <w:lastRenderedPageBreak/>
        <w:t xml:space="preserve">со всех сторон потекли ручейки людей к святому источнику. Это произошло в начале </w:t>
      </w:r>
      <w:r w:rsidR="00FF2CD7" w:rsidRPr="00142DBB">
        <w:rPr>
          <w:rFonts w:ascii="Times New Roman" w:hAnsi="Times New Roman" w:cs="Times New Roman"/>
          <w:sz w:val="36"/>
          <w:szCs w:val="36"/>
          <w:lang w:val="en-US"/>
        </w:rPr>
        <w:t>XIX</w:t>
      </w:r>
      <w:r w:rsidR="00FF2CD7" w:rsidRPr="00142DBB">
        <w:rPr>
          <w:rFonts w:ascii="Times New Roman" w:hAnsi="Times New Roman" w:cs="Times New Roman"/>
          <w:sz w:val="36"/>
          <w:szCs w:val="36"/>
        </w:rPr>
        <w:t xml:space="preserve"> столетия. В 1827 году источник подвергся разгрому. Его разрушили, засыпав землёй, а святую икону бросили в огонь. Но не иссякла вода источника, пробившегося там же, у подножия горы. Не иссякла и пламенная вера народа в чудодейственную силу источника и помощь великомученицы Варвары. На место уничтоженной иконы была помещена её копия. К источнику совершались крестные ходы, служились молебны, рядом была устроена купальня.  </w:t>
      </w:r>
    </w:p>
    <w:p w:rsidR="00C33EDE" w:rsidRPr="00142DBB" w:rsidRDefault="00FF2CD7" w:rsidP="00142DBB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3</w:t>
      </w:r>
      <w:r w:rsidR="003D15A5" w:rsidRPr="00142DBB">
        <w:rPr>
          <w:rFonts w:ascii="Times New Roman" w:hAnsi="Times New Roman" w:cs="Times New Roman"/>
          <w:b/>
          <w:sz w:val="36"/>
          <w:szCs w:val="36"/>
        </w:rPr>
        <w:t>:</w:t>
      </w:r>
      <w:r w:rsidR="003D15A5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C33EDE" w:rsidRPr="00142DBB">
        <w:rPr>
          <w:rFonts w:ascii="Times New Roman" w:hAnsi="Times New Roman" w:cs="Times New Roman"/>
          <w:sz w:val="36"/>
          <w:szCs w:val="36"/>
        </w:rPr>
        <w:t>Всю нашу жизнь рядом снами великая святыня – святая вода (по-гречески «</w:t>
      </w:r>
      <w:proofErr w:type="spellStart"/>
      <w:r w:rsidR="00C33EDE" w:rsidRPr="00142DBB">
        <w:rPr>
          <w:rFonts w:ascii="Times New Roman" w:hAnsi="Times New Roman" w:cs="Times New Roman"/>
          <w:sz w:val="36"/>
          <w:szCs w:val="36"/>
        </w:rPr>
        <w:t>агисма</w:t>
      </w:r>
      <w:proofErr w:type="spellEnd"/>
      <w:r w:rsidR="00C33EDE" w:rsidRPr="00142DBB">
        <w:rPr>
          <w:rFonts w:ascii="Times New Roman" w:hAnsi="Times New Roman" w:cs="Times New Roman"/>
          <w:sz w:val="36"/>
          <w:szCs w:val="36"/>
        </w:rPr>
        <w:t>» - «святыня»</w:t>
      </w:r>
      <w:r w:rsidR="006A099B" w:rsidRPr="00142DBB">
        <w:rPr>
          <w:rFonts w:ascii="Times New Roman" w:hAnsi="Times New Roman" w:cs="Times New Roman"/>
          <w:sz w:val="36"/>
          <w:szCs w:val="36"/>
        </w:rPr>
        <w:t>)</w:t>
      </w:r>
      <w:r w:rsidR="00C33EDE" w:rsidRPr="00142DBB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11600" w:rsidRPr="00142DBB" w:rsidRDefault="003F44D8" w:rsidP="00142DBB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Викторина</w:t>
      </w:r>
      <w:r w:rsidR="0019226F" w:rsidRPr="00142DBB">
        <w:rPr>
          <w:rFonts w:ascii="Times New Roman" w:hAnsi="Times New Roman" w:cs="Times New Roman"/>
          <w:b/>
          <w:sz w:val="36"/>
          <w:szCs w:val="36"/>
        </w:rPr>
        <w:t xml:space="preserve"> «Святая вода»</w:t>
      </w:r>
    </w:p>
    <w:p w:rsidR="00AE69BC" w:rsidRPr="00142DBB" w:rsidRDefault="00155F57" w:rsidP="00142DBB">
      <w:pPr>
        <w:pStyle w:val="a7"/>
        <w:numPr>
          <w:ilvl w:val="0"/>
          <w:numId w:val="7"/>
        </w:numPr>
        <w:spacing w:line="276" w:lineRule="auto"/>
        <w:ind w:left="0" w:firstLine="709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Назовите обряды, связанные с водой.</w:t>
      </w:r>
    </w:p>
    <w:p w:rsidR="0094099D" w:rsidRDefault="00AE69BC" w:rsidP="0094099D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i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i/>
          <w:sz w:val="36"/>
          <w:szCs w:val="36"/>
        </w:rPr>
        <w:t>а) крещение,</w:t>
      </w: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 xml:space="preserve">  обычно</w:t>
      </w:r>
      <w:r w:rsidRPr="00142DBB">
        <w:rPr>
          <w:rStyle w:val="apple-converted-space"/>
          <w:rFonts w:ascii="Times New Roman" w:hAnsi="Times New Roman" w:cs="Times New Roman"/>
          <w:i/>
          <w:sz w:val="36"/>
          <w:szCs w:val="36"/>
          <w:shd w:val="clear" w:color="auto" w:fill="FFFFFF"/>
        </w:rPr>
        <w:t> </w:t>
      </w:r>
      <w:r w:rsidRPr="00142DBB">
        <w:rPr>
          <w:rFonts w:ascii="Times New Roman" w:hAnsi="Times New Roman" w:cs="Times New Roman"/>
          <w:bCs/>
          <w:i/>
          <w:sz w:val="36"/>
          <w:szCs w:val="36"/>
          <w:shd w:val="clear" w:color="auto" w:fill="FFFFFF"/>
        </w:rPr>
        <w:t>крестят</w:t>
      </w:r>
      <w:r w:rsidRPr="00142DBB">
        <w:rPr>
          <w:rStyle w:val="apple-converted-space"/>
          <w:rFonts w:ascii="Times New Roman" w:hAnsi="Times New Roman" w:cs="Times New Roman"/>
          <w:i/>
          <w:sz w:val="36"/>
          <w:szCs w:val="36"/>
          <w:shd w:val="clear" w:color="auto" w:fill="FFFFFF"/>
        </w:rPr>
        <w:t> </w:t>
      </w:r>
      <w:r w:rsidRPr="00142DBB">
        <w:rPr>
          <w:rFonts w:ascii="Times New Roman" w:hAnsi="Times New Roman" w:cs="Times New Roman"/>
          <w:bCs/>
          <w:i/>
          <w:sz w:val="36"/>
          <w:szCs w:val="36"/>
          <w:shd w:val="clear" w:color="auto" w:fill="FFFFFF"/>
        </w:rPr>
        <w:t>новорожденного</w:t>
      </w:r>
      <w:r w:rsidRPr="00142DBB">
        <w:rPr>
          <w:rStyle w:val="apple-converted-space"/>
          <w:rFonts w:ascii="Times New Roman" w:hAnsi="Times New Roman" w:cs="Times New Roman"/>
          <w:i/>
          <w:sz w:val="36"/>
          <w:szCs w:val="36"/>
          <w:shd w:val="clear" w:color="auto" w:fill="FFFFFF"/>
        </w:rPr>
        <w:t> </w:t>
      </w: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на 9-й или на 40-й день</w:t>
      </w:r>
    </w:p>
    <w:p w:rsidR="00155F57" w:rsidRPr="0094099D" w:rsidRDefault="00AE69BC" w:rsidP="0094099D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i/>
          <w:sz w:val="36"/>
          <w:szCs w:val="36"/>
        </w:rPr>
      </w:pPr>
      <w:r w:rsidRPr="00142DBB">
        <w:rPr>
          <w:rStyle w:val="apple-converted-space"/>
          <w:rFonts w:ascii="Times New Roman" w:hAnsi="Times New Roman" w:cs="Times New Roman"/>
          <w:i/>
          <w:sz w:val="36"/>
          <w:szCs w:val="36"/>
          <w:shd w:val="clear" w:color="auto" w:fill="FFFFFF"/>
        </w:rPr>
        <w:t>б)</w:t>
      </w:r>
      <w:r w:rsidR="00155F57" w:rsidRPr="00142DBB">
        <w:rPr>
          <w:rStyle w:val="apple-converted-space"/>
          <w:rFonts w:ascii="Times New Roman" w:hAnsi="Times New Roman" w:cs="Times New Roman"/>
          <w:i/>
          <w:sz w:val="36"/>
          <w:szCs w:val="36"/>
          <w:shd w:val="clear" w:color="auto" w:fill="FFFFFF"/>
        </w:rPr>
        <w:t> </w:t>
      </w: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три раза в год — на праздник Крещения, Ивана Купала и Спаса проходят походы к живым источникам, которые связаны с очищением и освящением.</w:t>
      </w:r>
    </w:p>
    <w:p w:rsidR="00FD59A6" w:rsidRDefault="0019226F" w:rsidP="00142DBB">
      <w:pPr>
        <w:shd w:val="clear" w:color="auto" w:fill="FFFFFF"/>
        <w:spacing w:after="8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>2</w:t>
      </w:r>
      <w:r w:rsidR="00FD59A6"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  <w:proofErr w:type="gramStart"/>
      <w:r w:rsidR="00FD59A6" w:rsidRPr="00142DBB">
        <w:rPr>
          <w:rFonts w:ascii="Times New Roman" w:hAnsi="Times New Roman" w:cs="Times New Roman"/>
          <w:bCs/>
          <w:sz w:val="36"/>
          <w:szCs w:val="36"/>
        </w:rPr>
        <w:t>Зачем ставить кресты над дверями и окнами в канун Крещения? (</w:t>
      </w:r>
      <w:r w:rsidR="00FD59A6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чтобы оградить свои дома, от нашествия злых духов, обитающих в водах рек, озер и т.д.</w:t>
      </w:r>
      <w:proofErr w:type="gramEnd"/>
      <w:r w:rsidR="00FD59A6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 Перед погружением креста в воду духи в ужасе покидают </w:t>
      </w:r>
      <w:r w:rsidR="00150726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свои убежища и </w:t>
      </w:r>
      <w:r w:rsidR="00FD59A6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 охотно укрываются в человеческих жилищах. Оградив свой дом изображением креста, православные считают его огражденным от бесовского нашествия.)</w:t>
      </w:r>
    </w:p>
    <w:p w:rsidR="0094099D" w:rsidRPr="00142DBB" w:rsidRDefault="0094099D" w:rsidP="00142DBB">
      <w:pPr>
        <w:shd w:val="clear" w:color="auto" w:fill="FFFFFF"/>
        <w:spacing w:after="8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FD59A6" w:rsidRPr="00142DBB" w:rsidRDefault="0019226F" w:rsidP="00142DBB">
      <w:pPr>
        <w:shd w:val="clear" w:color="auto" w:fill="FFFFFF"/>
        <w:spacing w:after="8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3</w:t>
      </w:r>
      <w:r w:rsidR="00CA0EC2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. Как над</w:t>
      </w:r>
      <w:r w:rsidR="008D3A4B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о принимать</w:t>
      </w:r>
      <w:r w:rsidR="00DC21B2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8D3A4B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святую воду</w:t>
      </w:r>
      <w:r w:rsidR="00DC21B2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? </w:t>
      </w:r>
      <w:r w:rsidR="00DC21B2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(натощак)</w:t>
      </w:r>
    </w:p>
    <w:p w:rsidR="00DC21B2" w:rsidRDefault="0019226F" w:rsidP="00142DBB">
      <w:pPr>
        <w:shd w:val="clear" w:color="auto" w:fill="FFFFFF"/>
        <w:spacing w:after="8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4</w:t>
      </w:r>
      <w:r w:rsidR="00DC21B2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. Для чего окропляют святой водой жилища? (</w:t>
      </w:r>
      <w:r w:rsidR="00DC21B2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она гласит пламя страстей, отгоняет злых духов)</w:t>
      </w:r>
    </w:p>
    <w:p w:rsidR="0094099D" w:rsidRPr="00142DBB" w:rsidRDefault="0094099D" w:rsidP="00142DBB">
      <w:pPr>
        <w:shd w:val="clear" w:color="auto" w:fill="FFFFFF"/>
        <w:spacing w:after="8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FD59A6" w:rsidRPr="00142DBB" w:rsidRDefault="0019226F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>5</w:t>
      </w:r>
      <w:r w:rsidR="00DC21B2"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DC21B2" w:rsidRPr="00142DB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Какие обстоятельства служат возникновению святых источников? </w:t>
      </w:r>
    </w:p>
    <w:p w:rsidR="00DC21B2" w:rsidRPr="00142DBB" w:rsidRDefault="00DC21B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а) он может появиться на месте обнаружения иконы,</w:t>
      </w:r>
    </w:p>
    <w:p w:rsidR="00DC21B2" w:rsidRPr="00142DBB" w:rsidRDefault="00DC21B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б) со случаями появления Богоматери.</w:t>
      </w:r>
    </w:p>
    <w:p w:rsidR="00DC21B2" w:rsidRPr="00142DBB" w:rsidRDefault="00DC21B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в) может появиться после молитвы святого,</w:t>
      </w:r>
    </w:p>
    <w:p w:rsidR="00DC21B2" w:rsidRPr="00142DBB" w:rsidRDefault="00DC21B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  <w:shd w:val="clear" w:color="auto" w:fill="FFFFFF"/>
        </w:rPr>
      </w:pPr>
      <w:r w:rsidRPr="00142DBB">
        <w:rPr>
          <w:rFonts w:ascii="Times New Roman" w:hAnsi="Times New Roman" w:cs="Times New Roman"/>
          <w:i/>
          <w:sz w:val="36"/>
          <w:szCs w:val="36"/>
          <w:shd w:val="clear" w:color="auto" w:fill="FFFFFF"/>
        </w:rPr>
        <w:t>г) может появиться там, где, когда то стоял храм</w:t>
      </w:r>
    </w:p>
    <w:p w:rsidR="00FD59A6" w:rsidRPr="00142DBB" w:rsidRDefault="0019226F" w:rsidP="00142DBB">
      <w:pPr>
        <w:pStyle w:val="aa"/>
        <w:shd w:val="clear" w:color="auto" w:fill="FFFFFF"/>
        <w:spacing w:before="0" w:beforeAutospacing="0" w:after="84" w:afterAutospacing="0" w:line="276" w:lineRule="auto"/>
        <w:ind w:firstLine="709"/>
        <w:contextualSpacing/>
        <w:jc w:val="both"/>
        <w:rPr>
          <w:sz w:val="36"/>
          <w:szCs w:val="36"/>
        </w:rPr>
      </w:pPr>
      <w:r w:rsidRPr="00142DBB">
        <w:rPr>
          <w:sz w:val="36"/>
          <w:szCs w:val="36"/>
        </w:rPr>
        <w:t>6</w:t>
      </w:r>
      <w:r w:rsidR="00E14AF6" w:rsidRPr="00142DBB">
        <w:rPr>
          <w:sz w:val="36"/>
          <w:szCs w:val="36"/>
        </w:rPr>
        <w:t>. Что разрешается делать у святого источника?</w:t>
      </w:r>
    </w:p>
    <w:p w:rsidR="00E14AF6" w:rsidRDefault="00E14AF6" w:rsidP="00142DBB">
      <w:pPr>
        <w:pStyle w:val="aa"/>
        <w:shd w:val="clear" w:color="auto" w:fill="FFFFFF"/>
        <w:spacing w:before="0" w:beforeAutospacing="0" w:after="84" w:afterAutospacing="0" w:line="276" w:lineRule="auto"/>
        <w:ind w:firstLine="709"/>
        <w:contextualSpacing/>
        <w:jc w:val="both"/>
        <w:rPr>
          <w:i/>
          <w:sz w:val="36"/>
          <w:szCs w:val="36"/>
        </w:rPr>
      </w:pPr>
      <w:r w:rsidRPr="00142DBB">
        <w:rPr>
          <w:i/>
          <w:sz w:val="36"/>
          <w:szCs w:val="36"/>
        </w:rPr>
        <w:t xml:space="preserve"> (набирать воду, обливаться, купаться, если есть купальни)</w:t>
      </w:r>
    </w:p>
    <w:p w:rsidR="0094099D" w:rsidRPr="00142DBB" w:rsidRDefault="0094099D" w:rsidP="00142DBB">
      <w:pPr>
        <w:pStyle w:val="aa"/>
        <w:shd w:val="clear" w:color="auto" w:fill="FFFFFF"/>
        <w:spacing w:before="0" w:beforeAutospacing="0" w:after="84" w:afterAutospacing="0" w:line="276" w:lineRule="auto"/>
        <w:ind w:firstLine="709"/>
        <w:contextualSpacing/>
        <w:jc w:val="both"/>
        <w:rPr>
          <w:i/>
          <w:sz w:val="36"/>
          <w:szCs w:val="36"/>
        </w:rPr>
      </w:pPr>
    </w:p>
    <w:p w:rsidR="00E14AF6" w:rsidRPr="00142DBB" w:rsidRDefault="0019226F" w:rsidP="00142DBB">
      <w:pPr>
        <w:pStyle w:val="aa"/>
        <w:shd w:val="clear" w:color="auto" w:fill="FFFFFF"/>
        <w:spacing w:before="0" w:beforeAutospacing="0" w:after="84" w:afterAutospacing="0" w:line="276" w:lineRule="auto"/>
        <w:ind w:firstLine="709"/>
        <w:contextualSpacing/>
        <w:jc w:val="both"/>
        <w:rPr>
          <w:sz w:val="36"/>
          <w:szCs w:val="36"/>
        </w:rPr>
      </w:pPr>
      <w:r w:rsidRPr="00142DBB">
        <w:rPr>
          <w:sz w:val="36"/>
          <w:szCs w:val="36"/>
        </w:rPr>
        <w:t>7</w:t>
      </w:r>
      <w:r w:rsidR="00631E97">
        <w:rPr>
          <w:sz w:val="36"/>
          <w:szCs w:val="36"/>
        </w:rPr>
        <w:t>. Как правильно куп</w:t>
      </w:r>
      <w:r w:rsidR="00E14AF6" w:rsidRPr="00142DBB">
        <w:rPr>
          <w:sz w:val="36"/>
          <w:szCs w:val="36"/>
        </w:rPr>
        <w:t>аться в святом источнике?</w:t>
      </w:r>
    </w:p>
    <w:p w:rsidR="009F71B4" w:rsidRPr="00142DBB" w:rsidRDefault="009F71B4" w:rsidP="00142DBB">
      <w:pPr>
        <w:shd w:val="clear" w:color="auto" w:fill="FFFFFF"/>
        <w:spacing w:after="0" w:line="276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 (Первый раз крестимся во имя Отца, окунаемся;</w:t>
      </w:r>
    </w:p>
    <w:p w:rsidR="009F71B4" w:rsidRPr="00142DBB" w:rsidRDefault="009F71B4" w:rsidP="00C969E4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второй раз крестимся во имя Сына, окунаемся;</w:t>
      </w:r>
    </w:p>
    <w:p w:rsidR="009F71B4" w:rsidRDefault="009F71B4" w:rsidP="00C969E4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третий раз крестимся во имя Святого Духа и снова окунаемся. Аминь!)</w:t>
      </w:r>
    </w:p>
    <w:p w:rsidR="0094099D" w:rsidRPr="00142DBB" w:rsidRDefault="0094099D" w:rsidP="00C969E4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450D4D" w:rsidRPr="00142DBB" w:rsidRDefault="0019226F" w:rsidP="00142DBB">
      <w:pPr>
        <w:shd w:val="clear" w:color="auto" w:fill="FFFFFF"/>
        <w:spacing w:after="0" w:line="276" w:lineRule="auto"/>
        <w:ind w:firstLine="709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142DB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8</w:t>
      </w:r>
      <w:r w:rsidR="00450D4D" w:rsidRPr="00142DB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Как часто </w:t>
      </w:r>
      <w:r w:rsidR="00FF2CD7" w:rsidRPr="00142DB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можно </w:t>
      </w:r>
      <w:r w:rsidR="00450D4D" w:rsidRPr="00142DB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ходить к источнику?</w:t>
      </w:r>
    </w:p>
    <w:p w:rsidR="00450D4D" w:rsidRPr="00142DBB" w:rsidRDefault="00C969E4" w:rsidP="00142DBB">
      <w:pPr>
        <w:shd w:val="clear" w:color="auto" w:fill="FFFFFF"/>
        <w:spacing w:before="168" w:after="168" w:line="276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(Погруж</w:t>
      </w:r>
      <w:r w:rsidR="00450D4D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аться в святой источник можно хоть каждый день, </w:t>
      </w:r>
      <w:r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 xml:space="preserve">но </w:t>
      </w:r>
      <w:r w:rsidR="00450D4D" w:rsidRPr="00142DBB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при тяжелых недугах в старину советовали омыться в «семи водах»: найти и совершить омовение в семи различных святых источниках. Заметное улучшение наступает уже после четвертого омовения. Шестое и седьмое закрепляют результат. Если вы заметили, что ваш организм «просит» повторить купание в одном из святых источников, прислушайтесь к этому и повторите омовение.)</w:t>
      </w:r>
    </w:p>
    <w:p w:rsidR="00014492" w:rsidRPr="00142DBB" w:rsidRDefault="009A1FA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lastRenderedPageBreak/>
        <w:t>Чтец</w:t>
      </w:r>
      <w:r w:rsidR="0019226F" w:rsidRPr="00142DBB">
        <w:rPr>
          <w:rFonts w:ascii="Times New Roman" w:hAnsi="Times New Roman" w:cs="Times New Roman"/>
          <w:b/>
          <w:sz w:val="36"/>
          <w:szCs w:val="36"/>
        </w:rPr>
        <w:t>:</w:t>
      </w:r>
      <w:r w:rsidR="00E65777" w:rsidRPr="00142DBB"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Ты хлебни глоток воды святой,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Ощути душой её прохладу,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Окунись в источник с головой,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На мгновенье, больше и не надо.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         Ты почувствуй, как душа звенит,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          После малого глотка святого,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          Вот уже и больше не болит,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           Рана, причинённая от слова,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Ты умойся с родника водой,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Сразу мысли сменят ход привычный.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Разрешится всё само собой,</w:t>
      </w:r>
    </w:p>
    <w:p w:rsidR="00014492" w:rsidRPr="00142DBB" w:rsidRDefault="0001449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>Многое покажется комичным.</w:t>
      </w:r>
    </w:p>
    <w:p w:rsidR="00014492" w:rsidRPr="00EF4896" w:rsidRDefault="00014492" w:rsidP="00142DBB">
      <w:pPr>
        <w:spacing w:line="276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EF489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9226F" w:rsidRPr="00EF4896">
        <w:rPr>
          <w:rFonts w:ascii="Times New Roman" w:hAnsi="Times New Roman" w:cs="Times New Roman"/>
          <w:sz w:val="28"/>
          <w:szCs w:val="28"/>
        </w:rPr>
        <w:t xml:space="preserve">                 Бартенева Катя «Святой источник»</w:t>
      </w:r>
    </w:p>
    <w:p w:rsidR="00AA4EF7" w:rsidRPr="00142DBB" w:rsidRDefault="00CA0EC2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1</w:t>
      </w:r>
      <w:r w:rsidR="00DF28AE" w:rsidRPr="00142DBB">
        <w:rPr>
          <w:rFonts w:ascii="Times New Roman" w:hAnsi="Times New Roman" w:cs="Times New Roman"/>
          <w:b/>
          <w:sz w:val="36"/>
          <w:szCs w:val="36"/>
        </w:rPr>
        <w:t>:</w:t>
      </w:r>
    </w:p>
    <w:p w:rsidR="00A56125" w:rsidRPr="00142DBB" w:rsidRDefault="00F4202A" w:rsidP="007064AB">
      <w:pPr>
        <w:tabs>
          <w:tab w:val="left" w:pos="2142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142DBB">
        <w:rPr>
          <w:rFonts w:ascii="Times New Roman" w:hAnsi="Times New Roman" w:cs="Times New Roman"/>
          <w:sz w:val="36"/>
          <w:szCs w:val="36"/>
        </w:rPr>
        <w:t xml:space="preserve">Я хочу познакомить вас с </w:t>
      </w:r>
      <w:r w:rsidR="003D15A5" w:rsidRPr="00142DBB">
        <w:rPr>
          <w:rFonts w:ascii="Times New Roman" w:hAnsi="Times New Roman" w:cs="Times New Roman"/>
          <w:sz w:val="36"/>
          <w:szCs w:val="36"/>
        </w:rPr>
        <w:t>изданиями на книжной выставке</w:t>
      </w:r>
      <w:r w:rsidRPr="00142D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41C84" w:rsidRPr="00142DBB">
        <w:rPr>
          <w:rFonts w:ascii="Times New Roman" w:hAnsi="Times New Roman" w:cs="Times New Roman"/>
          <w:sz w:val="36"/>
          <w:szCs w:val="36"/>
        </w:rPr>
        <w:t>«Исцеляющая сила</w:t>
      </w:r>
      <w:r w:rsidR="00881046" w:rsidRPr="00142DBB">
        <w:rPr>
          <w:rFonts w:ascii="Times New Roman" w:hAnsi="Times New Roman" w:cs="Times New Roman"/>
          <w:sz w:val="36"/>
          <w:szCs w:val="36"/>
        </w:rPr>
        <w:t>».</w:t>
      </w:r>
      <w:r w:rsidR="00F634BE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054F87" w:rsidRPr="00142DBB">
        <w:rPr>
          <w:rFonts w:ascii="Times New Roman" w:hAnsi="Times New Roman" w:cs="Times New Roman"/>
          <w:sz w:val="36"/>
          <w:szCs w:val="36"/>
        </w:rPr>
        <w:t xml:space="preserve">Из </w:t>
      </w:r>
      <w:r w:rsidR="00054F87" w:rsidRPr="00142DBB">
        <w:rPr>
          <w:rFonts w:ascii="Times New Roman" w:hAnsi="Times New Roman" w:cs="Times New Roman"/>
          <w:b/>
          <w:sz w:val="36"/>
          <w:szCs w:val="36"/>
        </w:rPr>
        <w:t>путеводителя «По святым местам Тамбовской области</w:t>
      </w:r>
      <w:r w:rsidR="006907F6" w:rsidRPr="00142DBB">
        <w:rPr>
          <w:rFonts w:ascii="Times New Roman" w:hAnsi="Times New Roman" w:cs="Times New Roman"/>
          <w:b/>
          <w:sz w:val="36"/>
          <w:szCs w:val="36"/>
        </w:rPr>
        <w:t>»</w:t>
      </w:r>
      <w:r w:rsidR="006907F6" w:rsidRPr="00142DBB">
        <w:rPr>
          <w:rFonts w:ascii="Times New Roman" w:hAnsi="Times New Roman" w:cs="Times New Roman"/>
          <w:sz w:val="36"/>
          <w:szCs w:val="36"/>
        </w:rPr>
        <w:t xml:space="preserve">, вы узнаете о наиболее почитаемых святых местах нашего края, познакомитесь с картой святых источников Тамбовской Епархии. В книге </w:t>
      </w:r>
      <w:r w:rsidR="006907F6" w:rsidRPr="00142DBB">
        <w:rPr>
          <w:rFonts w:ascii="Times New Roman" w:hAnsi="Times New Roman" w:cs="Times New Roman"/>
          <w:b/>
          <w:sz w:val="36"/>
          <w:szCs w:val="36"/>
        </w:rPr>
        <w:t xml:space="preserve">«Храни, </w:t>
      </w:r>
      <w:proofErr w:type="spellStart"/>
      <w:r w:rsidR="006907F6" w:rsidRPr="00142DBB">
        <w:rPr>
          <w:rFonts w:ascii="Times New Roman" w:hAnsi="Times New Roman" w:cs="Times New Roman"/>
          <w:b/>
          <w:sz w:val="36"/>
          <w:szCs w:val="36"/>
        </w:rPr>
        <w:t>Тамбовщина</w:t>
      </w:r>
      <w:proofErr w:type="spellEnd"/>
      <w:r w:rsidR="006907F6" w:rsidRPr="00142DBB">
        <w:rPr>
          <w:rFonts w:ascii="Times New Roman" w:hAnsi="Times New Roman" w:cs="Times New Roman"/>
          <w:b/>
          <w:sz w:val="36"/>
          <w:szCs w:val="36"/>
        </w:rPr>
        <w:t>, веру православную»</w:t>
      </w:r>
      <w:r w:rsidR="006907F6" w:rsidRPr="00142DBB">
        <w:rPr>
          <w:rFonts w:ascii="Times New Roman" w:hAnsi="Times New Roman" w:cs="Times New Roman"/>
          <w:sz w:val="36"/>
          <w:szCs w:val="36"/>
        </w:rPr>
        <w:t xml:space="preserve"> вы найдёте информацию о вновь возрождённых святых колодцах и открытии святых купелей. </w:t>
      </w:r>
      <w:r w:rsidR="006470CB" w:rsidRPr="00142DBB">
        <w:rPr>
          <w:rFonts w:ascii="Times New Roman" w:hAnsi="Times New Roman" w:cs="Times New Roman"/>
          <w:sz w:val="36"/>
          <w:szCs w:val="36"/>
        </w:rPr>
        <w:t xml:space="preserve">Интересный материал об истории развития христианства в </w:t>
      </w:r>
      <w:proofErr w:type="spellStart"/>
      <w:r w:rsidR="006470CB" w:rsidRPr="00142DBB">
        <w:rPr>
          <w:rFonts w:ascii="Times New Roman" w:hAnsi="Times New Roman" w:cs="Times New Roman"/>
          <w:sz w:val="36"/>
          <w:szCs w:val="36"/>
        </w:rPr>
        <w:t>Кирсановском</w:t>
      </w:r>
      <w:proofErr w:type="spellEnd"/>
      <w:r w:rsidR="006470CB" w:rsidRPr="00142DBB">
        <w:rPr>
          <w:rFonts w:ascii="Times New Roman" w:hAnsi="Times New Roman" w:cs="Times New Roman"/>
          <w:sz w:val="36"/>
          <w:szCs w:val="36"/>
        </w:rPr>
        <w:t xml:space="preserve"> районе содержится в книге </w:t>
      </w:r>
      <w:r w:rsidR="006470CB" w:rsidRPr="00142DBB">
        <w:rPr>
          <w:rFonts w:ascii="Times New Roman" w:hAnsi="Times New Roman" w:cs="Times New Roman"/>
          <w:b/>
          <w:sz w:val="36"/>
          <w:szCs w:val="36"/>
        </w:rPr>
        <w:t>Левина О.Ю. «Кирсанов православный</w:t>
      </w:r>
      <w:r w:rsidR="006470CB" w:rsidRPr="00142DBB">
        <w:rPr>
          <w:rFonts w:ascii="Times New Roman" w:hAnsi="Times New Roman" w:cs="Times New Roman"/>
          <w:sz w:val="36"/>
          <w:szCs w:val="36"/>
        </w:rPr>
        <w:t xml:space="preserve">». </w:t>
      </w:r>
      <w:r w:rsidR="00DF28AE" w:rsidRPr="00142DBB">
        <w:rPr>
          <w:rFonts w:ascii="Times New Roman" w:hAnsi="Times New Roman" w:cs="Times New Roman"/>
          <w:sz w:val="36"/>
          <w:szCs w:val="36"/>
        </w:rPr>
        <w:t>Вы познакомитесь с любопытными</w:t>
      </w:r>
      <w:r w:rsidR="00195AFE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DF28AE" w:rsidRPr="00142DB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DF28AE" w:rsidRPr="00142DBB">
        <w:rPr>
          <w:rFonts w:ascii="Times New Roman" w:hAnsi="Times New Roman" w:cs="Times New Roman"/>
          <w:sz w:val="36"/>
          <w:szCs w:val="36"/>
        </w:rPr>
        <w:t>фактами</w:t>
      </w:r>
      <w:r w:rsidR="006470CB" w:rsidRPr="00142DBB">
        <w:rPr>
          <w:rFonts w:ascii="Times New Roman" w:hAnsi="Times New Roman" w:cs="Times New Roman"/>
          <w:sz w:val="36"/>
          <w:szCs w:val="36"/>
        </w:rPr>
        <w:t xml:space="preserve"> о храмах</w:t>
      </w:r>
      <w:proofErr w:type="gramEnd"/>
      <w:r w:rsidR="006470CB" w:rsidRPr="00142DBB">
        <w:rPr>
          <w:rFonts w:ascii="Times New Roman" w:hAnsi="Times New Roman" w:cs="Times New Roman"/>
          <w:sz w:val="36"/>
          <w:szCs w:val="36"/>
        </w:rPr>
        <w:t xml:space="preserve"> и подвижниках благочестия </w:t>
      </w:r>
      <w:proofErr w:type="spellStart"/>
      <w:r w:rsidR="006470CB" w:rsidRPr="00142DBB">
        <w:rPr>
          <w:rFonts w:ascii="Times New Roman" w:hAnsi="Times New Roman" w:cs="Times New Roman"/>
          <w:sz w:val="36"/>
          <w:szCs w:val="36"/>
        </w:rPr>
        <w:t>Кирсановского</w:t>
      </w:r>
      <w:proofErr w:type="spellEnd"/>
      <w:r w:rsidR="006470CB" w:rsidRPr="00142DBB">
        <w:rPr>
          <w:rFonts w:ascii="Times New Roman" w:hAnsi="Times New Roman" w:cs="Times New Roman"/>
          <w:sz w:val="36"/>
          <w:szCs w:val="36"/>
        </w:rPr>
        <w:t xml:space="preserve"> края.</w:t>
      </w:r>
    </w:p>
    <w:p w:rsidR="00737181" w:rsidRPr="00142DBB" w:rsidRDefault="00DF28AE" w:rsidP="007064AB">
      <w:pPr>
        <w:tabs>
          <w:tab w:val="left" w:pos="2142"/>
        </w:tabs>
        <w:spacing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42DBB">
        <w:rPr>
          <w:rFonts w:ascii="Times New Roman" w:hAnsi="Times New Roman" w:cs="Times New Roman"/>
          <w:sz w:val="36"/>
          <w:szCs w:val="36"/>
        </w:rPr>
        <w:t>В последнее время особую популярность среди верующих приобрела</w:t>
      </w:r>
      <w:r w:rsidRPr="00142D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470CB" w:rsidRPr="00142DBB">
        <w:rPr>
          <w:rFonts w:ascii="Times New Roman" w:hAnsi="Times New Roman" w:cs="Times New Roman"/>
          <w:sz w:val="36"/>
          <w:szCs w:val="36"/>
        </w:rPr>
        <w:t xml:space="preserve">Свято – Никольская Мамонтова </w:t>
      </w:r>
      <w:r w:rsidR="006470CB" w:rsidRPr="00142DBB">
        <w:rPr>
          <w:rFonts w:ascii="Times New Roman" w:hAnsi="Times New Roman" w:cs="Times New Roman"/>
          <w:sz w:val="36"/>
          <w:szCs w:val="36"/>
        </w:rPr>
        <w:lastRenderedPageBreak/>
        <w:t>пустынь</w:t>
      </w:r>
      <w:r w:rsidRPr="00142DBB">
        <w:rPr>
          <w:rFonts w:ascii="Times New Roman" w:hAnsi="Times New Roman" w:cs="Times New Roman"/>
          <w:sz w:val="36"/>
          <w:szCs w:val="36"/>
        </w:rPr>
        <w:t>.</w:t>
      </w:r>
      <w:r w:rsidR="0041760C"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41760C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Сюда, в</w:t>
      </w:r>
      <w:r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день памяти Николая Угодника</w:t>
      </w:r>
      <w:r w:rsidR="0041760C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</w:t>
      </w:r>
      <w:r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собираются паломники со всех уголков страны, чтобы окунуться в Святое озеро.</w:t>
      </w:r>
      <w:r w:rsidRPr="00142DBB">
        <w:rPr>
          <w:rFonts w:ascii="Times New Roman" w:eastAsia="Times New Roman" w:hAnsi="Times New Roman" w:cs="Times New Roman"/>
          <w:color w:val="444444"/>
          <w:sz w:val="36"/>
          <w:szCs w:val="36"/>
          <w:lang w:eastAsia="ru-RU"/>
        </w:rPr>
        <w:t xml:space="preserve"> </w:t>
      </w:r>
      <w:r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Издание</w:t>
      </w:r>
      <w:r w:rsidRPr="00142DBB">
        <w:rPr>
          <w:rFonts w:ascii="Times New Roman" w:eastAsia="Times New Roman" w:hAnsi="Times New Roman" w:cs="Times New Roman"/>
          <w:color w:val="444444"/>
          <w:sz w:val="36"/>
          <w:szCs w:val="36"/>
          <w:lang w:eastAsia="ru-RU"/>
        </w:rPr>
        <w:t xml:space="preserve"> </w:t>
      </w:r>
      <w:r w:rsidR="0041760C" w:rsidRPr="00142DBB">
        <w:rPr>
          <w:rFonts w:ascii="Times New Roman" w:eastAsia="Times New Roman" w:hAnsi="Times New Roman" w:cs="Times New Roman"/>
          <w:b/>
          <w:color w:val="444444"/>
          <w:sz w:val="36"/>
          <w:szCs w:val="36"/>
          <w:lang w:eastAsia="ru-RU"/>
        </w:rPr>
        <w:t>«</w:t>
      </w:r>
      <w:r w:rsidRPr="00142DBB">
        <w:rPr>
          <w:rFonts w:ascii="Times New Roman" w:hAnsi="Times New Roman" w:cs="Times New Roman"/>
          <w:b/>
          <w:sz w:val="36"/>
          <w:szCs w:val="36"/>
        </w:rPr>
        <w:t>Свято – Никольская Мамонтова пустынь</w:t>
      </w:r>
      <w:r w:rsidR="0041760C" w:rsidRPr="00142DBB">
        <w:rPr>
          <w:rFonts w:ascii="Times New Roman" w:hAnsi="Times New Roman" w:cs="Times New Roman"/>
          <w:b/>
          <w:sz w:val="36"/>
          <w:szCs w:val="36"/>
        </w:rPr>
        <w:t>»</w:t>
      </w:r>
      <w:r w:rsidRPr="00142DBB">
        <w:rPr>
          <w:rFonts w:ascii="Times New Roman" w:hAnsi="Times New Roman" w:cs="Times New Roman"/>
          <w:sz w:val="36"/>
          <w:szCs w:val="36"/>
        </w:rPr>
        <w:t xml:space="preserve"> </w:t>
      </w:r>
      <w:r w:rsidR="000D4E87" w:rsidRPr="00142DBB">
        <w:rPr>
          <w:rFonts w:ascii="Times New Roman" w:hAnsi="Times New Roman" w:cs="Times New Roman"/>
          <w:sz w:val="36"/>
          <w:szCs w:val="36"/>
        </w:rPr>
        <w:t>рассказывает о прошлом и настоящем</w:t>
      </w:r>
      <w:r w:rsidR="000D4E87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0D4E87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softHyphen/>
        <w:t xml:space="preserve"> </w:t>
      </w:r>
      <w:r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этого святого места</w:t>
      </w:r>
      <w:r w:rsidR="000D4E87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="0041760C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Из журнала</w:t>
      </w:r>
      <w:r w:rsidR="000D4E87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0D4E87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softHyphen/>
      </w:r>
      <w:r w:rsidR="000D4E87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737181" w:rsidRPr="00142DB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«Епархиальные ведомости</w:t>
      </w:r>
      <w:r w:rsidR="00A71975" w:rsidRPr="00142DB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  <w:r w:rsidR="00A71975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вы узнаете о втором рождении </w:t>
      </w:r>
      <w:proofErr w:type="spellStart"/>
      <w:r w:rsidR="00A71975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Питиримовского</w:t>
      </w:r>
      <w:proofErr w:type="spellEnd"/>
      <w:r w:rsidR="00A71975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источника, о реконструкции Соборной площади и других событиях из </w:t>
      </w:r>
      <w:r w:rsidR="00036793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духовной </w:t>
      </w:r>
      <w:r w:rsidR="00A71975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>жизни</w:t>
      </w:r>
      <w:r w:rsidR="00036793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нашего города</w:t>
      </w:r>
      <w:r w:rsidR="00A71975" w:rsidRPr="00142DBB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F65EEA" w:rsidRPr="00142DBB" w:rsidRDefault="004212C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 xml:space="preserve">Ведущий 2: </w:t>
      </w:r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Почитан</w:t>
      </w:r>
      <w:r w:rsidR="00F65EEA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ие святых </w:t>
      </w:r>
      <w:r w:rsidR="0094099D">
        <w:rPr>
          <w:rFonts w:ascii="Times New Roman" w:hAnsi="Times New Roman" w:cs="Times New Roman"/>
          <w:color w:val="000000"/>
          <w:sz w:val="36"/>
          <w:szCs w:val="36"/>
        </w:rPr>
        <w:t>источников про</w:t>
      </w:r>
      <w:r w:rsidR="00F65EEA" w:rsidRPr="00142DBB">
        <w:rPr>
          <w:rFonts w:ascii="Times New Roman" w:hAnsi="Times New Roman" w:cs="Times New Roman"/>
          <w:color w:val="000000"/>
          <w:sz w:val="36"/>
          <w:szCs w:val="36"/>
        </w:rPr>
        <w:t>ходит</w:t>
      </w:r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по всей Тамбовской области. Известны источники в селе Вязовое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Жердевского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в деревне Липяги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Гавриловского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в селе Стежки и Березовка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Дегтянского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в селе Курдюки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Инжавинского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Вознесенский источник в селе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Ковылка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Кирсановского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источники в селах Мордово и Павловка Мордовского района, источник Святой Троицы в селе Екатериновка Никифоровского района, источник в селе Лычное Первомайского района, в селе Неразлучное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Ржаксинского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в селе Алексеевка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Ракшинского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района, Никольский источник в селе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Калетинщина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>Кирсановского</w:t>
      </w:r>
      <w:proofErr w:type="spellEnd"/>
      <w:r w:rsidR="00C33EDE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района.</w:t>
      </w:r>
      <w:r w:rsidR="00F65EEA" w:rsidRPr="00142DB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F65EEA" w:rsidRPr="00142DB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Святые</w:t>
      </w:r>
      <w:r w:rsidR="00F65EEA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F65EEA" w:rsidRPr="00142DB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источники</w:t>
      </w:r>
      <w:r w:rsidR="00F65EEA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F65EEA" w:rsidRPr="00142DB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очищают</w:t>
      </w:r>
      <w:r w:rsidR="00F65EEA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F65EEA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и тело, и</w:t>
      </w:r>
      <w:r w:rsidR="00F65EEA" w:rsidRPr="00142DBB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="00F65EEA" w:rsidRPr="00142DB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душу</w:t>
      </w:r>
      <w:r w:rsidR="00F65EEA" w:rsidRPr="00142DB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4212C7" w:rsidRPr="00142DBB" w:rsidRDefault="004212C7" w:rsidP="00142DBB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 w:rsidRPr="00142DBB">
        <w:rPr>
          <w:rFonts w:ascii="Times New Roman" w:hAnsi="Times New Roman" w:cs="Times New Roman"/>
          <w:b/>
          <w:sz w:val="36"/>
          <w:szCs w:val="36"/>
        </w:rPr>
        <w:t>Ведущий 3:</w:t>
      </w:r>
      <w:r w:rsidRPr="00142DBB">
        <w:rPr>
          <w:rFonts w:ascii="Times New Roman" w:hAnsi="Times New Roman" w:cs="Times New Roman"/>
          <w:sz w:val="36"/>
          <w:szCs w:val="36"/>
        </w:rPr>
        <w:t xml:space="preserve"> Пусть никогда не иссякнут хрустальные воды источников для всех страждущих и верующих, потому что нет ничего прекраснее, чем Вера в душе каждого человека. И это чувство Веры так же необходимо каждому человеку, как глоток прохладной воды в жаркий полдень, как пища в вечерние сумерки уставшему путнику, как вдох кислорода ослабленному болезнью страдальцу.</w:t>
      </w:r>
    </w:p>
    <w:p w:rsidR="0094099D" w:rsidRDefault="0094099D" w:rsidP="00190F13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D6220" w:rsidRDefault="00ED6220" w:rsidP="00B01C51">
      <w:pPr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Литература:</w:t>
      </w:r>
    </w:p>
    <w:p w:rsidR="004B6D61" w:rsidRDefault="004B6D61" w:rsidP="00190F13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B6D61" w:rsidRPr="004B6D61" w:rsidRDefault="004B6D61" w:rsidP="00142DBB">
      <w:pPr>
        <w:spacing w:line="276" w:lineRule="auto"/>
        <w:ind w:firstLine="425"/>
        <w:jc w:val="both"/>
        <w:rPr>
          <w:rFonts w:ascii="Times New Roman" w:hAnsi="Times New Roman" w:cs="Times New Roman"/>
          <w:b/>
          <w:i/>
          <w:shadow/>
          <w:sz w:val="36"/>
          <w:szCs w:val="36"/>
          <w:u w:val="single"/>
        </w:rPr>
      </w:pPr>
      <w:r w:rsidRPr="004B6D61">
        <w:rPr>
          <w:rFonts w:ascii="Times New Roman" w:hAnsi="Times New Roman" w:cs="Times New Roman"/>
          <w:bCs/>
          <w:sz w:val="36"/>
          <w:szCs w:val="36"/>
        </w:rPr>
        <w:t>1.</w:t>
      </w:r>
      <w:r w:rsidRPr="004B6D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B6D61">
        <w:rPr>
          <w:rFonts w:ascii="Times New Roman" w:hAnsi="Times New Roman" w:cs="Times New Roman"/>
          <w:bCs/>
          <w:sz w:val="36"/>
          <w:szCs w:val="36"/>
        </w:rPr>
        <w:t>Сергеева, Е. Подготовка к 100 – летнему юбилею со дня прославления святителя Питирима [Текст] / Елена Сергеева // Епархиальные ведомости. – 2013. - №  10. – С. 43 - 45.</w:t>
      </w:r>
    </w:p>
    <w:p w:rsidR="004B6D61" w:rsidRDefault="008D3A4B" w:rsidP="00142DBB">
      <w:pPr>
        <w:pStyle w:val="a7"/>
        <w:numPr>
          <w:ilvl w:val="0"/>
          <w:numId w:val="8"/>
        </w:numPr>
        <w:spacing w:after="200" w:line="276" w:lineRule="auto"/>
        <w:ind w:left="0" w:firstLine="425"/>
        <w:contextualSpacing w:val="0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>Левин, О.Ю.  Мамонтовски</w:t>
      </w:r>
      <w:r w:rsidR="00B01C51">
        <w:rPr>
          <w:rFonts w:ascii="Times New Roman" w:hAnsi="Times New Roman" w:cs="Times New Roman"/>
          <w:bCs/>
          <w:sz w:val="36"/>
          <w:szCs w:val="36"/>
        </w:rPr>
        <w:t xml:space="preserve">й Никольский женский монастырь 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[Текст] / О. Ю. Левин // Епархиальные ведомости. – 2008. - № 1. – С. 23- 24. </w:t>
      </w:r>
    </w:p>
    <w:p w:rsidR="004B6D61" w:rsidRDefault="00B01C51" w:rsidP="00142DBB">
      <w:pPr>
        <w:pStyle w:val="a7"/>
        <w:numPr>
          <w:ilvl w:val="0"/>
          <w:numId w:val="8"/>
        </w:numPr>
        <w:spacing w:after="200" w:line="276" w:lineRule="auto"/>
        <w:ind w:left="0" w:firstLine="425"/>
        <w:contextualSpacing w:val="0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B6D61" w:rsidRPr="004B6D61">
        <w:rPr>
          <w:rFonts w:ascii="Times New Roman" w:hAnsi="Times New Roman" w:cs="Times New Roman"/>
          <w:sz w:val="36"/>
          <w:szCs w:val="36"/>
        </w:rPr>
        <w:t xml:space="preserve">Левин, О.Ю. Кирсанов православный 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[Текст] / О. Ю. Левин. - Изд. 2–е, </w:t>
      </w:r>
      <w:proofErr w:type="spellStart"/>
      <w:r w:rsidR="004B6D61" w:rsidRPr="004B6D61">
        <w:rPr>
          <w:rFonts w:ascii="Times New Roman" w:hAnsi="Times New Roman" w:cs="Times New Roman"/>
          <w:bCs/>
          <w:sz w:val="36"/>
          <w:szCs w:val="36"/>
        </w:rPr>
        <w:t>испр</w:t>
      </w:r>
      <w:proofErr w:type="spellEnd"/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. и </w:t>
      </w:r>
      <w:r>
        <w:rPr>
          <w:rFonts w:ascii="Times New Roman" w:hAnsi="Times New Roman" w:cs="Times New Roman"/>
          <w:bCs/>
          <w:sz w:val="36"/>
          <w:szCs w:val="36"/>
        </w:rPr>
        <w:t>доп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 xml:space="preserve">.. – 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Тамбов,</w:t>
      </w:r>
      <w:r w:rsidR="00142DBB">
        <w:rPr>
          <w:rFonts w:ascii="Times New Roman" w:hAnsi="Times New Roman" w:cs="Times New Roman"/>
          <w:bCs/>
          <w:sz w:val="36"/>
          <w:szCs w:val="36"/>
        </w:rPr>
        <w:t xml:space="preserve"> 2012. – 216 с.</w:t>
      </w:r>
    </w:p>
    <w:p w:rsidR="008D3A4B" w:rsidRDefault="00B01C51" w:rsidP="00142DBB">
      <w:pPr>
        <w:pStyle w:val="a7"/>
        <w:numPr>
          <w:ilvl w:val="0"/>
          <w:numId w:val="8"/>
        </w:numPr>
        <w:spacing w:after="200" w:line="276" w:lineRule="auto"/>
        <w:ind w:left="0" w:firstLine="425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D3A4B" w:rsidRPr="008D3A4B">
        <w:rPr>
          <w:rFonts w:ascii="Times New Roman" w:hAnsi="Times New Roman" w:cs="Times New Roman"/>
          <w:sz w:val="36"/>
          <w:szCs w:val="36"/>
        </w:rPr>
        <w:t xml:space="preserve">Родник, святой источник святителя Тихона, епископа </w:t>
      </w:r>
      <w:proofErr w:type="spellStart"/>
      <w:r w:rsidR="008D3A4B" w:rsidRPr="008D3A4B">
        <w:rPr>
          <w:rFonts w:ascii="Times New Roman" w:hAnsi="Times New Roman" w:cs="Times New Roman"/>
          <w:sz w:val="36"/>
          <w:szCs w:val="36"/>
        </w:rPr>
        <w:t>Амафунтского</w:t>
      </w:r>
      <w:proofErr w:type="spellEnd"/>
      <w:r w:rsidR="00645D22">
        <w:rPr>
          <w:rFonts w:ascii="Tahoma" w:hAnsi="Tahoma" w:cs="Tahoma"/>
          <w:b/>
          <w:bCs/>
          <w:color w:val="149FDB"/>
          <w:sz w:val="31"/>
          <w:szCs w:val="31"/>
        </w:rPr>
        <w:t xml:space="preserve"> </w:t>
      </w:r>
      <w:r w:rsidR="008D3A4B" w:rsidRPr="008D3A4B">
        <w:rPr>
          <w:rFonts w:ascii="Times New Roman" w:hAnsi="Times New Roman" w:cs="Times New Roman"/>
          <w:sz w:val="36"/>
          <w:szCs w:val="36"/>
        </w:rPr>
        <w:t>[Электрон</w:t>
      </w:r>
      <w:proofErr w:type="gramStart"/>
      <w:r w:rsidR="008D3A4B" w:rsidRPr="008D3A4B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8D3A4B" w:rsidRPr="008D3A4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8D3A4B" w:rsidRPr="008D3A4B">
        <w:rPr>
          <w:rFonts w:ascii="Times New Roman" w:hAnsi="Times New Roman" w:cs="Times New Roman"/>
          <w:sz w:val="36"/>
          <w:szCs w:val="36"/>
        </w:rPr>
        <w:t>р</w:t>
      </w:r>
      <w:proofErr w:type="gramEnd"/>
      <w:r w:rsidR="008D3A4B" w:rsidRPr="008D3A4B">
        <w:rPr>
          <w:rFonts w:ascii="Times New Roman" w:hAnsi="Times New Roman" w:cs="Times New Roman"/>
          <w:sz w:val="36"/>
          <w:szCs w:val="36"/>
        </w:rPr>
        <w:t xml:space="preserve">есурс]. – Режим доступа: </w:t>
      </w:r>
      <w:hyperlink r:id="rId17" w:history="1">
        <w:r w:rsidR="008D3A4B" w:rsidRPr="008D3A4B">
          <w:rPr>
            <w:rStyle w:val="ab"/>
            <w:rFonts w:ascii="Times New Roman" w:hAnsi="Times New Roman" w:cs="Times New Roman"/>
            <w:color w:val="auto"/>
            <w:sz w:val="36"/>
            <w:szCs w:val="36"/>
            <w:u w:val="none"/>
          </w:rPr>
          <w:t>http://svyato.info/tambovskaja-oblast. - 31.07.14</w:t>
        </w:r>
      </w:hyperlink>
      <w:r w:rsidR="008D3A4B" w:rsidRPr="008D3A4B">
        <w:rPr>
          <w:rFonts w:ascii="Times New Roman" w:hAnsi="Times New Roman" w:cs="Times New Roman"/>
          <w:sz w:val="36"/>
          <w:szCs w:val="36"/>
        </w:rPr>
        <w:t>.</w:t>
      </w:r>
    </w:p>
    <w:p w:rsidR="004B6D61" w:rsidRDefault="00B01C51" w:rsidP="00142DBB">
      <w:pPr>
        <w:pStyle w:val="a7"/>
        <w:numPr>
          <w:ilvl w:val="0"/>
          <w:numId w:val="8"/>
        </w:numPr>
        <w:spacing w:after="200" w:line="276" w:lineRule="auto"/>
        <w:ind w:left="0" w:firstLine="425"/>
        <w:contextualSpacing w:val="0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4B6D61" w:rsidRPr="006A099B">
        <w:rPr>
          <w:rFonts w:ascii="Times New Roman" w:hAnsi="Times New Roman" w:cs="Times New Roman"/>
          <w:bCs/>
          <w:sz w:val="36"/>
          <w:szCs w:val="36"/>
        </w:rPr>
        <w:t>Свято – Никольская Мамонтова пустынь</w:t>
      </w:r>
      <w:r w:rsidR="00645D22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645D22" w:rsidRPr="004B6D61">
        <w:rPr>
          <w:rFonts w:ascii="Times New Roman" w:hAnsi="Times New Roman" w:cs="Times New Roman"/>
          <w:bCs/>
          <w:sz w:val="36"/>
          <w:szCs w:val="36"/>
        </w:rPr>
        <w:t>[Текст]</w:t>
      </w:r>
      <w:r w:rsidR="004B6D61" w:rsidRPr="006A099B">
        <w:rPr>
          <w:rFonts w:ascii="Times New Roman" w:hAnsi="Times New Roman" w:cs="Times New Roman"/>
          <w:bCs/>
          <w:sz w:val="36"/>
          <w:szCs w:val="36"/>
        </w:rPr>
        <w:t>. – Т</w:t>
      </w:r>
      <w:r w:rsidR="00645D22">
        <w:rPr>
          <w:rFonts w:ascii="Times New Roman" w:hAnsi="Times New Roman" w:cs="Times New Roman"/>
          <w:bCs/>
          <w:sz w:val="36"/>
          <w:szCs w:val="36"/>
        </w:rPr>
        <w:t>амбов</w:t>
      </w:r>
      <w:r w:rsidR="004B6D61" w:rsidRPr="006A099B">
        <w:rPr>
          <w:rFonts w:ascii="Times New Roman" w:hAnsi="Times New Roman" w:cs="Times New Roman"/>
          <w:bCs/>
          <w:sz w:val="36"/>
          <w:szCs w:val="36"/>
        </w:rPr>
        <w:t>, 2007. – 11 с.</w:t>
      </w:r>
      <w:proofErr w:type="gramStart"/>
      <w:r w:rsidR="004B6D61" w:rsidRPr="006A099B">
        <w:rPr>
          <w:rFonts w:ascii="Times New Roman" w:hAnsi="Times New Roman" w:cs="Times New Roman"/>
          <w:bCs/>
          <w:sz w:val="36"/>
          <w:szCs w:val="36"/>
        </w:rPr>
        <w:t xml:space="preserve"> :</w:t>
      </w:r>
      <w:proofErr w:type="gramEnd"/>
      <w:r w:rsidR="004B6D61" w:rsidRPr="006A099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4B6D61" w:rsidRPr="006A099B">
        <w:rPr>
          <w:rFonts w:ascii="Times New Roman" w:hAnsi="Times New Roman" w:cs="Times New Roman"/>
          <w:bCs/>
          <w:sz w:val="36"/>
          <w:szCs w:val="36"/>
        </w:rPr>
        <w:t>цв</w:t>
      </w:r>
      <w:proofErr w:type="spellEnd"/>
      <w:r w:rsidR="004B6D61" w:rsidRPr="006A099B">
        <w:rPr>
          <w:rFonts w:ascii="Times New Roman" w:hAnsi="Times New Roman" w:cs="Times New Roman"/>
          <w:bCs/>
          <w:sz w:val="36"/>
          <w:szCs w:val="36"/>
        </w:rPr>
        <w:t xml:space="preserve">. ил. </w:t>
      </w:r>
    </w:p>
    <w:p w:rsidR="006A099B" w:rsidRPr="006A099B" w:rsidRDefault="00B01C51" w:rsidP="00142DBB">
      <w:pPr>
        <w:pStyle w:val="a7"/>
        <w:numPr>
          <w:ilvl w:val="0"/>
          <w:numId w:val="8"/>
        </w:numPr>
        <w:tabs>
          <w:tab w:val="left" w:pos="567"/>
        </w:tabs>
        <w:spacing w:after="200" w:line="276" w:lineRule="auto"/>
        <w:ind w:left="0" w:firstLine="425"/>
        <w:contextualSpacing w:val="0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A099B" w:rsidRPr="006A099B">
        <w:rPr>
          <w:rFonts w:ascii="Times New Roman" w:hAnsi="Times New Roman" w:cs="Times New Roman"/>
          <w:sz w:val="36"/>
          <w:szCs w:val="36"/>
        </w:rPr>
        <w:t>Святые источники родники ключи купел</w:t>
      </w:r>
      <w:r w:rsidR="00645D22">
        <w:rPr>
          <w:rFonts w:ascii="Times New Roman" w:hAnsi="Times New Roman" w:cs="Times New Roman"/>
          <w:sz w:val="36"/>
          <w:szCs w:val="36"/>
        </w:rPr>
        <w:t>и Тамбовской области [Электрон</w:t>
      </w:r>
      <w:proofErr w:type="gramStart"/>
      <w:r w:rsidR="00645D22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645D2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A099B" w:rsidRPr="006A099B">
        <w:rPr>
          <w:rFonts w:ascii="Times New Roman" w:hAnsi="Times New Roman" w:cs="Times New Roman"/>
          <w:sz w:val="36"/>
          <w:szCs w:val="36"/>
        </w:rPr>
        <w:t>р</w:t>
      </w:r>
      <w:proofErr w:type="gramEnd"/>
      <w:r w:rsidR="006A099B" w:rsidRPr="006A099B">
        <w:rPr>
          <w:rFonts w:ascii="Times New Roman" w:hAnsi="Times New Roman" w:cs="Times New Roman"/>
          <w:sz w:val="36"/>
          <w:szCs w:val="36"/>
        </w:rPr>
        <w:t xml:space="preserve">есурс]. – Режим доступа: </w:t>
      </w:r>
      <w:hyperlink r:id="rId18" w:history="1">
        <w:r w:rsidR="006A099B" w:rsidRPr="006A099B">
          <w:rPr>
            <w:rStyle w:val="ab"/>
            <w:rFonts w:ascii="Times New Roman" w:hAnsi="Times New Roman" w:cs="Times New Roman"/>
            <w:color w:val="auto"/>
            <w:sz w:val="36"/>
            <w:szCs w:val="36"/>
            <w:u w:val="none"/>
          </w:rPr>
          <w:t>http://svyato.info/tambovskaya-oblast</w:t>
        </w:r>
      </w:hyperlink>
      <w:r w:rsidR="006A099B" w:rsidRPr="006A099B">
        <w:rPr>
          <w:rFonts w:ascii="Times New Roman" w:hAnsi="Times New Roman" w:cs="Times New Roman"/>
          <w:sz w:val="36"/>
          <w:szCs w:val="36"/>
        </w:rPr>
        <w:t>. - 6.08.2014</w:t>
      </w:r>
    </w:p>
    <w:p w:rsidR="004B6D61" w:rsidRPr="004B6D61" w:rsidRDefault="006A099B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7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. Храни </w:t>
      </w:r>
      <w:proofErr w:type="spellStart"/>
      <w:r w:rsidR="004B6D61" w:rsidRPr="004B6D61">
        <w:rPr>
          <w:rFonts w:ascii="Times New Roman" w:hAnsi="Times New Roman" w:cs="Times New Roman"/>
          <w:bCs/>
          <w:sz w:val="36"/>
          <w:szCs w:val="36"/>
        </w:rPr>
        <w:t>Тамбов</w:t>
      </w:r>
      <w:r w:rsidR="00645D22">
        <w:rPr>
          <w:rFonts w:ascii="Times New Roman" w:hAnsi="Times New Roman" w:cs="Times New Roman"/>
          <w:bCs/>
          <w:sz w:val="36"/>
          <w:szCs w:val="36"/>
        </w:rPr>
        <w:t>щина</w:t>
      </w:r>
      <w:proofErr w:type="spellEnd"/>
      <w:r w:rsidR="00645D22">
        <w:rPr>
          <w:rFonts w:ascii="Times New Roman" w:hAnsi="Times New Roman" w:cs="Times New Roman"/>
          <w:bCs/>
          <w:sz w:val="36"/>
          <w:szCs w:val="36"/>
        </w:rPr>
        <w:t xml:space="preserve">, веру православную [Текст] 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: </w:t>
      </w:r>
      <w:r w:rsidR="00645D22">
        <w:rPr>
          <w:rFonts w:ascii="Times New Roman" w:hAnsi="Times New Roman" w:cs="Times New Roman"/>
          <w:bCs/>
          <w:sz w:val="36"/>
          <w:szCs w:val="36"/>
        </w:rPr>
        <w:t>сборник статей. – Тамбов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>, 2013. – 248 с.</w:t>
      </w:r>
    </w:p>
    <w:p w:rsidR="004B6D61" w:rsidRPr="004B6D61" w:rsidRDefault="006A099B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4B6D61" w:rsidRPr="004B6D61">
        <w:rPr>
          <w:rFonts w:ascii="Times New Roman" w:hAnsi="Times New Roman" w:cs="Times New Roman"/>
          <w:sz w:val="36"/>
          <w:szCs w:val="36"/>
        </w:rPr>
        <w:t>.  По святым местам Тамбовской области</w:t>
      </w:r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 [Текст]</w:t>
      </w:r>
      <w:proofErr w:type="gramStart"/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 :</w:t>
      </w:r>
      <w:proofErr w:type="gramEnd"/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 паломнические и экскурсионные маршруты. – Тамбов</w:t>
      </w:r>
      <w:proofErr w:type="gramStart"/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 :</w:t>
      </w:r>
      <w:proofErr w:type="gramEnd"/>
      <w:r w:rsidR="004B6D61" w:rsidRPr="004B6D61">
        <w:rPr>
          <w:rFonts w:ascii="Times New Roman" w:hAnsi="Times New Roman" w:cs="Times New Roman"/>
          <w:bCs/>
          <w:sz w:val="36"/>
          <w:szCs w:val="36"/>
        </w:rPr>
        <w:t xml:space="preserve">  </w:t>
      </w:r>
      <w:proofErr w:type="spellStart"/>
      <w:r w:rsidR="004B6D61" w:rsidRPr="004B6D61">
        <w:rPr>
          <w:rFonts w:ascii="Times New Roman" w:hAnsi="Times New Roman" w:cs="Times New Roman"/>
          <w:bCs/>
          <w:sz w:val="36"/>
          <w:szCs w:val="36"/>
        </w:rPr>
        <w:t>Юлис</w:t>
      </w:r>
      <w:proofErr w:type="spellEnd"/>
      <w:r w:rsidR="004B6D61" w:rsidRPr="004B6D61">
        <w:rPr>
          <w:rFonts w:ascii="Times New Roman" w:hAnsi="Times New Roman" w:cs="Times New Roman"/>
          <w:bCs/>
          <w:sz w:val="36"/>
          <w:szCs w:val="36"/>
        </w:rPr>
        <w:t>, 2007. – 29 с.</w:t>
      </w:r>
    </w:p>
    <w:p w:rsidR="004B6D61" w:rsidRDefault="004B6D61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FF6BAC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eastAsia="ru-RU"/>
        </w:rPr>
        <w:pict>
          <v:shape id="_x0000_s1036" type="#_x0000_t202" style="position:absolute;left:0;text-align:left;margin-left:408.45pt;margin-top:2.65pt;width:1in;height:54pt;z-index:251672064" stroked="f">
            <v:textbox>
              <w:txbxContent>
                <w:p w:rsidR="00701B60" w:rsidRDefault="00701B60"/>
              </w:txbxContent>
            </v:textbox>
          </v:shape>
        </w:pict>
      </w: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701B60" w:rsidRPr="004B6D61" w:rsidRDefault="00701B60" w:rsidP="00142DBB">
      <w:pPr>
        <w:tabs>
          <w:tab w:val="left" w:pos="0"/>
        </w:tabs>
        <w:spacing w:line="276" w:lineRule="auto"/>
        <w:ind w:firstLine="425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ED6220" w:rsidRDefault="00FF6BAC" w:rsidP="00142DBB">
      <w:pPr>
        <w:shd w:val="clear" w:color="auto" w:fill="FFFFFF"/>
        <w:spacing w:after="0" w:line="276" w:lineRule="auto"/>
        <w:ind w:firstLine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pict>
          <v:shape id="_x0000_s1037" type="#_x0000_t202" style="position:absolute;left:0;text-align:left;margin-left:393.45pt;margin-top:389.05pt;width:97.5pt;height:76.5pt;z-index:251673088" stroked="f">
            <v:textbox>
              <w:txbxContent>
                <w:p w:rsidR="00701B60" w:rsidRDefault="00701B60"/>
              </w:txbxContent>
            </v:textbox>
          </v:shape>
        </w:pict>
      </w:r>
    </w:p>
    <w:sectPr w:rsidR="00ED6220" w:rsidSect="0021469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47" w:rsidRDefault="00081747" w:rsidP="0021469F">
      <w:pPr>
        <w:spacing w:after="0" w:line="240" w:lineRule="auto"/>
      </w:pPr>
      <w:r>
        <w:separator/>
      </w:r>
    </w:p>
  </w:endnote>
  <w:endnote w:type="continuationSeparator" w:id="0">
    <w:p w:rsidR="00081747" w:rsidRDefault="00081747" w:rsidP="0021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475551"/>
      <w:docPartObj>
        <w:docPartGallery w:val="Page Numbers (Bottom of Page)"/>
        <w:docPartUnique/>
      </w:docPartObj>
    </w:sdtPr>
    <w:sdtEndPr/>
    <w:sdtContent>
      <w:p w:rsidR="00F65EEA" w:rsidRDefault="00701B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BA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65EEA" w:rsidRDefault="00F65E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47" w:rsidRDefault="00081747" w:rsidP="0021469F">
      <w:pPr>
        <w:spacing w:after="0" w:line="240" w:lineRule="auto"/>
      </w:pPr>
      <w:r>
        <w:separator/>
      </w:r>
    </w:p>
  </w:footnote>
  <w:footnote w:type="continuationSeparator" w:id="0">
    <w:p w:rsidR="00081747" w:rsidRDefault="00081747" w:rsidP="0021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8D7"/>
    <w:multiLevelType w:val="hybridMultilevel"/>
    <w:tmpl w:val="4E94180C"/>
    <w:lvl w:ilvl="0" w:tplc="C1C8C732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701FA0"/>
    <w:multiLevelType w:val="hybridMultilevel"/>
    <w:tmpl w:val="3452A6C6"/>
    <w:lvl w:ilvl="0" w:tplc="A738B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F064A8"/>
    <w:multiLevelType w:val="hybridMultilevel"/>
    <w:tmpl w:val="FC88B7E0"/>
    <w:lvl w:ilvl="0" w:tplc="BA48FE44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>
    <w:nsid w:val="0A3E10F8"/>
    <w:multiLevelType w:val="hybridMultilevel"/>
    <w:tmpl w:val="70C0DC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E457161"/>
    <w:multiLevelType w:val="multilevel"/>
    <w:tmpl w:val="C888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335F0"/>
    <w:multiLevelType w:val="multilevel"/>
    <w:tmpl w:val="FB3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6639E"/>
    <w:multiLevelType w:val="hybridMultilevel"/>
    <w:tmpl w:val="3046583A"/>
    <w:lvl w:ilvl="0" w:tplc="6C707A5A">
      <w:start w:val="5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ABB3A8D"/>
    <w:multiLevelType w:val="hybridMultilevel"/>
    <w:tmpl w:val="F14230F4"/>
    <w:lvl w:ilvl="0" w:tplc="4002F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A87D27"/>
    <w:multiLevelType w:val="hybridMultilevel"/>
    <w:tmpl w:val="306C22C4"/>
    <w:lvl w:ilvl="0" w:tplc="E0409122">
      <w:start w:val="1"/>
      <w:numFmt w:val="decimal"/>
      <w:lvlText w:val="%1."/>
      <w:lvlJc w:val="left"/>
      <w:pPr>
        <w:ind w:left="1275" w:hanging="915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F2A28"/>
    <w:multiLevelType w:val="hybridMultilevel"/>
    <w:tmpl w:val="FD1497F8"/>
    <w:lvl w:ilvl="0" w:tplc="A780716A">
      <w:start w:val="1"/>
      <w:numFmt w:val="bullet"/>
      <w:lvlText w:val=""/>
      <w:lvlJc w:val="left"/>
      <w:pPr>
        <w:ind w:left="1211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C97"/>
    <w:rsid w:val="00014492"/>
    <w:rsid w:val="00021CE8"/>
    <w:rsid w:val="00023575"/>
    <w:rsid w:val="00036793"/>
    <w:rsid w:val="00046ED9"/>
    <w:rsid w:val="00054F87"/>
    <w:rsid w:val="00063B27"/>
    <w:rsid w:val="0006743A"/>
    <w:rsid w:val="00071180"/>
    <w:rsid w:val="00075AD8"/>
    <w:rsid w:val="00081747"/>
    <w:rsid w:val="0008461D"/>
    <w:rsid w:val="000A25AA"/>
    <w:rsid w:val="000B3738"/>
    <w:rsid w:val="000C2E5A"/>
    <w:rsid w:val="000D4E87"/>
    <w:rsid w:val="000F46FF"/>
    <w:rsid w:val="000F4D33"/>
    <w:rsid w:val="001134F4"/>
    <w:rsid w:val="00142DBB"/>
    <w:rsid w:val="00150726"/>
    <w:rsid w:val="00155F57"/>
    <w:rsid w:val="001647A6"/>
    <w:rsid w:val="001749D8"/>
    <w:rsid w:val="00183263"/>
    <w:rsid w:val="00190F13"/>
    <w:rsid w:val="0019226F"/>
    <w:rsid w:val="00193A8D"/>
    <w:rsid w:val="00195AFE"/>
    <w:rsid w:val="001B23BC"/>
    <w:rsid w:val="001C2812"/>
    <w:rsid w:val="001E0290"/>
    <w:rsid w:val="001E60C8"/>
    <w:rsid w:val="002066C5"/>
    <w:rsid w:val="0021469F"/>
    <w:rsid w:val="002268B4"/>
    <w:rsid w:val="00231978"/>
    <w:rsid w:val="00246209"/>
    <w:rsid w:val="002465D6"/>
    <w:rsid w:val="00250B7D"/>
    <w:rsid w:val="00282920"/>
    <w:rsid w:val="00284A3D"/>
    <w:rsid w:val="002E614D"/>
    <w:rsid w:val="002F7B7F"/>
    <w:rsid w:val="00333049"/>
    <w:rsid w:val="003513C8"/>
    <w:rsid w:val="003634F2"/>
    <w:rsid w:val="00371778"/>
    <w:rsid w:val="00390D9F"/>
    <w:rsid w:val="003A5E54"/>
    <w:rsid w:val="003C2201"/>
    <w:rsid w:val="003D15A5"/>
    <w:rsid w:val="003D3605"/>
    <w:rsid w:val="003D77D2"/>
    <w:rsid w:val="003E5808"/>
    <w:rsid w:val="003F44D8"/>
    <w:rsid w:val="00403628"/>
    <w:rsid w:val="0041760C"/>
    <w:rsid w:val="004212C7"/>
    <w:rsid w:val="00424C97"/>
    <w:rsid w:val="00430A5D"/>
    <w:rsid w:val="00450D4D"/>
    <w:rsid w:val="00457B1A"/>
    <w:rsid w:val="00476BC0"/>
    <w:rsid w:val="0048730F"/>
    <w:rsid w:val="004A04CD"/>
    <w:rsid w:val="004A1359"/>
    <w:rsid w:val="004B6D61"/>
    <w:rsid w:val="004C15A1"/>
    <w:rsid w:val="004C3E8A"/>
    <w:rsid w:val="004D583B"/>
    <w:rsid w:val="004F4EEC"/>
    <w:rsid w:val="0050745B"/>
    <w:rsid w:val="0052666A"/>
    <w:rsid w:val="00543471"/>
    <w:rsid w:val="00554BDB"/>
    <w:rsid w:val="00560AC8"/>
    <w:rsid w:val="005B4B81"/>
    <w:rsid w:val="005C333C"/>
    <w:rsid w:val="005C358B"/>
    <w:rsid w:val="005C3736"/>
    <w:rsid w:val="005E56AC"/>
    <w:rsid w:val="00607C47"/>
    <w:rsid w:val="0062191A"/>
    <w:rsid w:val="006277E2"/>
    <w:rsid w:val="00631E97"/>
    <w:rsid w:val="00645D22"/>
    <w:rsid w:val="006470CB"/>
    <w:rsid w:val="00656244"/>
    <w:rsid w:val="006907F6"/>
    <w:rsid w:val="006A02BA"/>
    <w:rsid w:val="006A099B"/>
    <w:rsid w:val="006B4F7E"/>
    <w:rsid w:val="006B5ADC"/>
    <w:rsid w:val="006C1664"/>
    <w:rsid w:val="006D181D"/>
    <w:rsid w:val="006E03BF"/>
    <w:rsid w:val="006F6D66"/>
    <w:rsid w:val="006F76DC"/>
    <w:rsid w:val="00701B60"/>
    <w:rsid w:val="007064AB"/>
    <w:rsid w:val="00737181"/>
    <w:rsid w:val="007424BE"/>
    <w:rsid w:val="00761773"/>
    <w:rsid w:val="0076724A"/>
    <w:rsid w:val="007778A1"/>
    <w:rsid w:val="00781B86"/>
    <w:rsid w:val="0078397F"/>
    <w:rsid w:val="00793F6A"/>
    <w:rsid w:val="007A0A4B"/>
    <w:rsid w:val="007A3AC8"/>
    <w:rsid w:val="007C38BC"/>
    <w:rsid w:val="008317E0"/>
    <w:rsid w:val="008531BF"/>
    <w:rsid w:val="00881046"/>
    <w:rsid w:val="00881A85"/>
    <w:rsid w:val="00883097"/>
    <w:rsid w:val="008836B9"/>
    <w:rsid w:val="008A2B96"/>
    <w:rsid w:val="008B2A22"/>
    <w:rsid w:val="008C313C"/>
    <w:rsid w:val="008C5331"/>
    <w:rsid w:val="008D110A"/>
    <w:rsid w:val="008D134C"/>
    <w:rsid w:val="008D3A4B"/>
    <w:rsid w:val="008E5A57"/>
    <w:rsid w:val="008E6FDB"/>
    <w:rsid w:val="008F28C2"/>
    <w:rsid w:val="009051D3"/>
    <w:rsid w:val="0094099D"/>
    <w:rsid w:val="009605F2"/>
    <w:rsid w:val="009717D2"/>
    <w:rsid w:val="00975805"/>
    <w:rsid w:val="00982B99"/>
    <w:rsid w:val="009A1FA7"/>
    <w:rsid w:val="009B152F"/>
    <w:rsid w:val="009B1EDD"/>
    <w:rsid w:val="009C6713"/>
    <w:rsid w:val="009D1F01"/>
    <w:rsid w:val="009F71B4"/>
    <w:rsid w:val="00A1175E"/>
    <w:rsid w:val="00A2217F"/>
    <w:rsid w:val="00A2621A"/>
    <w:rsid w:val="00A32680"/>
    <w:rsid w:val="00A345EB"/>
    <w:rsid w:val="00A43427"/>
    <w:rsid w:val="00A55C26"/>
    <w:rsid w:val="00A56125"/>
    <w:rsid w:val="00A565E1"/>
    <w:rsid w:val="00A567CC"/>
    <w:rsid w:val="00A71975"/>
    <w:rsid w:val="00AA4A19"/>
    <w:rsid w:val="00AA4EF7"/>
    <w:rsid w:val="00AC767D"/>
    <w:rsid w:val="00AD2B0D"/>
    <w:rsid w:val="00AE69BC"/>
    <w:rsid w:val="00AF6EC0"/>
    <w:rsid w:val="00B01C51"/>
    <w:rsid w:val="00B2455C"/>
    <w:rsid w:val="00B3264C"/>
    <w:rsid w:val="00B6054A"/>
    <w:rsid w:val="00B67CD6"/>
    <w:rsid w:val="00B7066B"/>
    <w:rsid w:val="00B727A6"/>
    <w:rsid w:val="00BF2BD4"/>
    <w:rsid w:val="00C11600"/>
    <w:rsid w:val="00C15969"/>
    <w:rsid w:val="00C32BAE"/>
    <w:rsid w:val="00C33EDE"/>
    <w:rsid w:val="00C41C84"/>
    <w:rsid w:val="00C641CF"/>
    <w:rsid w:val="00C64587"/>
    <w:rsid w:val="00C969E4"/>
    <w:rsid w:val="00CA0EC2"/>
    <w:rsid w:val="00CA73AB"/>
    <w:rsid w:val="00CB28CE"/>
    <w:rsid w:val="00CE0D18"/>
    <w:rsid w:val="00D014DE"/>
    <w:rsid w:val="00D04699"/>
    <w:rsid w:val="00D05178"/>
    <w:rsid w:val="00D06BD4"/>
    <w:rsid w:val="00D23487"/>
    <w:rsid w:val="00D4119D"/>
    <w:rsid w:val="00D474E0"/>
    <w:rsid w:val="00D60450"/>
    <w:rsid w:val="00D805A1"/>
    <w:rsid w:val="00D81C60"/>
    <w:rsid w:val="00DC21B2"/>
    <w:rsid w:val="00DC278F"/>
    <w:rsid w:val="00DD4061"/>
    <w:rsid w:val="00DE47F8"/>
    <w:rsid w:val="00DE5C96"/>
    <w:rsid w:val="00DF145C"/>
    <w:rsid w:val="00DF28AE"/>
    <w:rsid w:val="00E00821"/>
    <w:rsid w:val="00E13D95"/>
    <w:rsid w:val="00E14AF6"/>
    <w:rsid w:val="00E32505"/>
    <w:rsid w:val="00E576CF"/>
    <w:rsid w:val="00E62D90"/>
    <w:rsid w:val="00E65777"/>
    <w:rsid w:val="00E66DE4"/>
    <w:rsid w:val="00E714CF"/>
    <w:rsid w:val="00EA5BBE"/>
    <w:rsid w:val="00EB0352"/>
    <w:rsid w:val="00EC329E"/>
    <w:rsid w:val="00ED6220"/>
    <w:rsid w:val="00EF4896"/>
    <w:rsid w:val="00F07FFA"/>
    <w:rsid w:val="00F20920"/>
    <w:rsid w:val="00F368DB"/>
    <w:rsid w:val="00F4202A"/>
    <w:rsid w:val="00F428EB"/>
    <w:rsid w:val="00F4774D"/>
    <w:rsid w:val="00F530F9"/>
    <w:rsid w:val="00F634BE"/>
    <w:rsid w:val="00F65EEA"/>
    <w:rsid w:val="00F7189B"/>
    <w:rsid w:val="00F76BFA"/>
    <w:rsid w:val="00FC353E"/>
    <w:rsid w:val="00FD59A6"/>
    <w:rsid w:val="00FE40CF"/>
    <w:rsid w:val="00FE796E"/>
    <w:rsid w:val="00FF2CD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6E"/>
  </w:style>
  <w:style w:type="paragraph" w:styleId="1">
    <w:name w:val="heading 1"/>
    <w:basedOn w:val="a"/>
    <w:next w:val="a"/>
    <w:link w:val="10"/>
    <w:uiPriority w:val="9"/>
    <w:qFormat/>
    <w:rsid w:val="004B6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1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69F"/>
  </w:style>
  <w:style w:type="paragraph" w:styleId="a5">
    <w:name w:val="footer"/>
    <w:basedOn w:val="a"/>
    <w:link w:val="a6"/>
    <w:uiPriority w:val="99"/>
    <w:unhideWhenUsed/>
    <w:rsid w:val="00214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69F"/>
  </w:style>
  <w:style w:type="paragraph" w:styleId="a7">
    <w:name w:val="List Paragraph"/>
    <w:basedOn w:val="a"/>
    <w:uiPriority w:val="34"/>
    <w:qFormat/>
    <w:rsid w:val="00A565E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D2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2B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CA73AB"/>
  </w:style>
  <w:style w:type="paragraph" w:styleId="aa">
    <w:name w:val="Normal (Web)"/>
    <w:basedOn w:val="a"/>
    <w:uiPriority w:val="99"/>
    <w:unhideWhenUsed/>
    <w:rsid w:val="00CA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ED622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D11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gcat">
    <w:name w:val="argcat"/>
    <w:basedOn w:val="a"/>
    <w:rsid w:val="008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nfo">
    <w:name w:val="binfo"/>
    <w:basedOn w:val="a"/>
    <w:rsid w:val="008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D59A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B6D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5E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d">
    <w:name w:val="Emphasis"/>
    <w:basedOn w:val="a0"/>
    <w:uiPriority w:val="20"/>
    <w:qFormat/>
    <w:rsid w:val="00F65EEA"/>
    <w:rPr>
      <w:i/>
      <w:iCs/>
    </w:rPr>
  </w:style>
  <w:style w:type="character" w:customStyle="1" w:styleId="8">
    <w:name w:val="стиль8"/>
    <w:basedOn w:val="a0"/>
    <w:rsid w:val="00F65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33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547">
          <w:marLeft w:val="0"/>
          <w:marRight w:val="0"/>
          <w:marTop w:val="0"/>
          <w:marBottom w:val="180"/>
          <w:divBdr>
            <w:top w:val="single" w:sz="4" w:space="8" w:color="CFCFC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871">
          <w:marLeft w:val="120"/>
          <w:marRight w:val="12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348">
          <w:marLeft w:val="120"/>
          <w:marRight w:val="12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99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704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6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svyato.info/tambovskaya-obla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svyato.info/tambovskaja-oblast.%20-%2031.07.1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26997-A47A-4AB8-A983-F6EA50B2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16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</dc:creator>
  <cp:keywords/>
  <dc:description/>
  <cp:lastModifiedBy>user</cp:lastModifiedBy>
  <cp:revision>104</cp:revision>
  <cp:lastPrinted>2014-08-06T10:57:00Z</cp:lastPrinted>
  <dcterms:created xsi:type="dcterms:W3CDTF">2014-06-24T12:30:00Z</dcterms:created>
  <dcterms:modified xsi:type="dcterms:W3CDTF">2022-10-25T07:35:00Z</dcterms:modified>
</cp:coreProperties>
</file>