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B655C" w14:textId="77777777" w:rsidR="007F5E31" w:rsidRPr="00BD4037" w:rsidRDefault="007F5E31" w:rsidP="007F5E31">
      <w:pPr>
        <w:autoSpaceDE w:val="0"/>
        <w:autoSpaceDN w:val="0"/>
        <w:adjustRightInd w:val="0"/>
        <w:rPr>
          <w:rFonts w:ascii="Gotham" w:hAnsi="Gotham"/>
          <w:sz w:val="28"/>
          <w:szCs w:val="28"/>
        </w:rPr>
      </w:pPr>
      <w:r w:rsidRPr="00BD4037">
        <w:rPr>
          <w:rFonts w:ascii="Gotham" w:hAnsi="Gotham"/>
          <w:noProof/>
        </w:rPr>
        <w:drawing>
          <wp:anchor distT="0" distB="0" distL="114300" distR="114300" simplePos="0" relativeHeight="251668480" behindDoc="1" locked="0" layoutInCell="1" allowOverlap="1" wp14:anchorId="46578F27" wp14:editId="281B9965">
            <wp:simplePos x="0" y="0"/>
            <wp:positionH relativeFrom="page">
              <wp:posOffset>2803643</wp:posOffset>
            </wp:positionH>
            <wp:positionV relativeFrom="paragraph">
              <wp:posOffset>-899886</wp:posOffset>
            </wp:positionV>
            <wp:extent cx="4758118" cy="2590800"/>
            <wp:effectExtent l="0" t="0" r="4445" b="0"/>
            <wp:wrapNone/>
            <wp:docPr id="574869239" name="Image 5" descr="Une image contenant capture d’écran, Bleu électrique, Caractère coloré,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69239" name="Image 5" descr="Une image contenant capture d’écran, Bleu électrique, Caractère coloré,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5858" cy="25950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4037">
        <w:rPr>
          <w:rFonts w:ascii="Gotham" w:hAnsi="Gotham"/>
          <w:noProof/>
        </w:rPr>
        <w:drawing>
          <wp:anchor distT="0" distB="0" distL="114300" distR="114300" simplePos="0" relativeHeight="251667456" behindDoc="1" locked="0" layoutInCell="1" allowOverlap="1" wp14:anchorId="45D88372" wp14:editId="1E377865">
            <wp:simplePos x="0" y="0"/>
            <wp:positionH relativeFrom="column">
              <wp:posOffset>-511084</wp:posOffset>
            </wp:positionH>
            <wp:positionV relativeFrom="paragraph">
              <wp:posOffset>-805543</wp:posOffset>
            </wp:positionV>
            <wp:extent cx="2888343" cy="2296299"/>
            <wp:effectExtent l="0" t="0" r="0" b="0"/>
            <wp:wrapNone/>
            <wp:docPr id="193636976" name="Image 4"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6976" name="Image 4" descr="Une image contenant texte, Police, capture d’écran, Graphiqu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343" cy="22962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4037">
        <w:rPr>
          <w:rFonts w:ascii="Gotham" w:hAnsi="Gotham"/>
          <w:sz w:val="28"/>
          <w:szCs w:val="28"/>
        </w:rPr>
        <w:tab/>
      </w:r>
      <w:r w:rsidRPr="00BD4037">
        <w:rPr>
          <w:rFonts w:ascii="Gotham" w:hAnsi="Gotham"/>
          <w:sz w:val="28"/>
          <w:szCs w:val="28"/>
        </w:rPr>
        <w:tab/>
      </w:r>
      <w:r w:rsidRPr="00BD4037">
        <w:rPr>
          <w:rFonts w:ascii="Gotham" w:hAnsi="Gotham"/>
          <w:sz w:val="28"/>
          <w:szCs w:val="28"/>
        </w:rPr>
        <w:tab/>
      </w:r>
      <w:r w:rsidRPr="00BD4037">
        <w:rPr>
          <w:rFonts w:ascii="Gotham" w:hAnsi="Gotham"/>
          <w:sz w:val="28"/>
          <w:szCs w:val="28"/>
        </w:rPr>
        <w:tab/>
      </w:r>
      <w:r w:rsidRPr="00BD4037">
        <w:rPr>
          <w:rFonts w:ascii="Gotham" w:hAnsi="Gotham"/>
          <w:sz w:val="28"/>
          <w:szCs w:val="28"/>
        </w:rPr>
        <w:tab/>
      </w:r>
      <w:r w:rsidRPr="00BD4037">
        <w:rPr>
          <w:rFonts w:ascii="Gotham" w:hAnsi="Gotham"/>
          <w:sz w:val="24"/>
          <w:szCs w:val="24"/>
        </w:rPr>
        <w:tab/>
      </w:r>
      <w:r w:rsidRPr="00BD4037">
        <w:rPr>
          <w:rFonts w:ascii="Gotham" w:hAnsi="Gotham"/>
          <w:sz w:val="24"/>
          <w:szCs w:val="24"/>
        </w:rPr>
        <w:tab/>
      </w:r>
      <w:r w:rsidRPr="00BD4037">
        <w:rPr>
          <w:rFonts w:ascii="Gotham" w:hAnsi="Gotham"/>
          <w:sz w:val="24"/>
          <w:szCs w:val="24"/>
        </w:rPr>
        <w:tab/>
      </w:r>
    </w:p>
    <w:p w14:paraId="601C29B3" w14:textId="77777777" w:rsidR="007F5E31" w:rsidRPr="00BD4037" w:rsidRDefault="007F5E31" w:rsidP="007F5E31">
      <w:pPr>
        <w:pStyle w:val="Sansinterligne"/>
        <w:rPr>
          <w:rFonts w:ascii="Gotham" w:hAnsi="Gotham"/>
          <w:b/>
          <w:color w:val="FF0000"/>
          <w:sz w:val="20"/>
        </w:rPr>
      </w:pPr>
      <w:r w:rsidRPr="00BD4037">
        <w:rPr>
          <w:rFonts w:ascii="Gotham" w:hAnsi="Gotham"/>
          <w:sz w:val="24"/>
          <w:szCs w:val="24"/>
        </w:rPr>
        <w:tab/>
      </w:r>
      <w:r w:rsidRPr="00BD4037">
        <w:rPr>
          <w:rFonts w:ascii="Gotham" w:hAnsi="Gotham"/>
          <w:sz w:val="28"/>
          <w:szCs w:val="28"/>
        </w:rPr>
        <w:tab/>
      </w:r>
    </w:p>
    <w:p w14:paraId="3378A978" w14:textId="77777777" w:rsidR="007F5E31" w:rsidRPr="00BD4037" w:rsidRDefault="007F5E31" w:rsidP="007F5E31">
      <w:pPr>
        <w:autoSpaceDE w:val="0"/>
        <w:autoSpaceDN w:val="0"/>
        <w:adjustRightInd w:val="0"/>
        <w:rPr>
          <w:rFonts w:ascii="Gotham" w:hAnsi="Gotham" w:cs="Helvetica-Bold"/>
          <w:b/>
          <w:bCs/>
          <w:sz w:val="24"/>
          <w:szCs w:val="24"/>
        </w:rPr>
      </w:pPr>
    </w:p>
    <w:p w14:paraId="370A3A95" w14:textId="77777777" w:rsidR="007F5E31" w:rsidRPr="00BD4037" w:rsidRDefault="007F5E31" w:rsidP="007F5E31">
      <w:pPr>
        <w:autoSpaceDE w:val="0"/>
        <w:autoSpaceDN w:val="0"/>
        <w:adjustRightInd w:val="0"/>
        <w:rPr>
          <w:rFonts w:ascii="Gotham" w:hAnsi="Gotham" w:cs="Helvetica-Bold"/>
          <w:b/>
          <w:bCs/>
          <w:sz w:val="24"/>
          <w:szCs w:val="24"/>
        </w:rPr>
      </w:pPr>
    </w:p>
    <w:p w14:paraId="1E7645BD" w14:textId="77777777" w:rsidR="007F5E31" w:rsidRPr="00BD4037" w:rsidRDefault="007F5E31" w:rsidP="007F5E31">
      <w:pPr>
        <w:autoSpaceDE w:val="0"/>
        <w:autoSpaceDN w:val="0"/>
        <w:adjustRightInd w:val="0"/>
        <w:rPr>
          <w:rFonts w:ascii="Gotham" w:hAnsi="Gotham" w:cs="Helvetica-Bold"/>
          <w:b/>
          <w:bCs/>
          <w:sz w:val="24"/>
          <w:szCs w:val="24"/>
        </w:rPr>
      </w:pPr>
    </w:p>
    <w:p w14:paraId="3A5E34CF" w14:textId="77777777" w:rsidR="007F5E31" w:rsidRPr="00BD4037" w:rsidRDefault="007F5E31" w:rsidP="007F5E31">
      <w:pPr>
        <w:autoSpaceDE w:val="0"/>
        <w:autoSpaceDN w:val="0"/>
        <w:adjustRightInd w:val="0"/>
        <w:rPr>
          <w:rFonts w:ascii="Gotham" w:hAnsi="Gotham" w:cs="Helvetica-Bold"/>
          <w:b/>
          <w:bCs/>
          <w:sz w:val="24"/>
          <w:szCs w:val="24"/>
        </w:rPr>
      </w:pPr>
    </w:p>
    <w:p w14:paraId="4B1CB82C" w14:textId="77777777" w:rsidR="007F5E31" w:rsidRPr="00BD4037" w:rsidRDefault="007F5E31" w:rsidP="007F5E31">
      <w:pPr>
        <w:autoSpaceDE w:val="0"/>
        <w:autoSpaceDN w:val="0"/>
        <w:adjustRightInd w:val="0"/>
        <w:rPr>
          <w:rFonts w:ascii="Gotham" w:hAnsi="Gotham" w:cs="Helvetica-Bold"/>
          <w:b/>
          <w:bCs/>
          <w:sz w:val="24"/>
          <w:szCs w:val="24"/>
        </w:rPr>
      </w:pPr>
    </w:p>
    <w:p w14:paraId="27D25B0F" w14:textId="77777777" w:rsidR="007F5E31" w:rsidRPr="00BD4037" w:rsidRDefault="007F5E31" w:rsidP="007F5E31">
      <w:pPr>
        <w:autoSpaceDE w:val="0"/>
        <w:autoSpaceDN w:val="0"/>
        <w:adjustRightInd w:val="0"/>
        <w:rPr>
          <w:rFonts w:ascii="Gotham" w:hAnsi="Gotham" w:cs="Helvetica-Bold"/>
          <w:b/>
          <w:bCs/>
          <w:sz w:val="24"/>
          <w:szCs w:val="24"/>
        </w:rPr>
      </w:pPr>
    </w:p>
    <w:p w14:paraId="4BFC1794" w14:textId="77777777" w:rsidR="007F5E31" w:rsidRPr="00BD4037" w:rsidRDefault="007F5E31" w:rsidP="007F5E31">
      <w:pPr>
        <w:autoSpaceDE w:val="0"/>
        <w:autoSpaceDN w:val="0"/>
        <w:adjustRightInd w:val="0"/>
        <w:rPr>
          <w:rFonts w:ascii="Gotham" w:hAnsi="Gotham"/>
          <w:sz w:val="28"/>
          <w:szCs w:val="28"/>
        </w:rPr>
      </w:pPr>
      <w:r w:rsidRPr="00BD4037">
        <w:rPr>
          <w:rFonts w:ascii="Gotham" w:hAnsi="Gotham"/>
          <w:sz w:val="28"/>
          <w:szCs w:val="28"/>
        </w:rPr>
        <w:tab/>
      </w:r>
      <w:r w:rsidRPr="00BD4037">
        <w:rPr>
          <w:rFonts w:ascii="Gotham" w:hAnsi="Gotham"/>
          <w:sz w:val="28"/>
          <w:szCs w:val="28"/>
        </w:rPr>
        <w:tab/>
      </w:r>
      <w:r w:rsidRPr="00BD4037">
        <w:rPr>
          <w:rFonts w:ascii="Gotham" w:hAnsi="Gotham"/>
          <w:sz w:val="28"/>
          <w:szCs w:val="28"/>
        </w:rPr>
        <w:tab/>
      </w:r>
      <w:r w:rsidRPr="00BD4037">
        <w:rPr>
          <w:rFonts w:ascii="Gotham" w:hAnsi="Gotham"/>
          <w:sz w:val="28"/>
          <w:szCs w:val="28"/>
        </w:rPr>
        <w:tab/>
      </w:r>
      <w:r w:rsidRPr="00BD4037">
        <w:rPr>
          <w:rFonts w:ascii="Gotham" w:hAnsi="Gotham"/>
          <w:sz w:val="28"/>
          <w:szCs w:val="28"/>
        </w:rPr>
        <w:tab/>
      </w:r>
      <w:r w:rsidRPr="00BD4037">
        <w:rPr>
          <w:rFonts w:ascii="Gotham" w:hAnsi="Gotham"/>
          <w:sz w:val="24"/>
          <w:szCs w:val="24"/>
        </w:rPr>
        <w:tab/>
      </w:r>
      <w:r w:rsidRPr="00BD4037">
        <w:rPr>
          <w:rFonts w:ascii="Gotham" w:hAnsi="Gotham"/>
          <w:sz w:val="24"/>
          <w:szCs w:val="24"/>
        </w:rPr>
        <w:tab/>
      </w:r>
      <w:r w:rsidRPr="00BD4037">
        <w:rPr>
          <w:rFonts w:ascii="Gotham" w:hAnsi="Gotham"/>
          <w:sz w:val="24"/>
          <w:szCs w:val="24"/>
        </w:rPr>
        <w:tab/>
      </w:r>
    </w:p>
    <w:p w14:paraId="21216D66" w14:textId="77777777" w:rsidR="007F5E31" w:rsidRPr="00BD4037" w:rsidRDefault="007F5E31" w:rsidP="007F5E31">
      <w:pPr>
        <w:pStyle w:val="Sansinterligne"/>
        <w:rPr>
          <w:rFonts w:ascii="Gotham" w:hAnsi="Gotham"/>
          <w:b/>
          <w:color w:val="FF0000"/>
          <w:sz w:val="20"/>
        </w:rPr>
      </w:pPr>
      <w:r w:rsidRPr="00BD4037">
        <w:rPr>
          <w:rFonts w:ascii="Gotham" w:hAnsi="Gotham"/>
          <w:sz w:val="24"/>
          <w:szCs w:val="24"/>
        </w:rPr>
        <w:tab/>
      </w:r>
    </w:p>
    <w:p w14:paraId="1A6E935C" w14:textId="77777777" w:rsidR="007F5E31" w:rsidRPr="00BD4037" w:rsidRDefault="007F5E31" w:rsidP="007F5E31">
      <w:pPr>
        <w:autoSpaceDE w:val="0"/>
        <w:autoSpaceDN w:val="0"/>
        <w:adjustRightInd w:val="0"/>
        <w:rPr>
          <w:rFonts w:ascii="Gotham" w:eastAsiaTheme="minorEastAsia" w:hAnsi="Gotham"/>
          <w:sz w:val="28"/>
          <w:szCs w:val="28"/>
        </w:rPr>
      </w:pPr>
    </w:p>
    <w:p w14:paraId="1F17F7D5" w14:textId="77777777" w:rsidR="007F5E31" w:rsidRPr="00BD4037" w:rsidRDefault="007F5E31" w:rsidP="007F5E31">
      <w:pPr>
        <w:autoSpaceDE w:val="0"/>
        <w:autoSpaceDN w:val="0"/>
        <w:adjustRightInd w:val="0"/>
        <w:ind w:left="5664" w:firstLine="708"/>
        <w:rPr>
          <w:rFonts w:ascii="Gotham" w:hAnsi="Gotham" w:cs="Helvetica-Bold"/>
          <w:b/>
          <w:bCs/>
          <w:sz w:val="24"/>
          <w:szCs w:val="24"/>
        </w:rPr>
      </w:pPr>
      <w:r w:rsidRPr="00BD4037">
        <w:rPr>
          <w:rFonts w:ascii="Gotham" w:eastAsiaTheme="minorEastAsia" w:hAnsi="Gotham"/>
          <w:sz w:val="28"/>
          <w:szCs w:val="28"/>
        </w:rPr>
        <w:tab/>
      </w:r>
    </w:p>
    <w:p w14:paraId="758B5DD3" w14:textId="77777777" w:rsidR="007F5E31" w:rsidRPr="00BD4037" w:rsidRDefault="007F5E31" w:rsidP="007F5E31">
      <w:pPr>
        <w:autoSpaceDE w:val="0"/>
        <w:autoSpaceDN w:val="0"/>
        <w:adjustRightInd w:val="0"/>
        <w:rPr>
          <w:rFonts w:ascii="Gotham" w:hAnsi="Gotham" w:cs="Helvetica-Bold"/>
          <w:b/>
          <w:bCs/>
          <w:sz w:val="24"/>
          <w:szCs w:val="24"/>
        </w:rPr>
      </w:pPr>
      <w:r w:rsidRPr="00BD4037">
        <w:rPr>
          <w:rFonts w:ascii="Gotham" w:hAnsi="Gotham" w:cs="Helvetica-Bold"/>
          <w:b/>
          <w:bCs/>
          <w:noProof/>
          <w:sz w:val="24"/>
          <w:szCs w:val="24"/>
        </w:rPr>
        <w:drawing>
          <wp:anchor distT="0" distB="0" distL="114300" distR="114300" simplePos="0" relativeHeight="251669504" behindDoc="1" locked="0" layoutInCell="1" allowOverlap="1" wp14:anchorId="51127536" wp14:editId="4C276D23">
            <wp:simplePos x="0" y="0"/>
            <wp:positionH relativeFrom="margin">
              <wp:align>left</wp:align>
            </wp:positionH>
            <wp:positionV relativeFrom="paragraph">
              <wp:posOffset>3447</wp:posOffset>
            </wp:positionV>
            <wp:extent cx="6185260" cy="1015365"/>
            <wp:effectExtent l="0" t="0" r="6350" b="0"/>
            <wp:wrapNone/>
            <wp:docPr id="2123657817" name="Image 8" descr="Une image contenant capture d’écran, bleu, Bleu électrique, Azu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657817" name="Image 8" descr="Une image contenant capture d’écran, bleu, Bleu électrique, Azu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5260" cy="101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B515F" w14:textId="77777777" w:rsidR="007F5E31" w:rsidRPr="00BD4037" w:rsidRDefault="007F5E31" w:rsidP="007F5E31">
      <w:pPr>
        <w:autoSpaceDE w:val="0"/>
        <w:autoSpaceDN w:val="0"/>
        <w:adjustRightInd w:val="0"/>
        <w:rPr>
          <w:rFonts w:ascii="Gotham" w:hAnsi="Gotham" w:cs="Helvetica-Bold"/>
          <w:b/>
          <w:bCs/>
          <w:sz w:val="24"/>
          <w:szCs w:val="24"/>
        </w:rPr>
      </w:pPr>
      <w:r w:rsidRPr="00BD4037">
        <w:rPr>
          <w:rFonts w:ascii="Gotham" w:hAnsi="Gotham"/>
          <w:noProof/>
          <w:lang w:eastAsia="fr-FR"/>
        </w:rPr>
        <mc:AlternateContent>
          <mc:Choice Requires="wps">
            <w:drawing>
              <wp:anchor distT="0" distB="0" distL="114300" distR="114300" simplePos="0" relativeHeight="251665408" behindDoc="0" locked="0" layoutInCell="1" allowOverlap="1" wp14:anchorId="1F92AD5C" wp14:editId="59116D80">
                <wp:simplePos x="0" y="0"/>
                <wp:positionH relativeFrom="margin">
                  <wp:align>center</wp:align>
                </wp:positionH>
                <wp:positionV relativeFrom="paragraph">
                  <wp:posOffset>8890</wp:posOffset>
                </wp:positionV>
                <wp:extent cx="1828800" cy="1828800"/>
                <wp:effectExtent l="0" t="0" r="0" b="5715"/>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E5532B0" w14:textId="77777777" w:rsidR="007F5E31" w:rsidRPr="00A11320" w:rsidRDefault="007F5E31" w:rsidP="007F5E31">
                            <w:pPr>
                              <w:autoSpaceDE w:val="0"/>
                              <w:autoSpaceDN w:val="0"/>
                              <w:adjustRightInd w:val="0"/>
                              <w:jc w:val="center"/>
                              <w:rPr>
                                <w:rFonts w:ascii="Gotham" w:hAnsi="Gotham" w:cs="Helvetica-Bold"/>
                                <w:b/>
                                <w:bCs/>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CONTRAT DE MAINTENANCE</w:t>
                            </w:r>
                          </w:p>
                          <w:p w14:paraId="15865B8A" w14:textId="77777777" w:rsidR="007F5E31" w:rsidRPr="00A11320" w:rsidRDefault="007F5E31" w:rsidP="007F5E31">
                            <w:pPr>
                              <w:autoSpaceDE w:val="0"/>
                              <w:autoSpaceDN w:val="0"/>
                              <w:adjustRightInd w:val="0"/>
                              <w:jc w:val="center"/>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N°SAV</w:t>
                            </w: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 xml:space="preserve"> MERGEFIELD "NUMERO" </w:instrText>
                            </w: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Pr>
                                <w:rFonts w:ascii="Gotham" w:hAnsi="Gotham" w:cs="Helvetica-Bold"/>
                                <w:b/>
                                <w:bCs/>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«NUMERO»</w:t>
                            </w: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2AD5C" id="_x0000_t202" coordsize="21600,21600" o:spt="202" path="m,l,21600r21600,l21600,xe">
                <v:stroke joinstyle="miter"/>
                <v:path gradientshapeok="t" o:connecttype="rect"/>
              </v:shapetype>
              <v:shape id="Zone de texte 1" o:spid="_x0000_s1026" type="#_x0000_t202" style="position:absolute;margin-left:0;margin-top:.7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" filled="f" stroked="f">
                <v:textbox style="mso-fit-shape-to-text:t">
                  <w:txbxContent>
                    <w:p w14:paraId="2E5532B0" w14:textId="77777777" w:rsidR="007F5E31" w:rsidRPr="00A11320" w:rsidRDefault="007F5E31" w:rsidP="007F5E31">
                      <w:pPr>
                        <w:autoSpaceDE w:val="0"/>
                        <w:autoSpaceDN w:val="0"/>
                        <w:adjustRightInd w:val="0"/>
                        <w:jc w:val="center"/>
                        <w:rPr>
                          <w:rFonts w:ascii="Gotham" w:hAnsi="Gotham" w:cs="Helvetica-Bold"/>
                          <w:b/>
                          <w:bCs/>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CONTRAT DE MAINTENANCE</w:t>
                      </w:r>
                    </w:p>
                    <w:p w14:paraId="15865B8A" w14:textId="77777777" w:rsidR="007F5E31" w:rsidRPr="00A11320" w:rsidRDefault="007F5E31" w:rsidP="007F5E31">
                      <w:pPr>
                        <w:autoSpaceDE w:val="0"/>
                        <w:autoSpaceDN w:val="0"/>
                        <w:adjustRightInd w:val="0"/>
                        <w:jc w:val="center"/>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N°SAV</w:t>
                      </w: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 xml:space="preserve"> MERGEFIELD "NUMERO" </w:instrText>
                      </w: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Pr>
                          <w:rFonts w:ascii="Gotham" w:hAnsi="Gotham" w:cs="Helvetica-Bold"/>
                          <w:b/>
                          <w:bCs/>
                          <w:noProof/>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«NUMERO»</w:t>
                      </w:r>
                      <w:r w:rsidRPr="00A11320">
                        <w:rPr>
                          <w:rFonts w:ascii="Gotham" w:hAnsi="Gotham" w:cs="Helvetica-Bol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txbxContent>
                </v:textbox>
                <w10:wrap anchorx="margin"/>
              </v:shape>
            </w:pict>
          </mc:Fallback>
        </mc:AlternateContent>
      </w:r>
    </w:p>
    <w:p w14:paraId="278DB51B" w14:textId="77777777" w:rsidR="007F5E31" w:rsidRPr="00BD4037" w:rsidRDefault="007F5E31" w:rsidP="007F5E31">
      <w:pPr>
        <w:autoSpaceDE w:val="0"/>
        <w:autoSpaceDN w:val="0"/>
        <w:adjustRightInd w:val="0"/>
        <w:rPr>
          <w:rFonts w:ascii="Gotham" w:hAnsi="Gotham" w:cs="Helvetica-Bold"/>
          <w:b/>
          <w:bCs/>
          <w:sz w:val="28"/>
          <w:szCs w:val="28"/>
        </w:rPr>
      </w:pPr>
    </w:p>
    <w:p w14:paraId="02698F93" w14:textId="77777777" w:rsidR="007F5E31" w:rsidRPr="00BD4037" w:rsidRDefault="007F5E31" w:rsidP="007F5E31">
      <w:pPr>
        <w:autoSpaceDE w:val="0"/>
        <w:autoSpaceDN w:val="0"/>
        <w:adjustRightInd w:val="0"/>
        <w:jc w:val="center"/>
        <w:rPr>
          <w:rFonts w:ascii="Gotham" w:hAnsi="Gotham" w:cs="Helvetica-Bold"/>
          <w:bCs/>
          <w:sz w:val="24"/>
          <w:szCs w:val="24"/>
        </w:rPr>
      </w:pPr>
    </w:p>
    <w:p w14:paraId="26B5A7D0" w14:textId="77777777" w:rsidR="007F5E31" w:rsidRPr="00BD4037" w:rsidRDefault="007F5E31" w:rsidP="007F5E31">
      <w:pPr>
        <w:autoSpaceDE w:val="0"/>
        <w:autoSpaceDN w:val="0"/>
        <w:adjustRightInd w:val="0"/>
        <w:jc w:val="center"/>
        <w:rPr>
          <w:rFonts w:ascii="Gotham" w:hAnsi="Gotham" w:cs="Helvetica-Bold"/>
          <w:bCs/>
          <w:sz w:val="24"/>
          <w:szCs w:val="24"/>
        </w:rPr>
      </w:pPr>
    </w:p>
    <w:p w14:paraId="21F38CE4" w14:textId="77777777" w:rsidR="007F5E31" w:rsidRPr="00BD4037" w:rsidRDefault="007F5E31" w:rsidP="007F5E31">
      <w:pPr>
        <w:tabs>
          <w:tab w:val="left" w:pos="8731"/>
        </w:tabs>
        <w:autoSpaceDE w:val="0"/>
        <w:autoSpaceDN w:val="0"/>
        <w:adjustRightInd w:val="0"/>
        <w:rPr>
          <w:rFonts w:ascii="Gotham" w:hAnsi="Gotham" w:cs="Helvetica-Bold"/>
          <w:bCs/>
          <w:sz w:val="24"/>
          <w:szCs w:val="24"/>
        </w:rPr>
      </w:pPr>
      <w:r w:rsidRPr="00BD4037">
        <w:rPr>
          <w:rFonts w:ascii="Gotham" w:hAnsi="Gotham" w:cs="Helvetica-Bold"/>
          <w:bCs/>
          <w:sz w:val="24"/>
          <w:szCs w:val="24"/>
        </w:rPr>
        <w:tab/>
      </w:r>
    </w:p>
    <w:p w14:paraId="1770C565" w14:textId="77777777" w:rsidR="007F5E31" w:rsidRPr="00BD4037" w:rsidRDefault="007F5E31" w:rsidP="007F5E31">
      <w:pPr>
        <w:autoSpaceDE w:val="0"/>
        <w:autoSpaceDN w:val="0"/>
        <w:adjustRightInd w:val="0"/>
        <w:rPr>
          <w:rFonts w:ascii="Gotham" w:hAnsi="Gotham" w:cs="Helvetica-Bold"/>
          <w:bCs/>
          <w:sz w:val="24"/>
          <w:szCs w:val="24"/>
        </w:rPr>
      </w:pPr>
    </w:p>
    <w:p w14:paraId="5C5180DE" w14:textId="77777777" w:rsidR="007F5E31" w:rsidRPr="00BD4037" w:rsidRDefault="007F5E31" w:rsidP="007F5E31">
      <w:pPr>
        <w:autoSpaceDE w:val="0"/>
        <w:autoSpaceDN w:val="0"/>
        <w:adjustRightInd w:val="0"/>
        <w:jc w:val="center"/>
        <w:rPr>
          <w:rFonts w:ascii="Gotham" w:hAnsi="Gotham" w:cs="Helvetica-Bold"/>
          <w:bCs/>
          <w:sz w:val="24"/>
          <w:szCs w:val="24"/>
        </w:rPr>
      </w:pPr>
      <w:r w:rsidRPr="00BD4037">
        <w:rPr>
          <w:rFonts w:ascii="Gotham" w:hAnsi="Gotham" w:cs="Helvetica-Bold"/>
          <w:bCs/>
          <w:sz w:val="24"/>
          <w:szCs w:val="24"/>
        </w:rPr>
        <w:t>Entre</w:t>
      </w:r>
    </w:p>
    <w:p w14:paraId="3DC9A1EF" w14:textId="77777777" w:rsidR="007F5E31" w:rsidRPr="00BD4037" w:rsidRDefault="007F5E31" w:rsidP="007F5E31">
      <w:pPr>
        <w:autoSpaceDE w:val="0"/>
        <w:autoSpaceDN w:val="0"/>
        <w:adjustRightInd w:val="0"/>
        <w:jc w:val="center"/>
        <w:rPr>
          <w:rFonts w:ascii="Gotham" w:hAnsi="Gotham" w:cs="Helvetica-Bold"/>
          <w:bCs/>
          <w:sz w:val="24"/>
          <w:szCs w:val="24"/>
        </w:rPr>
      </w:pPr>
    </w:p>
    <w:p w14:paraId="7B562D21" w14:textId="77777777" w:rsidR="007F5E31" w:rsidRPr="00BD4037" w:rsidRDefault="007F5E31" w:rsidP="007F5E31">
      <w:pPr>
        <w:autoSpaceDE w:val="0"/>
        <w:autoSpaceDN w:val="0"/>
        <w:adjustRightInd w:val="0"/>
        <w:jc w:val="center"/>
        <w:rPr>
          <w:rFonts w:ascii="Gotham" w:hAnsi="Gotham" w:cs="Helvetica-Bold"/>
          <w:b/>
          <w:bCs/>
          <w:sz w:val="24"/>
          <w:szCs w:val="24"/>
        </w:rPr>
      </w:pPr>
      <w:r w:rsidRPr="00BD4037">
        <w:rPr>
          <w:rFonts w:ascii="Gotham" w:hAnsi="Gotham" w:cs="Helvetica-Bold"/>
          <w:b/>
          <w:bCs/>
          <w:sz w:val="24"/>
          <w:szCs w:val="24"/>
        </w:rPr>
        <w:t xml:space="preserve"> </w:t>
      </w:r>
    </w:p>
    <w:p w14:paraId="340E4CFD" w14:textId="77777777" w:rsidR="007F5E31" w:rsidRPr="00BD4037" w:rsidRDefault="007F5E31" w:rsidP="007F5E31">
      <w:pPr>
        <w:autoSpaceDE w:val="0"/>
        <w:autoSpaceDN w:val="0"/>
        <w:adjustRightInd w:val="0"/>
        <w:jc w:val="center"/>
        <w:rPr>
          <w:rFonts w:ascii="Gotham" w:hAnsi="Gotham" w:cs="Helvetica-Bold"/>
          <w:b/>
          <w:bCs/>
          <w:sz w:val="28"/>
          <w:szCs w:val="28"/>
        </w:rPr>
      </w:pPr>
      <w:r w:rsidRPr="00BD4037">
        <w:rPr>
          <w:rFonts w:ascii="Gotham" w:hAnsi="Gotham" w:cs="Helvetica-Bold"/>
          <w:b/>
          <w:bCs/>
          <w:sz w:val="28"/>
          <w:szCs w:val="28"/>
        </w:rPr>
        <w:t>Ets PICQUETTE</w:t>
      </w:r>
    </w:p>
    <w:p w14:paraId="23AC6572" w14:textId="77777777" w:rsidR="007F5E31" w:rsidRPr="00BD4037" w:rsidRDefault="007F5E31" w:rsidP="007F5E31">
      <w:pPr>
        <w:autoSpaceDE w:val="0"/>
        <w:autoSpaceDN w:val="0"/>
        <w:adjustRightInd w:val="0"/>
        <w:jc w:val="center"/>
        <w:rPr>
          <w:rFonts w:ascii="Gotham" w:hAnsi="Gotham" w:cs="Helvetica-Bold"/>
          <w:b/>
          <w:bCs/>
          <w:sz w:val="28"/>
          <w:szCs w:val="28"/>
        </w:rPr>
      </w:pPr>
      <w:r w:rsidRPr="00BD4037">
        <w:rPr>
          <w:rFonts w:ascii="Gotham" w:hAnsi="Gotham" w:cs="Helvetica-Bold"/>
          <w:b/>
          <w:bCs/>
          <w:sz w:val="28"/>
          <w:szCs w:val="28"/>
        </w:rPr>
        <w:t>Route de Sainte-Cécile</w:t>
      </w:r>
    </w:p>
    <w:p w14:paraId="27BC9098" w14:textId="77777777" w:rsidR="007F5E31" w:rsidRPr="00BD4037" w:rsidRDefault="007F5E31" w:rsidP="007F5E31">
      <w:pPr>
        <w:autoSpaceDE w:val="0"/>
        <w:autoSpaceDN w:val="0"/>
        <w:adjustRightInd w:val="0"/>
        <w:jc w:val="center"/>
        <w:rPr>
          <w:rFonts w:ascii="Gotham" w:hAnsi="Gotham" w:cs="Helvetica-Bold"/>
          <w:b/>
          <w:bCs/>
          <w:sz w:val="28"/>
          <w:szCs w:val="28"/>
        </w:rPr>
      </w:pPr>
      <w:r w:rsidRPr="00BD4037">
        <w:rPr>
          <w:rFonts w:ascii="Gotham" w:hAnsi="Gotham" w:cs="Helvetica-Bold"/>
          <w:b/>
          <w:bCs/>
          <w:sz w:val="28"/>
          <w:szCs w:val="28"/>
        </w:rPr>
        <w:t>84830 SERIGNAN</w:t>
      </w:r>
    </w:p>
    <w:p w14:paraId="0803EA51" w14:textId="77777777" w:rsidR="007F5E31" w:rsidRPr="00BD4037" w:rsidRDefault="007F5E31" w:rsidP="007F5E31">
      <w:pPr>
        <w:autoSpaceDE w:val="0"/>
        <w:autoSpaceDN w:val="0"/>
        <w:adjustRightInd w:val="0"/>
        <w:jc w:val="center"/>
        <w:rPr>
          <w:rFonts w:ascii="Gotham" w:hAnsi="Gotham" w:cs="Helvetica-Bold"/>
          <w:b/>
          <w:bCs/>
          <w:sz w:val="24"/>
          <w:szCs w:val="24"/>
        </w:rPr>
      </w:pPr>
    </w:p>
    <w:p w14:paraId="1940E9C3" w14:textId="77777777" w:rsidR="007F5E31" w:rsidRPr="00BD4037" w:rsidRDefault="007F5E31" w:rsidP="007F5E31">
      <w:pPr>
        <w:autoSpaceDE w:val="0"/>
        <w:autoSpaceDN w:val="0"/>
        <w:adjustRightInd w:val="0"/>
        <w:jc w:val="center"/>
        <w:rPr>
          <w:rFonts w:ascii="Gotham" w:hAnsi="Gotham" w:cs="Helvetica-Bold"/>
          <w:b/>
          <w:bCs/>
          <w:sz w:val="24"/>
          <w:szCs w:val="24"/>
        </w:rPr>
      </w:pPr>
    </w:p>
    <w:p w14:paraId="6A54AA7D" w14:textId="77777777" w:rsidR="007F5E31" w:rsidRPr="00BD4037" w:rsidRDefault="007F5E31" w:rsidP="007F5E31">
      <w:pPr>
        <w:autoSpaceDE w:val="0"/>
        <w:autoSpaceDN w:val="0"/>
        <w:adjustRightInd w:val="0"/>
        <w:jc w:val="center"/>
        <w:rPr>
          <w:rFonts w:ascii="Gotham" w:hAnsi="Gotham" w:cs="Helvetica-Bold"/>
          <w:bCs/>
          <w:sz w:val="24"/>
          <w:szCs w:val="24"/>
        </w:rPr>
      </w:pPr>
      <w:proofErr w:type="gramStart"/>
      <w:r w:rsidRPr="00BD4037">
        <w:rPr>
          <w:rFonts w:ascii="Gotham" w:hAnsi="Gotham" w:cs="Helvetica-Bold"/>
          <w:bCs/>
          <w:sz w:val="24"/>
          <w:szCs w:val="24"/>
        </w:rPr>
        <w:t>ci</w:t>
      </w:r>
      <w:proofErr w:type="gramEnd"/>
      <w:r w:rsidRPr="00BD4037">
        <w:rPr>
          <w:rFonts w:ascii="Gotham" w:hAnsi="Gotham" w:cs="Helvetica-Bold"/>
          <w:bCs/>
          <w:sz w:val="24"/>
          <w:szCs w:val="24"/>
        </w:rPr>
        <w:t>-après désigné: Ets PICQUETTE</w:t>
      </w:r>
    </w:p>
    <w:p w14:paraId="4D1D76A5" w14:textId="77777777" w:rsidR="007F5E31" w:rsidRPr="00BD4037" w:rsidRDefault="007F5E31" w:rsidP="007F5E31">
      <w:pPr>
        <w:autoSpaceDE w:val="0"/>
        <w:autoSpaceDN w:val="0"/>
        <w:adjustRightInd w:val="0"/>
        <w:rPr>
          <w:rFonts w:ascii="Gotham" w:hAnsi="Gotham" w:cs="Helvetica-Bold"/>
          <w:bCs/>
          <w:sz w:val="24"/>
          <w:szCs w:val="24"/>
        </w:rPr>
      </w:pPr>
    </w:p>
    <w:p w14:paraId="7E5D6DBB" w14:textId="77777777" w:rsidR="007F5E31" w:rsidRPr="00BD4037" w:rsidRDefault="007F5E31" w:rsidP="007F5E31">
      <w:pPr>
        <w:autoSpaceDE w:val="0"/>
        <w:autoSpaceDN w:val="0"/>
        <w:adjustRightInd w:val="0"/>
        <w:jc w:val="center"/>
        <w:rPr>
          <w:rFonts w:ascii="Gotham" w:hAnsi="Gotham" w:cs="Helvetica-Bold"/>
          <w:bCs/>
          <w:sz w:val="24"/>
          <w:szCs w:val="24"/>
        </w:rPr>
      </w:pPr>
      <w:proofErr w:type="gramStart"/>
      <w:r w:rsidRPr="00BD4037">
        <w:rPr>
          <w:rFonts w:ascii="Gotham" w:hAnsi="Gotham" w:cs="Helvetica-Bold"/>
          <w:bCs/>
          <w:sz w:val="24"/>
          <w:szCs w:val="24"/>
        </w:rPr>
        <w:t>et</w:t>
      </w:r>
      <w:proofErr w:type="gramEnd"/>
    </w:p>
    <w:p w14:paraId="61479E4F" w14:textId="77777777" w:rsidR="007F5E31" w:rsidRPr="00BD4037" w:rsidRDefault="007F5E31" w:rsidP="007F5E31">
      <w:pPr>
        <w:autoSpaceDE w:val="0"/>
        <w:autoSpaceDN w:val="0"/>
        <w:adjustRightInd w:val="0"/>
        <w:jc w:val="center"/>
        <w:rPr>
          <w:rFonts w:ascii="Gotham" w:hAnsi="Gotham" w:cs="Helvetica-Bold"/>
          <w:bCs/>
          <w:sz w:val="24"/>
          <w:szCs w:val="24"/>
        </w:rPr>
      </w:pPr>
    </w:p>
    <w:p w14:paraId="139134D0" w14:textId="77777777" w:rsidR="007F5E31" w:rsidRPr="00BD4037" w:rsidRDefault="007F5E31" w:rsidP="007F5E31">
      <w:pPr>
        <w:autoSpaceDE w:val="0"/>
        <w:autoSpaceDN w:val="0"/>
        <w:adjustRightInd w:val="0"/>
        <w:jc w:val="center"/>
        <w:rPr>
          <w:rFonts w:ascii="Gotham" w:hAnsi="Gotham" w:cs="Helvetica-Bold"/>
          <w:bCs/>
          <w:sz w:val="24"/>
          <w:szCs w:val="24"/>
        </w:rPr>
      </w:pPr>
    </w:p>
    <w:p w14:paraId="44A3C98F" w14:textId="77777777" w:rsidR="007F5E31" w:rsidRPr="00BD4037" w:rsidRDefault="007F5E31" w:rsidP="007F5E31">
      <w:pPr>
        <w:autoSpaceDE w:val="0"/>
        <w:autoSpaceDN w:val="0"/>
        <w:adjustRightInd w:val="0"/>
        <w:jc w:val="center"/>
        <w:rPr>
          <w:rFonts w:ascii="Gotham" w:eastAsiaTheme="minorEastAsia" w:hAnsi="Gotham"/>
          <w:b/>
          <w:sz w:val="28"/>
          <w:szCs w:val="28"/>
        </w:rPr>
      </w:pPr>
      <w:r w:rsidRPr="00BD4037">
        <w:rPr>
          <w:rFonts w:ascii="Gotham" w:eastAsiaTheme="minorEastAsia" w:hAnsi="Gotham"/>
          <w:b/>
          <w:sz w:val="28"/>
          <w:szCs w:val="28"/>
        </w:rPr>
        <w:fldChar w:fldCharType="begin"/>
      </w:r>
      <w:r w:rsidRPr="00BD4037">
        <w:rPr>
          <w:rFonts w:ascii="Gotham" w:eastAsiaTheme="minorEastAsia" w:hAnsi="Gotham"/>
          <w:b/>
          <w:sz w:val="28"/>
          <w:szCs w:val="28"/>
        </w:rPr>
        <w:instrText xml:space="preserve"> MERGEFIELD "Entreprise" </w:instrText>
      </w:r>
      <w:r w:rsidRPr="00BD4037">
        <w:rPr>
          <w:rFonts w:ascii="Gotham" w:eastAsiaTheme="minorEastAsia" w:hAnsi="Gotham"/>
          <w:b/>
          <w:sz w:val="28"/>
          <w:szCs w:val="28"/>
        </w:rPr>
        <w:fldChar w:fldCharType="separate"/>
      </w:r>
      <w:r>
        <w:rPr>
          <w:rFonts w:ascii="Gotham" w:eastAsiaTheme="minorEastAsia" w:hAnsi="Gotham"/>
          <w:b/>
          <w:noProof/>
          <w:sz w:val="28"/>
          <w:szCs w:val="28"/>
        </w:rPr>
        <w:t>«Entreprise»</w:t>
      </w:r>
      <w:r w:rsidRPr="00BD4037">
        <w:rPr>
          <w:rFonts w:ascii="Gotham" w:eastAsiaTheme="minorEastAsia" w:hAnsi="Gotham"/>
          <w:b/>
          <w:sz w:val="28"/>
          <w:szCs w:val="28"/>
        </w:rPr>
        <w:fldChar w:fldCharType="end"/>
      </w:r>
    </w:p>
    <w:p w14:paraId="5A783D0D" w14:textId="77777777" w:rsidR="007F5E31" w:rsidRPr="00BD4037" w:rsidRDefault="007F5E31" w:rsidP="007F5E31">
      <w:pPr>
        <w:autoSpaceDE w:val="0"/>
        <w:autoSpaceDN w:val="0"/>
        <w:adjustRightInd w:val="0"/>
        <w:jc w:val="center"/>
        <w:rPr>
          <w:rFonts w:ascii="Gotham" w:eastAsiaTheme="minorEastAsia" w:hAnsi="Gotham"/>
          <w:b/>
          <w:sz w:val="28"/>
          <w:szCs w:val="28"/>
        </w:rPr>
      </w:pPr>
      <w:r w:rsidRPr="00BD4037">
        <w:rPr>
          <w:rFonts w:ascii="Gotham" w:eastAsiaTheme="minorEastAsia" w:hAnsi="Gotham"/>
          <w:b/>
          <w:sz w:val="28"/>
          <w:szCs w:val="28"/>
        </w:rPr>
        <w:fldChar w:fldCharType="begin"/>
      </w:r>
      <w:r w:rsidRPr="00BD4037">
        <w:rPr>
          <w:rFonts w:ascii="Gotham" w:eastAsiaTheme="minorEastAsia" w:hAnsi="Gotham"/>
          <w:b/>
          <w:sz w:val="28"/>
          <w:szCs w:val="28"/>
        </w:rPr>
        <w:instrText xml:space="preserve"> MERGEFIELD "Adresse_1" </w:instrText>
      </w:r>
      <w:r w:rsidRPr="00BD4037">
        <w:rPr>
          <w:rFonts w:ascii="Gotham" w:eastAsiaTheme="minorEastAsia" w:hAnsi="Gotham"/>
          <w:b/>
          <w:sz w:val="28"/>
          <w:szCs w:val="28"/>
        </w:rPr>
        <w:fldChar w:fldCharType="separate"/>
      </w:r>
      <w:r>
        <w:rPr>
          <w:rFonts w:ascii="Gotham" w:eastAsiaTheme="minorEastAsia" w:hAnsi="Gotham"/>
          <w:b/>
          <w:noProof/>
          <w:sz w:val="28"/>
          <w:szCs w:val="28"/>
        </w:rPr>
        <w:t>«Adresse_1»</w:t>
      </w:r>
      <w:r w:rsidRPr="00BD4037">
        <w:rPr>
          <w:rFonts w:ascii="Gotham" w:eastAsiaTheme="minorEastAsia" w:hAnsi="Gotham"/>
          <w:b/>
          <w:sz w:val="28"/>
          <w:szCs w:val="28"/>
        </w:rPr>
        <w:fldChar w:fldCharType="end"/>
      </w:r>
    </w:p>
    <w:p w14:paraId="51CB0E36" w14:textId="77777777" w:rsidR="007F5E31" w:rsidRPr="00BD4037" w:rsidRDefault="007F5E31" w:rsidP="007F5E31">
      <w:pPr>
        <w:autoSpaceDE w:val="0"/>
        <w:autoSpaceDN w:val="0"/>
        <w:adjustRightInd w:val="0"/>
        <w:jc w:val="center"/>
        <w:rPr>
          <w:rFonts w:ascii="Gotham" w:eastAsiaTheme="minorEastAsia" w:hAnsi="Gotham"/>
          <w:b/>
          <w:sz w:val="28"/>
          <w:szCs w:val="28"/>
        </w:rPr>
      </w:pPr>
      <w:r w:rsidRPr="00BD4037">
        <w:rPr>
          <w:rFonts w:ascii="Gotham" w:eastAsiaTheme="minorEastAsia" w:hAnsi="Gotham"/>
          <w:b/>
          <w:sz w:val="28"/>
          <w:szCs w:val="28"/>
        </w:rPr>
        <w:fldChar w:fldCharType="begin"/>
      </w:r>
      <w:r w:rsidRPr="00BD4037">
        <w:rPr>
          <w:rFonts w:ascii="Gotham" w:eastAsiaTheme="minorEastAsia" w:hAnsi="Gotham"/>
          <w:b/>
          <w:sz w:val="28"/>
          <w:szCs w:val="28"/>
        </w:rPr>
        <w:instrText xml:space="preserve"> MERGEFIELD "Adresse_2" </w:instrText>
      </w:r>
      <w:r w:rsidRPr="00BD4037">
        <w:rPr>
          <w:rFonts w:ascii="Gotham" w:eastAsiaTheme="minorEastAsia" w:hAnsi="Gotham"/>
          <w:b/>
          <w:sz w:val="28"/>
          <w:szCs w:val="28"/>
        </w:rPr>
        <w:fldChar w:fldCharType="separate"/>
      </w:r>
      <w:r>
        <w:rPr>
          <w:rFonts w:ascii="Gotham" w:eastAsiaTheme="minorEastAsia" w:hAnsi="Gotham"/>
          <w:b/>
          <w:noProof/>
          <w:sz w:val="28"/>
          <w:szCs w:val="28"/>
        </w:rPr>
        <w:t>«Adresse_2»</w:t>
      </w:r>
      <w:r w:rsidRPr="00BD4037">
        <w:rPr>
          <w:rFonts w:ascii="Gotham" w:eastAsiaTheme="minorEastAsia" w:hAnsi="Gotham"/>
          <w:b/>
          <w:sz w:val="28"/>
          <w:szCs w:val="28"/>
        </w:rPr>
        <w:fldChar w:fldCharType="end"/>
      </w:r>
    </w:p>
    <w:p w14:paraId="75ED1C6F" w14:textId="77777777" w:rsidR="007F5E31" w:rsidRPr="00BD4037" w:rsidRDefault="007F5E31" w:rsidP="007F5E31">
      <w:pPr>
        <w:autoSpaceDE w:val="0"/>
        <w:autoSpaceDN w:val="0"/>
        <w:adjustRightInd w:val="0"/>
        <w:jc w:val="center"/>
        <w:rPr>
          <w:rFonts w:ascii="Gotham" w:eastAsiaTheme="minorEastAsia" w:hAnsi="Gotham"/>
          <w:b/>
          <w:sz w:val="28"/>
          <w:szCs w:val="28"/>
        </w:rPr>
      </w:pPr>
    </w:p>
    <w:p w14:paraId="2468C0F7" w14:textId="77777777" w:rsidR="007F5E31" w:rsidRPr="00BD4037" w:rsidRDefault="007F5E31" w:rsidP="007F5E31">
      <w:pPr>
        <w:autoSpaceDE w:val="0"/>
        <w:autoSpaceDN w:val="0"/>
        <w:adjustRightInd w:val="0"/>
        <w:jc w:val="center"/>
        <w:rPr>
          <w:rFonts w:ascii="Gotham" w:eastAsiaTheme="minorEastAsia" w:hAnsi="Gotham"/>
          <w:b/>
          <w:sz w:val="28"/>
          <w:szCs w:val="28"/>
        </w:rPr>
      </w:pPr>
    </w:p>
    <w:p w14:paraId="61BF9A45" w14:textId="77777777" w:rsidR="007F5E31" w:rsidRPr="00BD4037" w:rsidRDefault="007F5E31" w:rsidP="007F5E31">
      <w:pPr>
        <w:autoSpaceDE w:val="0"/>
        <w:autoSpaceDN w:val="0"/>
        <w:adjustRightInd w:val="0"/>
        <w:jc w:val="center"/>
        <w:rPr>
          <w:rFonts w:ascii="Gotham" w:hAnsi="Gotham" w:cs="Helvetica-Bold"/>
          <w:bCs/>
          <w:sz w:val="24"/>
          <w:szCs w:val="24"/>
        </w:rPr>
      </w:pPr>
      <w:proofErr w:type="gramStart"/>
      <w:r w:rsidRPr="00BD4037">
        <w:rPr>
          <w:rFonts w:ascii="Gotham" w:hAnsi="Gotham" w:cs="Helvetica-Bold"/>
          <w:bCs/>
          <w:sz w:val="24"/>
          <w:szCs w:val="24"/>
        </w:rPr>
        <w:t>ci</w:t>
      </w:r>
      <w:proofErr w:type="gramEnd"/>
      <w:r w:rsidRPr="00BD4037">
        <w:rPr>
          <w:rFonts w:ascii="Gotham" w:hAnsi="Gotham" w:cs="Helvetica-Bold"/>
          <w:bCs/>
          <w:sz w:val="24"/>
          <w:szCs w:val="24"/>
        </w:rPr>
        <w:t>-après désigné: le client</w:t>
      </w:r>
    </w:p>
    <w:p w14:paraId="0E8E4168" w14:textId="77777777" w:rsidR="007F5E31" w:rsidRPr="00BD4037" w:rsidRDefault="007F5E31" w:rsidP="007F5E31">
      <w:pPr>
        <w:autoSpaceDE w:val="0"/>
        <w:autoSpaceDN w:val="0"/>
        <w:adjustRightInd w:val="0"/>
        <w:jc w:val="center"/>
        <w:rPr>
          <w:rFonts w:ascii="Gotham" w:hAnsi="Gotham" w:cs="Helvetica-Bold"/>
          <w:bCs/>
          <w:sz w:val="24"/>
          <w:szCs w:val="24"/>
        </w:rPr>
      </w:pPr>
    </w:p>
    <w:p w14:paraId="026FDB52" w14:textId="77777777" w:rsidR="007F5E31" w:rsidRPr="00BD4037" w:rsidRDefault="007F5E31" w:rsidP="007F5E31">
      <w:pPr>
        <w:autoSpaceDE w:val="0"/>
        <w:autoSpaceDN w:val="0"/>
        <w:adjustRightInd w:val="0"/>
        <w:jc w:val="center"/>
        <w:rPr>
          <w:rFonts w:ascii="Gotham" w:hAnsi="Gotham" w:cs="Helvetica-Bold"/>
          <w:bCs/>
          <w:sz w:val="24"/>
          <w:szCs w:val="24"/>
        </w:rPr>
      </w:pPr>
    </w:p>
    <w:p w14:paraId="183D9688" w14:textId="77777777" w:rsidR="007F5E31" w:rsidRPr="00BD4037" w:rsidRDefault="007F5E31" w:rsidP="007F5E31">
      <w:pPr>
        <w:autoSpaceDE w:val="0"/>
        <w:autoSpaceDN w:val="0"/>
        <w:adjustRightInd w:val="0"/>
        <w:jc w:val="center"/>
        <w:rPr>
          <w:rFonts w:ascii="Gotham" w:hAnsi="Gotham" w:cs="Helvetica-Bold"/>
          <w:bCs/>
          <w:sz w:val="24"/>
          <w:szCs w:val="24"/>
        </w:rPr>
      </w:pPr>
      <w:r w:rsidRPr="00BD4037">
        <w:rPr>
          <w:rFonts w:ascii="Gotham" w:hAnsi="Gotham" w:cs="Helvetica-Bold"/>
          <w:bCs/>
          <w:sz w:val="24"/>
          <w:szCs w:val="24"/>
        </w:rPr>
        <w:t>Concernant</w:t>
      </w:r>
    </w:p>
    <w:p w14:paraId="0DC4ACAA" w14:textId="77777777" w:rsidR="007F5E31" w:rsidRPr="00BD4037" w:rsidRDefault="007F5E31" w:rsidP="007F5E31">
      <w:pPr>
        <w:autoSpaceDE w:val="0"/>
        <w:autoSpaceDN w:val="0"/>
        <w:adjustRightInd w:val="0"/>
        <w:rPr>
          <w:rFonts w:ascii="Gotham" w:hAnsi="Gotham" w:cs="Helvetica-Bold"/>
          <w:bCs/>
          <w:sz w:val="24"/>
          <w:szCs w:val="24"/>
        </w:rPr>
      </w:pPr>
    </w:p>
    <w:p w14:paraId="4D20A44A" w14:textId="77777777" w:rsidR="007F5E31" w:rsidRPr="00BD4037" w:rsidRDefault="007F5E31" w:rsidP="007F5E31">
      <w:pPr>
        <w:autoSpaceDE w:val="0"/>
        <w:autoSpaceDN w:val="0"/>
        <w:adjustRightInd w:val="0"/>
        <w:jc w:val="center"/>
        <w:rPr>
          <w:rFonts w:ascii="Gotham" w:hAnsi="Gotham" w:cs="Helvetica-Bold"/>
          <w:bCs/>
          <w:sz w:val="24"/>
          <w:szCs w:val="24"/>
        </w:rPr>
      </w:pPr>
    </w:p>
    <w:p w14:paraId="784B7D00" w14:textId="77777777" w:rsidR="007F5E31" w:rsidRPr="00BD4037" w:rsidRDefault="007F5E31" w:rsidP="007F5E31">
      <w:pPr>
        <w:autoSpaceDE w:val="0"/>
        <w:autoSpaceDN w:val="0"/>
        <w:adjustRightInd w:val="0"/>
        <w:jc w:val="center"/>
        <w:rPr>
          <w:rFonts w:ascii="Gotham" w:hAnsi="Gotham" w:cs="Helvetica-Bold"/>
          <w:bCs/>
          <w:sz w:val="24"/>
          <w:szCs w:val="24"/>
        </w:rPr>
      </w:pPr>
      <w:r w:rsidRPr="00BD4037">
        <w:rPr>
          <w:rFonts w:ascii="Gotham" w:hAnsi="Gotham"/>
          <w:noProof/>
          <w:lang w:eastAsia="fr-FR"/>
        </w:rPr>
        <mc:AlternateContent>
          <mc:Choice Requires="wps">
            <w:drawing>
              <wp:anchor distT="0" distB="0" distL="114300" distR="114300" simplePos="0" relativeHeight="251666432" behindDoc="0" locked="0" layoutInCell="1" allowOverlap="1" wp14:anchorId="0CA2A17E" wp14:editId="561A1805">
                <wp:simplePos x="0" y="0"/>
                <wp:positionH relativeFrom="margin">
                  <wp:align>center</wp:align>
                </wp:positionH>
                <wp:positionV relativeFrom="paragraph">
                  <wp:posOffset>5715</wp:posOffset>
                </wp:positionV>
                <wp:extent cx="3533775" cy="18288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3533775" cy="1828800"/>
                        </a:xfrm>
                        <a:prstGeom prst="rect">
                          <a:avLst/>
                        </a:prstGeom>
                        <a:noFill/>
                        <a:ln>
                          <a:noFill/>
                        </a:ln>
                        <a:effectLst/>
                      </wps:spPr>
                      <wps:txbx>
                        <w:txbxContent>
                          <w:p w14:paraId="663A4F25" w14:textId="77777777" w:rsidR="007F5E31" w:rsidRPr="005666CB"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666CB">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Installation frigorifique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A2A17E" id="Zone de texte 22" o:spid="_x0000_s1027" type="#_x0000_t202" style="position:absolute;left:0;text-align:left;margin-left:0;margin-top:.45pt;width:278.25pt;height:2in;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" filled="f" stroked="f">
                <v:textbox style="mso-fit-shape-to-text:t">
                  <w:txbxContent>
                    <w:p w14:paraId="663A4F25" w14:textId="77777777" w:rsidR="007F5E31" w:rsidRPr="005666CB"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666CB">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Installation frigorifique </w:t>
                      </w:r>
                    </w:p>
                  </w:txbxContent>
                </v:textbox>
                <w10:wrap anchorx="margin"/>
              </v:shape>
            </w:pict>
          </mc:Fallback>
        </mc:AlternateContent>
      </w:r>
      <w:r w:rsidRPr="00BD4037">
        <w:rPr>
          <w:rFonts w:ascii="Gotham" w:hAnsi="Gotham" w:cs="Helvetica-Bold"/>
          <w:b/>
          <w:bCs/>
          <w:noProof/>
          <w:sz w:val="24"/>
          <w:szCs w:val="24"/>
        </w:rPr>
        <w:drawing>
          <wp:anchor distT="0" distB="0" distL="114300" distR="114300" simplePos="0" relativeHeight="251662336" behindDoc="1" locked="0" layoutInCell="1" allowOverlap="1" wp14:anchorId="421848F7" wp14:editId="38B3FAB5">
            <wp:simplePos x="0" y="0"/>
            <wp:positionH relativeFrom="margin">
              <wp:align>center</wp:align>
            </wp:positionH>
            <wp:positionV relativeFrom="paragraph">
              <wp:posOffset>12700</wp:posOffset>
            </wp:positionV>
            <wp:extent cx="5214518" cy="522061"/>
            <wp:effectExtent l="0" t="0" r="5715" b="0"/>
            <wp:wrapNone/>
            <wp:docPr id="793189038" name="Image 793189038" descr="Une image contenant capture d’écran, bleu, Bleu électrique, Azu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657817" name="Image 8" descr="Une image contenant capture d’écran, bleu, Bleu électrique, Azu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4518" cy="5220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076C34" w14:textId="77777777" w:rsidR="007F5E31" w:rsidRPr="00BD4037" w:rsidRDefault="007F5E31" w:rsidP="007F5E31">
      <w:pPr>
        <w:autoSpaceDE w:val="0"/>
        <w:autoSpaceDN w:val="0"/>
        <w:adjustRightInd w:val="0"/>
        <w:jc w:val="center"/>
        <w:rPr>
          <w:rFonts w:ascii="Gotham" w:hAnsi="Gotham" w:cs="Helvetica-Bold"/>
          <w:bCs/>
          <w:sz w:val="24"/>
          <w:szCs w:val="24"/>
        </w:rPr>
      </w:pPr>
    </w:p>
    <w:p w14:paraId="4ECEBC77" w14:textId="77777777" w:rsidR="007F5E31" w:rsidRPr="00BD4037" w:rsidRDefault="007F5E31" w:rsidP="007F5E31">
      <w:pPr>
        <w:tabs>
          <w:tab w:val="left" w:pos="4050"/>
        </w:tabs>
        <w:autoSpaceDE w:val="0"/>
        <w:autoSpaceDN w:val="0"/>
        <w:adjustRightInd w:val="0"/>
        <w:rPr>
          <w:rFonts w:ascii="Gotham" w:hAnsi="Gotham" w:cs="Helvetica-Bold"/>
          <w:b/>
          <w:bCs/>
          <w:sz w:val="24"/>
          <w:szCs w:val="24"/>
        </w:rPr>
      </w:pPr>
    </w:p>
    <w:p w14:paraId="6C20F633" w14:textId="77777777" w:rsidR="007F5E31" w:rsidRPr="00BD4037" w:rsidRDefault="007F5E31" w:rsidP="007F5E31">
      <w:pPr>
        <w:tabs>
          <w:tab w:val="left" w:pos="4050"/>
        </w:tabs>
        <w:autoSpaceDE w:val="0"/>
        <w:autoSpaceDN w:val="0"/>
        <w:adjustRightInd w:val="0"/>
        <w:rPr>
          <w:rFonts w:ascii="Gotham" w:hAnsi="Gotham" w:cs="Helvetica-Bold"/>
          <w:b/>
          <w:bCs/>
          <w:sz w:val="24"/>
          <w:szCs w:val="24"/>
        </w:rPr>
      </w:pPr>
      <w:r w:rsidRPr="00BD4037">
        <w:rPr>
          <w:rFonts w:ascii="Gotham" w:hAnsi="Gotham" w:cs="Helvetica-Bold"/>
          <w:b/>
          <w:bCs/>
          <w:noProof/>
          <w:sz w:val="24"/>
          <w:szCs w:val="24"/>
        </w:rPr>
        <w:drawing>
          <wp:anchor distT="0" distB="0" distL="114300" distR="114300" simplePos="0" relativeHeight="251670528" behindDoc="1" locked="0" layoutInCell="1" allowOverlap="1" wp14:anchorId="6BA5B676" wp14:editId="4F55BC5C">
            <wp:simplePos x="0" y="0"/>
            <wp:positionH relativeFrom="margin">
              <wp:align>center</wp:align>
            </wp:positionH>
            <wp:positionV relativeFrom="paragraph">
              <wp:posOffset>-246199</wp:posOffset>
            </wp:positionV>
            <wp:extent cx="5215890" cy="536999"/>
            <wp:effectExtent l="0" t="0" r="3810" b="0"/>
            <wp:wrapNone/>
            <wp:docPr id="1066253207" name="Image 1066253207" descr="Une image contenant capture d’écran, bleu, Bleu électrique, Azu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657817" name="Image 8" descr="Une image contenant capture d’écran, bleu, Bleu électrique, Azu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5890" cy="5369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4037">
        <w:rPr>
          <w:rFonts w:ascii="Gotham" w:hAnsi="Gotham"/>
          <w:noProof/>
          <w:lang w:eastAsia="fr-FR"/>
        </w:rPr>
        <mc:AlternateContent>
          <mc:Choice Requires="wps">
            <w:drawing>
              <wp:anchor distT="0" distB="0" distL="114300" distR="114300" simplePos="0" relativeHeight="251671552" behindDoc="1" locked="0" layoutInCell="1" allowOverlap="1" wp14:anchorId="2727FA0D" wp14:editId="43B09C64">
                <wp:simplePos x="0" y="0"/>
                <wp:positionH relativeFrom="margin">
                  <wp:posOffset>1628684</wp:posOffset>
                </wp:positionH>
                <wp:positionV relativeFrom="paragraph">
                  <wp:posOffset>-186599</wp:posOffset>
                </wp:positionV>
                <wp:extent cx="3187700" cy="1828800"/>
                <wp:effectExtent l="0" t="0" r="0" b="0"/>
                <wp:wrapNone/>
                <wp:docPr id="1726241418" name="Zone de texte 1726241418"/>
                <wp:cNvGraphicFramePr/>
                <a:graphic xmlns:a="http://schemas.openxmlformats.org/drawingml/2006/main">
                  <a:graphicData uri="http://schemas.microsoft.com/office/word/2010/wordprocessingShape">
                    <wps:wsp>
                      <wps:cNvSpPr txBox="1"/>
                      <wps:spPr>
                        <a:xfrm>
                          <a:off x="0" y="0"/>
                          <a:ext cx="3187700" cy="1828800"/>
                        </a:xfrm>
                        <a:prstGeom prst="rect">
                          <a:avLst/>
                        </a:prstGeom>
                        <a:noFill/>
                        <a:ln>
                          <a:noFill/>
                        </a:ln>
                        <a:effectLst/>
                      </wps:spPr>
                      <wps:txbx>
                        <w:txbxContent>
                          <w:p w14:paraId="70744A92" w14:textId="77777777" w:rsidR="007F5E31" w:rsidRPr="00A11320"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Matériels concernés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27FA0D" id="Zone de texte 1726241418" o:spid="_x0000_s1028" type="#_x0000_t202" style="position:absolute;margin-left:128.25pt;margin-top:-14.7pt;width:251pt;height:2in;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" filled="f" stroked="f">
                <v:textbox style="mso-fit-shape-to-text:t">
                  <w:txbxContent>
                    <w:p w14:paraId="70744A92" w14:textId="77777777" w:rsidR="007F5E31" w:rsidRPr="00A11320"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Matériels concernés</w:t>
                      </w:r>
                    </w:p>
                  </w:txbxContent>
                </v:textbox>
                <w10:wrap anchorx="margin"/>
              </v:shape>
            </w:pict>
          </mc:Fallback>
        </mc:AlternateContent>
      </w:r>
    </w:p>
    <w:p w14:paraId="4791F29F" w14:textId="77777777" w:rsidR="007F5E31" w:rsidRPr="00BD4037" w:rsidRDefault="007F5E31" w:rsidP="007F5E31">
      <w:pPr>
        <w:jc w:val="both"/>
        <w:rPr>
          <w:rFonts w:ascii="Gotham" w:hAnsi="Gotham" w:cs="Helvetica-Bold"/>
          <w:b/>
          <w:bCs/>
          <w:sz w:val="24"/>
          <w:szCs w:val="24"/>
        </w:rPr>
      </w:pPr>
    </w:p>
    <w:p w14:paraId="45158D69" w14:textId="77777777" w:rsidR="007F5E31" w:rsidRPr="00BD4037" w:rsidRDefault="007F5E31" w:rsidP="007F5E31">
      <w:pPr>
        <w:jc w:val="both"/>
        <w:rPr>
          <w:rFonts w:ascii="Gotham" w:hAnsi="Gotham" w:cs="Helvetica"/>
          <w:b/>
        </w:rPr>
      </w:pPr>
    </w:p>
    <w:p w14:paraId="66DED234" w14:textId="77777777" w:rsidR="007F5E31" w:rsidRPr="00BD4037" w:rsidRDefault="007F5E31" w:rsidP="007F5E31">
      <w:pPr>
        <w:jc w:val="both"/>
        <w:rPr>
          <w:rFonts w:ascii="Gotham" w:hAnsi="Gotham"/>
          <w:noProof/>
        </w:rPr>
      </w:pPr>
    </w:p>
    <w:p w14:paraId="0D3305A9" w14:textId="77777777" w:rsidR="007F5E31" w:rsidRPr="00BD4037" w:rsidRDefault="007F5E31" w:rsidP="007F5E31">
      <w:pPr>
        <w:jc w:val="both"/>
        <w:rPr>
          <w:rFonts w:ascii="Gotham" w:hAnsi="Gotham"/>
          <w:noProof/>
        </w:rPr>
      </w:pPr>
    </w:p>
    <w:p w14:paraId="796CE607" w14:textId="77777777" w:rsidR="007F5E31" w:rsidRPr="00BD4037" w:rsidRDefault="007F5E31" w:rsidP="007F5E31">
      <w:pPr>
        <w:jc w:val="both"/>
        <w:rPr>
          <w:rFonts w:ascii="Gotham" w:hAnsi="Gotham" w:cs="Helvetica"/>
          <w:bCs/>
        </w:rPr>
      </w:pPr>
      <w:r>
        <w:t>&lt;&lt;EQUIPEMENTS&gt;&gt;</w:t>
      </w:r>
    </w:p>
    <w:p w14:paraId="61C19F3D" w14:textId="77777777" w:rsidR="007F5E31" w:rsidRPr="00BD4037" w:rsidRDefault="007F5E31" w:rsidP="007F5E31">
      <w:pPr>
        <w:jc w:val="both"/>
        <w:rPr>
          <w:rFonts w:ascii="Gotham" w:hAnsi="Gotham" w:cs="Helvetica"/>
          <w:b/>
          <w:u w:val="single"/>
        </w:rPr>
      </w:pPr>
    </w:p>
    <w:p w14:paraId="5C06DB5F" w14:textId="77777777" w:rsidR="007F5E31" w:rsidRPr="00BD4037" w:rsidRDefault="007F5E31" w:rsidP="007F5E31">
      <w:pPr>
        <w:jc w:val="both"/>
        <w:rPr>
          <w:rFonts w:ascii="Gotham" w:hAnsi="Gotham" w:cs="Helvetica"/>
          <w:b/>
          <w:u w:val="single"/>
        </w:rPr>
      </w:pPr>
    </w:p>
    <w:p w14:paraId="0E1AC127" w14:textId="77777777" w:rsidR="007F5E31" w:rsidRPr="00BD4037" w:rsidRDefault="007F5E31" w:rsidP="007F5E31">
      <w:pPr>
        <w:jc w:val="both"/>
        <w:rPr>
          <w:rFonts w:ascii="Gotham" w:hAnsi="Gotham" w:cs="Helvetica"/>
          <w:b/>
          <w:u w:val="single"/>
        </w:rPr>
      </w:pPr>
      <w:r w:rsidRPr="00BD4037">
        <w:rPr>
          <w:rFonts w:ascii="Gotham" w:hAnsi="Gotham" w:cs="Helvetica-Bold"/>
          <w:b/>
          <w:bCs/>
          <w:noProof/>
          <w:sz w:val="24"/>
          <w:szCs w:val="24"/>
        </w:rPr>
        <w:drawing>
          <wp:anchor distT="0" distB="0" distL="114300" distR="114300" simplePos="0" relativeHeight="251661312" behindDoc="1" locked="0" layoutInCell="1" allowOverlap="1" wp14:anchorId="696C6FBC" wp14:editId="00075D1C">
            <wp:simplePos x="0" y="0"/>
            <wp:positionH relativeFrom="margin">
              <wp:align>center</wp:align>
            </wp:positionH>
            <wp:positionV relativeFrom="paragraph">
              <wp:posOffset>208098</wp:posOffset>
            </wp:positionV>
            <wp:extent cx="7162538" cy="557530"/>
            <wp:effectExtent l="0" t="0" r="635" b="0"/>
            <wp:wrapNone/>
            <wp:docPr id="1245203024" name="Image 1245203024" descr="Une image contenant capture d’écran, bleu, Bleu électrique, Azu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657817" name="Image 8" descr="Une image contenant capture d’écran, bleu, Bleu électrique, Azu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2538"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70AF63" w14:textId="77777777" w:rsidR="007F5E31" w:rsidRPr="00BD4037" w:rsidRDefault="007F5E31" w:rsidP="007F5E31">
      <w:pPr>
        <w:jc w:val="both"/>
        <w:rPr>
          <w:rFonts w:ascii="Gotham" w:hAnsi="Gotham" w:cs="Helvetica"/>
          <w:b/>
          <w:u w:val="single"/>
        </w:rPr>
      </w:pPr>
      <w:r w:rsidRPr="00BD4037">
        <w:rPr>
          <w:rFonts w:ascii="Gotham" w:hAnsi="Gotham"/>
          <w:noProof/>
          <w:lang w:eastAsia="fr-FR"/>
        </w:rPr>
        <mc:AlternateContent>
          <mc:Choice Requires="wps">
            <w:drawing>
              <wp:anchor distT="0" distB="0" distL="114300" distR="114300" simplePos="0" relativeHeight="251672576" behindDoc="1" locked="0" layoutInCell="1" allowOverlap="1" wp14:anchorId="358BBE89" wp14:editId="4D194C8F">
                <wp:simplePos x="0" y="0"/>
                <wp:positionH relativeFrom="margin">
                  <wp:align>right</wp:align>
                </wp:positionH>
                <wp:positionV relativeFrom="paragraph">
                  <wp:posOffset>109492</wp:posOffset>
                </wp:positionV>
                <wp:extent cx="6188619" cy="1828800"/>
                <wp:effectExtent l="0" t="0" r="0" b="0"/>
                <wp:wrapNone/>
                <wp:docPr id="1909213451" name="Zone de texte 1909213451"/>
                <wp:cNvGraphicFramePr/>
                <a:graphic xmlns:a="http://schemas.openxmlformats.org/drawingml/2006/main">
                  <a:graphicData uri="http://schemas.microsoft.com/office/word/2010/wordprocessingShape">
                    <wps:wsp>
                      <wps:cNvSpPr txBox="1"/>
                      <wps:spPr>
                        <a:xfrm>
                          <a:off x="0" y="0"/>
                          <a:ext cx="6188619" cy="1828800"/>
                        </a:xfrm>
                        <a:prstGeom prst="rect">
                          <a:avLst/>
                        </a:prstGeom>
                        <a:noFill/>
                        <a:ln>
                          <a:noFill/>
                        </a:ln>
                        <a:effectLst/>
                      </wps:spPr>
                      <wps:txbx>
                        <w:txbxContent>
                          <w:p w14:paraId="7E7CE5AF" w14:textId="77777777" w:rsidR="007F5E31" w:rsidRPr="00A11320"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Descriptif des opérations de maintenance</w:t>
                            </w:r>
                          </w:p>
                          <w:p w14:paraId="18847831" w14:textId="77777777" w:rsidR="007F5E31" w:rsidRPr="00224FD0" w:rsidRDefault="007F5E31" w:rsidP="007F5E31">
                            <w:pPr>
                              <w:autoSpaceDE w:val="0"/>
                              <w:autoSpaceDN w:val="0"/>
                              <w:adjustRightInd w:val="0"/>
                              <w:jc w:val="center"/>
                              <w:rPr>
                                <w:rFonts w:ascii="Helvetica-Bold" w:hAnsi="Helvetica-Bold"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8BBE89" id="Zone de texte 1909213451" o:spid="_x0000_s1029" type="#_x0000_t202" style="position:absolute;left:0;text-align:left;margin-left:436.1pt;margin-top:8.6pt;width:487.3pt;height:2in;z-index:-2516439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" filled="f" stroked="f">
                <v:textbox style="mso-fit-shape-to-text:t">
                  <w:txbxContent>
                    <w:p w14:paraId="7E7CE5AF" w14:textId="77777777" w:rsidR="007F5E31" w:rsidRPr="00A11320"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Descriptif des opérations de maintenance</w:t>
                      </w:r>
                    </w:p>
                    <w:p w14:paraId="18847831" w14:textId="77777777" w:rsidR="007F5E31" w:rsidRPr="00224FD0" w:rsidRDefault="007F5E31" w:rsidP="007F5E31">
                      <w:pPr>
                        <w:autoSpaceDE w:val="0"/>
                        <w:autoSpaceDN w:val="0"/>
                        <w:adjustRightInd w:val="0"/>
                        <w:jc w:val="center"/>
                        <w:rPr>
                          <w:rFonts w:ascii="Helvetica-Bold" w:hAnsi="Helvetica-Bold"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w10:wrap anchorx="margin"/>
              </v:shape>
            </w:pict>
          </mc:Fallback>
        </mc:AlternateContent>
      </w:r>
    </w:p>
    <w:p w14:paraId="050547FA" w14:textId="77777777" w:rsidR="007F5E31" w:rsidRPr="00BD4037" w:rsidRDefault="007F5E31" w:rsidP="007F5E31">
      <w:pPr>
        <w:jc w:val="both"/>
        <w:rPr>
          <w:rFonts w:ascii="Gotham" w:hAnsi="Gotham" w:cs="Helvetica"/>
          <w:b/>
          <w:u w:val="single"/>
        </w:rPr>
      </w:pPr>
    </w:p>
    <w:p w14:paraId="36A70196" w14:textId="77777777" w:rsidR="007F5E31" w:rsidRPr="00BD4037" w:rsidRDefault="007F5E31" w:rsidP="007F5E31">
      <w:pPr>
        <w:jc w:val="both"/>
        <w:rPr>
          <w:rFonts w:ascii="Gotham" w:hAnsi="Gotham" w:cs="Helvetica"/>
          <w:b/>
          <w:u w:val="single"/>
        </w:rPr>
      </w:pPr>
    </w:p>
    <w:p w14:paraId="3FF4A112" w14:textId="77777777" w:rsidR="007F5E31" w:rsidRPr="00BD4037" w:rsidRDefault="007F5E31" w:rsidP="007F5E31">
      <w:pPr>
        <w:jc w:val="both"/>
        <w:rPr>
          <w:rFonts w:ascii="Gotham" w:hAnsi="Gotham" w:cs="Helvetica"/>
          <w:b/>
          <w:u w:val="single"/>
        </w:rPr>
      </w:pPr>
    </w:p>
    <w:p w14:paraId="26D4179E" w14:textId="77777777" w:rsidR="007F5E31" w:rsidRPr="00BD4037" w:rsidRDefault="007F5E31" w:rsidP="007F5E31">
      <w:pPr>
        <w:rPr>
          <w:rFonts w:ascii="Gotham" w:hAnsi="Gotham" w:cs="Helvetica"/>
          <w:sz w:val="24"/>
          <w:szCs w:val="24"/>
        </w:rPr>
      </w:pPr>
    </w:p>
    <w:p w14:paraId="319AC757" w14:textId="77777777" w:rsidR="007F5E31" w:rsidRPr="00BD4037" w:rsidRDefault="007F5E31" w:rsidP="007F5E31">
      <w:pPr>
        <w:rPr>
          <w:rFonts w:ascii="Gotham" w:hAnsi="Gotham" w:cs="Helvetica"/>
          <w:sz w:val="24"/>
          <w:szCs w:val="24"/>
        </w:rPr>
      </w:pPr>
    </w:p>
    <w:p w14:paraId="19DE1E43" w14:textId="77777777" w:rsidR="007F5E31" w:rsidRPr="00BD4037" w:rsidRDefault="007F5E31" w:rsidP="007F5E31">
      <w:pPr>
        <w:rPr>
          <w:rFonts w:ascii="Gotham" w:hAnsi="Gotham" w:cs="Helvetica"/>
          <w:sz w:val="24"/>
          <w:szCs w:val="24"/>
        </w:rPr>
      </w:pPr>
    </w:p>
    <w:p w14:paraId="793BB904" w14:textId="77777777" w:rsidR="007F5E31" w:rsidRPr="00BD4037" w:rsidRDefault="007F5E31" w:rsidP="007F5E31">
      <w:pPr>
        <w:rPr>
          <w:rFonts w:ascii="Gotham" w:hAnsi="Gotham" w:cs="Helvetica"/>
          <w:sz w:val="24"/>
          <w:szCs w:val="24"/>
        </w:rPr>
      </w:pPr>
      <w:r w:rsidRPr="00BD4037">
        <w:rPr>
          <w:rFonts w:ascii="Gotham" w:hAnsi="Gotham" w:cs="Helvetica"/>
          <w:sz w:val="24"/>
          <w:szCs w:val="24"/>
        </w:rPr>
        <w:t>Le présent contrat a pour but d’assurer l’entretien périodique et de vérifier le bon fonctionnement des équipements. Il vise à limiter au maximum les risques de pannes sans toutefois prétendre les éliminer totalement.</w:t>
      </w:r>
    </w:p>
    <w:p w14:paraId="0335D601" w14:textId="77777777" w:rsidR="007F5E31" w:rsidRPr="00BD4037" w:rsidRDefault="007F5E31" w:rsidP="007F5E31">
      <w:pPr>
        <w:rPr>
          <w:rFonts w:ascii="Gotham" w:hAnsi="Gotham" w:cs="Helvetica"/>
          <w:sz w:val="24"/>
          <w:szCs w:val="24"/>
        </w:rPr>
      </w:pPr>
    </w:p>
    <w:p w14:paraId="435F881B" w14:textId="77777777" w:rsidR="007F5E31" w:rsidRPr="00BD4037" w:rsidRDefault="007F5E31" w:rsidP="007F5E31">
      <w:pPr>
        <w:rPr>
          <w:rFonts w:ascii="Gotham" w:hAnsi="Gotham" w:cs="Helvetica"/>
          <w:sz w:val="24"/>
          <w:szCs w:val="24"/>
        </w:rPr>
      </w:pPr>
    </w:p>
    <w:p w14:paraId="42F53FF0" w14:textId="77777777" w:rsidR="007F5E31" w:rsidRPr="00BD4037" w:rsidRDefault="007F5E31" w:rsidP="007F5E31">
      <w:pPr>
        <w:rPr>
          <w:rFonts w:ascii="Gotham" w:hAnsi="Gotham" w:cs="Helvetica"/>
          <w:sz w:val="24"/>
          <w:szCs w:val="24"/>
        </w:rPr>
      </w:pPr>
    </w:p>
    <w:p w14:paraId="55A2B9A5" w14:textId="77777777" w:rsidR="007F5E31" w:rsidRPr="00BD4037" w:rsidRDefault="007F5E31" w:rsidP="007F5E31">
      <w:pPr>
        <w:rPr>
          <w:rFonts w:ascii="Gotham" w:hAnsi="Gotham" w:cs="Helvetica"/>
          <w:sz w:val="24"/>
          <w:szCs w:val="24"/>
        </w:rPr>
      </w:pPr>
      <w:r w:rsidRPr="00BD4037">
        <w:rPr>
          <w:rFonts w:ascii="Gotham" w:hAnsi="Gotham" w:cs="Helvetica"/>
          <w:sz w:val="24"/>
          <w:szCs w:val="24"/>
        </w:rPr>
        <w:t xml:space="preserve">Les prestations générales de révision de maintenance consistent à effectuer les travaux suivants : </w:t>
      </w:r>
    </w:p>
    <w:p w14:paraId="5EB8D884" w14:textId="77777777" w:rsidR="007F5E31" w:rsidRPr="00BD4037" w:rsidRDefault="007F5E31" w:rsidP="007F5E31">
      <w:pPr>
        <w:pStyle w:val="Paragraphedeliste"/>
        <w:numPr>
          <w:ilvl w:val="0"/>
          <w:numId w:val="2"/>
        </w:numPr>
        <w:rPr>
          <w:rFonts w:ascii="Gotham" w:hAnsi="Gotham" w:cs="Helvetica"/>
          <w:sz w:val="24"/>
          <w:szCs w:val="24"/>
        </w:rPr>
      </w:pPr>
      <w:r w:rsidRPr="00BD4037">
        <w:rPr>
          <w:rFonts w:ascii="Gotham" w:hAnsi="Gotham" w:cs="Helvetica"/>
          <w:sz w:val="24"/>
          <w:szCs w:val="24"/>
        </w:rPr>
        <w:t>Nettoyage des parties de fonctionnelles.</w:t>
      </w:r>
    </w:p>
    <w:p w14:paraId="7457172B" w14:textId="77777777" w:rsidR="007F5E31" w:rsidRPr="00BD4037" w:rsidRDefault="007F5E31" w:rsidP="007F5E31">
      <w:pPr>
        <w:pStyle w:val="Paragraphedeliste"/>
        <w:numPr>
          <w:ilvl w:val="0"/>
          <w:numId w:val="2"/>
        </w:numPr>
        <w:rPr>
          <w:rFonts w:ascii="Gotham" w:hAnsi="Gotham" w:cs="Helvetica"/>
          <w:sz w:val="24"/>
          <w:szCs w:val="24"/>
        </w:rPr>
      </w:pPr>
      <w:r w:rsidRPr="00BD4037">
        <w:rPr>
          <w:rFonts w:ascii="Gotham" w:hAnsi="Gotham" w:cs="Helvetica"/>
          <w:sz w:val="24"/>
          <w:szCs w:val="24"/>
        </w:rPr>
        <w:t>Contrôle des fonctions des installations.</w:t>
      </w:r>
    </w:p>
    <w:p w14:paraId="4C20B6F2" w14:textId="77777777" w:rsidR="007F5E31" w:rsidRPr="00BD4037" w:rsidRDefault="007F5E31" w:rsidP="007F5E31">
      <w:pPr>
        <w:pStyle w:val="Paragraphedeliste"/>
        <w:numPr>
          <w:ilvl w:val="0"/>
          <w:numId w:val="2"/>
        </w:numPr>
        <w:rPr>
          <w:rFonts w:ascii="Gotham" w:hAnsi="Gotham" w:cs="Helvetica"/>
          <w:sz w:val="24"/>
          <w:szCs w:val="24"/>
        </w:rPr>
      </w:pPr>
      <w:r w:rsidRPr="00BD4037">
        <w:rPr>
          <w:rFonts w:ascii="Gotham" w:hAnsi="Gotham" w:cs="Helvetica"/>
          <w:sz w:val="24"/>
          <w:szCs w:val="24"/>
        </w:rPr>
        <w:t>Etablissement du certificat d’étanchéité</w:t>
      </w:r>
    </w:p>
    <w:p w14:paraId="1E17322A" w14:textId="77777777" w:rsidR="007F5E31" w:rsidRPr="00BD4037" w:rsidRDefault="007F5E31" w:rsidP="007F5E31">
      <w:pPr>
        <w:jc w:val="both"/>
        <w:rPr>
          <w:rFonts w:ascii="Gotham" w:hAnsi="Gotham" w:cs="Helvetica"/>
          <w:sz w:val="20"/>
          <w:szCs w:val="20"/>
        </w:rPr>
      </w:pPr>
    </w:p>
    <w:p w14:paraId="7AEC3D56" w14:textId="77777777" w:rsidR="007F5E31" w:rsidRPr="001035EB" w:rsidRDefault="007F5E31" w:rsidP="007F5E31">
      <w:pPr>
        <w:jc w:val="both"/>
        <w:rPr>
          <w:noProof/>
        </w:rPr>
      </w:pPr>
    </w:p>
    <w:p w14:paraId="53FA0267" w14:textId="77777777" w:rsidR="007F5E31" w:rsidRDefault="007F5E31" w:rsidP="007F5E31">
      <w:pPr>
        <w:jc w:val="both"/>
        <w:rPr>
          <w:noProof/>
        </w:rPr>
      </w:pPr>
      <w:r>
        <w:rPr>
          <w:noProof/>
        </w:rPr>
        <w:t>&lt;&lt;MAINTENANCE&gt;&gt;</w:t>
      </w:r>
      <w:r>
        <w:rPr>
          <w:noProof/>
        </w:rPr>
        <w:tab/>
      </w:r>
    </w:p>
    <w:p w14:paraId="393B147E" w14:textId="77777777" w:rsidR="007F5E31" w:rsidRPr="00BD4037" w:rsidRDefault="007F5E31" w:rsidP="007F5E31">
      <w:pPr>
        <w:jc w:val="both"/>
        <w:rPr>
          <w:rFonts w:ascii="Gotham" w:hAnsi="Gotham" w:cs="Helvetica"/>
          <w:sz w:val="20"/>
          <w:szCs w:val="20"/>
        </w:rPr>
      </w:pPr>
    </w:p>
    <w:p w14:paraId="2A8DEEE8" w14:textId="77777777" w:rsidR="007F5E31" w:rsidRPr="00BD4037" w:rsidRDefault="007F5E31" w:rsidP="007F5E31">
      <w:pPr>
        <w:jc w:val="both"/>
        <w:rPr>
          <w:rFonts w:ascii="Gotham" w:hAnsi="Gotham" w:cs="Helvetica"/>
          <w:sz w:val="20"/>
          <w:szCs w:val="20"/>
        </w:rPr>
      </w:pPr>
      <w:r w:rsidRPr="00BD4037">
        <w:rPr>
          <w:rFonts w:ascii="Gotham" w:hAnsi="Gotham" w:cs="Helvetica"/>
          <w:sz w:val="20"/>
          <w:szCs w:val="20"/>
        </w:rPr>
        <w:t>Dans le cadre de l’intervention d’entretien si une défectuosité est repérée par le technicien des Ets PICQUETTE et nécessite le remplacement d’une pièce une offre sera transmise au client pour approbation. (Exemple : réparations de fuites, recharge en gaz, vidange huile, pièce de rechange</w:t>
      </w:r>
    </w:p>
    <w:p w14:paraId="2212F88C" w14:textId="77777777" w:rsidR="007F5E31" w:rsidRPr="00BD4037" w:rsidRDefault="007F5E31" w:rsidP="007F5E31">
      <w:pPr>
        <w:jc w:val="both"/>
        <w:rPr>
          <w:rFonts w:ascii="Gotham" w:hAnsi="Gotham" w:cs="Helvetica"/>
          <w:sz w:val="20"/>
          <w:szCs w:val="20"/>
        </w:rPr>
      </w:pPr>
    </w:p>
    <w:p w14:paraId="4CD5EA86" w14:textId="77777777" w:rsidR="007F5E31" w:rsidRPr="00BD4037" w:rsidRDefault="007F5E31" w:rsidP="007F5E31">
      <w:pPr>
        <w:jc w:val="both"/>
        <w:rPr>
          <w:rFonts w:ascii="Gotham" w:hAnsi="Gotham" w:cs="Helvetica"/>
          <w:sz w:val="20"/>
          <w:szCs w:val="20"/>
        </w:rPr>
      </w:pPr>
    </w:p>
    <w:p w14:paraId="45930473" w14:textId="77777777" w:rsidR="007F5E31" w:rsidRPr="00BD4037" w:rsidRDefault="007F5E31" w:rsidP="007F5E31">
      <w:pPr>
        <w:jc w:val="both"/>
        <w:rPr>
          <w:rFonts w:ascii="Gotham" w:hAnsi="Gotham" w:cs="Helvetica"/>
          <w:sz w:val="20"/>
          <w:szCs w:val="20"/>
        </w:rPr>
      </w:pPr>
    </w:p>
    <w:p w14:paraId="341E8D97" w14:textId="77777777" w:rsidR="007F5E31" w:rsidRPr="00BD4037" w:rsidRDefault="007F5E31" w:rsidP="007F5E31">
      <w:pPr>
        <w:jc w:val="both"/>
        <w:rPr>
          <w:rFonts w:ascii="Gotham" w:hAnsi="Gotham" w:cs="Helvetica"/>
          <w:sz w:val="20"/>
          <w:szCs w:val="20"/>
        </w:rPr>
      </w:pPr>
    </w:p>
    <w:p w14:paraId="132A9D38" w14:textId="77777777" w:rsidR="007F5E31" w:rsidRPr="00BD4037" w:rsidRDefault="007F5E31" w:rsidP="007F5E31">
      <w:pPr>
        <w:jc w:val="both"/>
        <w:rPr>
          <w:rFonts w:ascii="Gotham" w:hAnsi="Gotham" w:cs="Helvetica"/>
          <w:sz w:val="20"/>
          <w:szCs w:val="20"/>
        </w:rPr>
      </w:pPr>
    </w:p>
    <w:p w14:paraId="64DE2C22" w14:textId="77777777" w:rsidR="007F5E31" w:rsidRPr="00BD4037" w:rsidRDefault="007F5E31" w:rsidP="007F5E31">
      <w:pPr>
        <w:jc w:val="both"/>
        <w:rPr>
          <w:rFonts w:ascii="Gotham" w:hAnsi="Gotham" w:cs="Helvetica"/>
          <w:sz w:val="20"/>
          <w:szCs w:val="20"/>
        </w:rPr>
      </w:pPr>
      <w:r w:rsidRPr="00BD4037">
        <w:rPr>
          <w:rFonts w:ascii="Gotham" w:hAnsi="Gotham" w:cs="Helvetica-Bold"/>
          <w:b/>
          <w:bCs/>
          <w:noProof/>
          <w:sz w:val="24"/>
          <w:szCs w:val="24"/>
        </w:rPr>
        <w:drawing>
          <wp:anchor distT="0" distB="0" distL="114300" distR="114300" simplePos="0" relativeHeight="251660288" behindDoc="1" locked="0" layoutInCell="1" allowOverlap="1" wp14:anchorId="5E9AF9AA" wp14:editId="7A68E84A">
            <wp:simplePos x="0" y="0"/>
            <wp:positionH relativeFrom="margin">
              <wp:align>right</wp:align>
            </wp:positionH>
            <wp:positionV relativeFrom="paragraph">
              <wp:posOffset>32657</wp:posOffset>
            </wp:positionV>
            <wp:extent cx="6188710" cy="556260"/>
            <wp:effectExtent l="0" t="0" r="2540" b="0"/>
            <wp:wrapNone/>
            <wp:docPr id="352882514" name="Image 352882514" descr="Une image contenant capture d’écran, bleu, Bleu électrique, Azu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657817" name="Image 8" descr="Une image contenant capture d’écran, bleu, Bleu électrique, Azu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55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4037">
        <w:rPr>
          <w:rFonts w:ascii="Gotham" w:hAnsi="Gotham"/>
          <w:noProof/>
          <w:lang w:eastAsia="fr-FR"/>
        </w:rPr>
        <mc:AlternateContent>
          <mc:Choice Requires="wps">
            <w:drawing>
              <wp:anchor distT="0" distB="0" distL="114300" distR="114300" simplePos="0" relativeHeight="251673600" behindDoc="1" locked="0" layoutInCell="1" allowOverlap="1" wp14:anchorId="25A4508D" wp14:editId="2BB2F9D4">
                <wp:simplePos x="0" y="0"/>
                <wp:positionH relativeFrom="margin">
                  <wp:align>center</wp:align>
                </wp:positionH>
                <wp:positionV relativeFrom="paragraph">
                  <wp:posOffset>97790</wp:posOffset>
                </wp:positionV>
                <wp:extent cx="5733052" cy="442686"/>
                <wp:effectExtent l="0" t="0" r="0" b="0"/>
                <wp:wrapNone/>
                <wp:docPr id="1117863669" name="Zone de texte 1117863669"/>
                <wp:cNvGraphicFramePr/>
                <a:graphic xmlns:a="http://schemas.openxmlformats.org/drawingml/2006/main">
                  <a:graphicData uri="http://schemas.microsoft.com/office/word/2010/wordprocessingShape">
                    <wps:wsp>
                      <wps:cNvSpPr txBox="1"/>
                      <wps:spPr>
                        <a:xfrm>
                          <a:off x="0" y="0"/>
                          <a:ext cx="5733052" cy="442686"/>
                        </a:xfrm>
                        <a:prstGeom prst="rect">
                          <a:avLst/>
                        </a:prstGeom>
                        <a:noFill/>
                        <a:ln>
                          <a:noFill/>
                        </a:ln>
                        <a:effectLst/>
                      </wps:spPr>
                      <wps:txbx>
                        <w:txbxContent>
                          <w:p w14:paraId="015C184B" w14:textId="77777777" w:rsidR="007F5E31" w:rsidRPr="00A11320" w:rsidRDefault="007F5E31" w:rsidP="007F5E31">
                            <w:pPr>
                              <w:jc w:val="center"/>
                              <w:rPr>
                                <w:rFonts w:ascii="Gotham" w:hAnsi="Gotham"/>
                              </w:rPr>
                            </w:pPr>
                            <w:r w:rsidRPr="00A11320">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Calendrier Prévisionnel des Visites</w:t>
                            </w:r>
                          </w:p>
                          <w:p w14:paraId="451CB190" w14:textId="77777777" w:rsidR="007F5E31" w:rsidRPr="00224FD0" w:rsidRDefault="007F5E31" w:rsidP="007F5E31">
                            <w:pPr>
                              <w:autoSpaceDE w:val="0"/>
                              <w:autoSpaceDN w:val="0"/>
                              <w:adjustRightInd w:val="0"/>
                              <w:jc w:val="center"/>
                              <w:rPr>
                                <w:rFonts w:ascii="Helvetica-Bold" w:hAnsi="Helvetica-Bold"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4508D" id="Zone de texte 1117863669" o:spid="_x0000_s1030" type="#_x0000_t202" style="position:absolute;left:0;text-align:left;margin-left:0;margin-top:7.7pt;width:451.4pt;height:34.8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" filled="f" stroked="f">
                <v:textbox>
                  <w:txbxContent>
                    <w:p w14:paraId="015C184B" w14:textId="77777777" w:rsidR="007F5E31" w:rsidRPr="00A11320" w:rsidRDefault="007F5E31" w:rsidP="007F5E31">
                      <w:pPr>
                        <w:jc w:val="center"/>
                        <w:rPr>
                          <w:rFonts w:ascii="Gotham" w:hAnsi="Gotham"/>
                        </w:rPr>
                      </w:pPr>
                      <w:r w:rsidRPr="00A11320">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Calendrier Prévisionnel des Visites</w:t>
                      </w:r>
                    </w:p>
                    <w:p w14:paraId="451CB190" w14:textId="77777777" w:rsidR="007F5E31" w:rsidRPr="00224FD0" w:rsidRDefault="007F5E31" w:rsidP="007F5E31">
                      <w:pPr>
                        <w:autoSpaceDE w:val="0"/>
                        <w:autoSpaceDN w:val="0"/>
                        <w:adjustRightInd w:val="0"/>
                        <w:jc w:val="center"/>
                        <w:rPr>
                          <w:rFonts w:ascii="Helvetica-Bold" w:hAnsi="Helvetica-Bold"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w10:wrap anchorx="margin"/>
              </v:shape>
            </w:pict>
          </mc:Fallback>
        </mc:AlternateContent>
      </w:r>
    </w:p>
    <w:p w14:paraId="3A4FF66F" w14:textId="77777777" w:rsidR="007F5E31" w:rsidRPr="00BD4037" w:rsidRDefault="007F5E31" w:rsidP="007F5E31">
      <w:pPr>
        <w:jc w:val="both"/>
        <w:rPr>
          <w:rFonts w:ascii="Gotham" w:hAnsi="Gotham" w:cs="Helvetica"/>
          <w:sz w:val="20"/>
          <w:szCs w:val="20"/>
        </w:rPr>
      </w:pPr>
    </w:p>
    <w:p w14:paraId="28ADD140" w14:textId="77777777" w:rsidR="007F5E31" w:rsidRPr="00BD4037" w:rsidRDefault="007F5E31" w:rsidP="007F5E31">
      <w:pPr>
        <w:jc w:val="both"/>
        <w:rPr>
          <w:rFonts w:ascii="Gotham" w:hAnsi="Gotham" w:cs="Helvetica"/>
          <w:sz w:val="20"/>
          <w:szCs w:val="20"/>
        </w:rPr>
      </w:pPr>
    </w:p>
    <w:p w14:paraId="2F413E52" w14:textId="77777777" w:rsidR="007F5E31" w:rsidRPr="00BD4037" w:rsidRDefault="007F5E31" w:rsidP="007F5E31">
      <w:pPr>
        <w:jc w:val="both"/>
        <w:rPr>
          <w:rFonts w:ascii="Gotham" w:hAnsi="Gotham" w:cs="Helvetica"/>
          <w:sz w:val="20"/>
          <w:szCs w:val="20"/>
        </w:rPr>
      </w:pPr>
    </w:p>
    <w:p w14:paraId="7500A0DC" w14:textId="77777777" w:rsidR="007F5E31" w:rsidRPr="00BD4037" w:rsidRDefault="007F5E31" w:rsidP="007F5E31">
      <w:pPr>
        <w:jc w:val="both"/>
        <w:rPr>
          <w:rFonts w:ascii="Gotham" w:hAnsi="Gotham" w:cs="Helvetica"/>
          <w:sz w:val="20"/>
          <w:szCs w:val="20"/>
        </w:rPr>
      </w:pPr>
    </w:p>
    <w:p w14:paraId="3428064B" w14:textId="77777777" w:rsidR="007F5E31" w:rsidRPr="00BD4037" w:rsidRDefault="007F5E31" w:rsidP="007F5E31">
      <w:pPr>
        <w:jc w:val="both"/>
        <w:rPr>
          <w:rFonts w:ascii="Gotham" w:hAnsi="Gotham" w:cs="Helvetica"/>
          <w:sz w:val="20"/>
          <w:szCs w:val="20"/>
        </w:rPr>
      </w:pPr>
    </w:p>
    <w:p w14:paraId="7E863426" w14:textId="77777777" w:rsidR="007F5E31" w:rsidRPr="00BD4037" w:rsidRDefault="007F5E31" w:rsidP="007F5E31">
      <w:pPr>
        <w:jc w:val="both"/>
        <w:rPr>
          <w:rFonts w:ascii="Gotham" w:hAnsi="Gotham" w:cs="Helvetica"/>
          <w:sz w:val="20"/>
          <w:szCs w:val="20"/>
        </w:rPr>
      </w:pPr>
    </w:p>
    <w:p w14:paraId="7D8B8BE3" w14:textId="77777777" w:rsidR="007F5E31" w:rsidRPr="00BD4037" w:rsidRDefault="007F5E31" w:rsidP="007F5E31">
      <w:pPr>
        <w:jc w:val="both"/>
        <w:rPr>
          <w:rFonts w:ascii="Gotham" w:hAnsi="Gotham" w:cs="Helvetica"/>
          <w:sz w:val="20"/>
          <w:szCs w:val="20"/>
        </w:rPr>
      </w:pPr>
      <w:r>
        <w:rPr>
          <w:noProof/>
        </w:rPr>
        <w:t>&lt;&lt;VISITES&gt;&gt;</w:t>
      </w:r>
    </w:p>
    <w:p w14:paraId="6D828DDB" w14:textId="77777777" w:rsidR="007F5E31" w:rsidRPr="00BD4037" w:rsidRDefault="007F5E31" w:rsidP="007F5E31">
      <w:pPr>
        <w:rPr>
          <w:rFonts w:ascii="Gotham" w:hAnsi="Gotham" w:cs="Helvetica"/>
          <w:sz w:val="24"/>
          <w:szCs w:val="24"/>
        </w:rPr>
      </w:pPr>
    </w:p>
    <w:p w14:paraId="4488F748" w14:textId="77777777" w:rsidR="007F5E31" w:rsidRDefault="007F5E31" w:rsidP="007F5E31">
      <w:pPr>
        <w:jc w:val="both"/>
        <w:rPr>
          <w:rFonts w:ascii="Gotham" w:hAnsi="Gotham" w:cs="Helvetica"/>
          <w:sz w:val="20"/>
          <w:szCs w:val="20"/>
        </w:rPr>
      </w:pPr>
    </w:p>
    <w:p w14:paraId="55834E36" w14:textId="77777777" w:rsidR="007F5E31" w:rsidRDefault="007F5E31" w:rsidP="007F5E31">
      <w:pPr>
        <w:jc w:val="both"/>
        <w:rPr>
          <w:rFonts w:ascii="Gotham" w:hAnsi="Gotham" w:cs="Helvetica"/>
          <w:sz w:val="20"/>
          <w:szCs w:val="20"/>
        </w:rPr>
      </w:pPr>
    </w:p>
    <w:p w14:paraId="295C4B47" w14:textId="77777777" w:rsidR="007F5E31" w:rsidRDefault="007F5E31" w:rsidP="007F5E31">
      <w:pPr>
        <w:jc w:val="both"/>
        <w:rPr>
          <w:rFonts w:ascii="Gotham" w:hAnsi="Gotham" w:cs="Helvetica"/>
          <w:sz w:val="20"/>
          <w:szCs w:val="20"/>
        </w:rPr>
      </w:pPr>
    </w:p>
    <w:p w14:paraId="54C0BE94" w14:textId="77777777" w:rsidR="007F5E31" w:rsidRDefault="007F5E31" w:rsidP="007F5E31">
      <w:pPr>
        <w:jc w:val="both"/>
        <w:rPr>
          <w:rFonts w:ascii="Gotham" w:hAnsi="Gotham" w:cs="Helvetica"/>
          <w:sz w:val="20"/>
          <w:szCs w:val="20"/>
        </w:rPr>
      </w:pPr>
    </w:p>
    <w:p w14:paraId="015C212A" w14:textId="77777777" w:rsidR="007F5E31" w:rsidRDefault="007F5E31" w:rsidP="007F5E31">
      <w:pPr>
        <w:jc w:val="both"/>
        <w:rPr>
          <w:rFonts w:ascii="Gotham" w:hAnsi="Gotham" w:cs="Helvetica"/>
          <w:sz w:val="20"/>
          <w:szCs w:val="20"/>
        </w:rPr>
      </w:pPr>
    </w:p>
    <w:p w14:paraId="4671033A" w14:textId="77777777" w:rsidR="007F5E31" w:rsidRDefault="007F5E31" w:rsidP="007F5E31">
      <w:pPr>
        <w:jc w:val="both"/>
        <w:rPr>
          <w:rFonts w:ascii="Gotham" w:hAnsi="Gotham" w:cs="Helvetica"/>
          <w:sz w:val="20"/>
          <w:szCs w:val="20"/>
        </w:rPr>
      </w:pPr>
      <w:r w:rsidRPr="00BD4037">
        <w:rPr>
          <w:rFonts w:ascii="Gotham" w:hAnsi="Gotham"/>
          <w:noProof/>
          <w:lang w:eastAsia="fr-FR"/>
        </w:rPr>
        <mc:AlternateContent>
          <mc:Choice Requires="wps">
            <w:drawing>
              <wp:anchor distT="0" distB="0" distL="114300" distR="114300" simplePos="0" relativeHeight="251676672" behindDoc="1" locked="0" layoutInCell="1" allowOverlap="1" wp14:anchorId="0C27143C" wp14:editId="523FE995">
                <wp:simplePos x="0" y="0"/>
                <wp:positionH relativeFrom="margin">
                  <wp:align>center</wp:align>
                </wp:positionH>
                <wp:positionV relativeFrom="paragraph">
                  <wp:posOffset>-485775</wp:posOffset>
                </wp:positionV>
                <wp:extent cx="4981575" cy="1828800"/>
                <wp:effectExtent l="0" t="0" r="0" b="4445"/>
                <wp:wrapNone/>
                <wp:docPr id="709278041" name="Zone de texte 709278041"/>
                <wp:cNvGraphicFramePr/>
                <a:graphic xmlns:a="http://schemas.openxmlformats.org/drawingml/2006/main">
                  <a:graphicData uri="http://schemas.microsoft.com/office/word/2010/wordprocessingShape">
                    <wps:wsp>
                      <wps:cNvSpPr txBox="1"/>
                      <wps:spPr>
                        <a:xfrm>
                          <a:off x="0" y="0"/>
                          <a:ext cx="4981575" cy="1828800"/>
                        </a:xfrm>
                        <a:prstGeom prst="rect">
                          <a:avLst/>
                        </a:prstGeom>
                        <a:noFill/>
                        <a:ln>
                          <a:noFill/>
                        </a:ln>
                        <a:effectLst/>
                      </wps:spPr>
                      <wps:txbx>
                        <w:txbxContent>
                          <w:p w14:paraId="156175B1" w14:textId="77777777" w:rsidR="007F5E31" w:rsidRPr="005666CB"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Conditions générales de 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27143C" id="Zone de texte 709278041" o:spid="_x0000_s1031" type="#_x0000_t202" style="position:absolute;left:0;text-align:left;margin-left:0;margin-top:-38.25pt;width:392.25pt;height:2in;z-index:-251639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" filled="f" stroked="f">
                <v:textbox style="mso-fit-shape-to-text:t">
                  <w:txbxContent>
                    <w:p w14:paraId="156175B1" w14:textId="77777777" w:rsidR="007F5E31" w:rsidRPr="005666CB"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Conditions générales de vente</w:t>
                      </w:r>
                    </w:p>
                  </w:txbxContent>
                </v:textbox>
                <w10:wrap anchorx="margin"/>
              </v:shape>
            </w:pict>
          </mc:Fallback>
        </mc:AlternateContent>
      </w:r>
      <w:r w:rsidRPr="00BD4037">
        <w:rPr>
          <w:rFonts w:ascii="Gotham" w:hAnsi="Gotham" w:cs="Helvetica-Bold"/>
          <w:b/>
          <w:bCs/>
          <w:noProof/>
          <w:sz w:val="24"/>
          <w:szCs w:val="24"/>
        </w:rPr>
        <w:drawing>
          <wp:anchor distT="0" distB="0" distL="114300" distR="114300" simplePos="0" relativeHeight="251675648" behindDoc="1" locked="0" layoutInCell="1" allowOverlap="1" wp14:anchorId="78F0E446" wp14:editId="4C7247E4">
            <wp:simplePos x="0" y="0"/>
            <wp:positionH relativeFrom="margin">
              <wp:align>right</wp:align>
            </wp:positionH>
            <wp:positionV relativeFrom="paragraph">
              <wp:posOffset>-523875</wp:posOffset>
            </wp:positionV>
            <wp:extent cx="6188710" cy="521946"/>
            <wp:effectExtent l="0" t="0" r="0" b="0"/>
            <wp:wrapNone/>
            <wp:docPr id="483461790" name="Image 483461790" descr="Une image contenant capture d’écran, bleu, Bleu électrique, Azu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657817" name="Image 8" descr="Une image contenant capture d’écran, bleu, Bleu électrique, Azu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5219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5A009" w14:textId="77777777" w:rsidR="007F5E31" w:rsidRDefault="007F5E31" w:rsidP="007F5E31">
      <w:pPr>
        <w:jc w:val="both"/>
        <w:rPr>
          <w:rFonts w:ascii="Gotham" w:hAnsi="Gotham" w:cs="Helvetica"/>
          <w:sz w:val="20"/>
          <w:szCs w:val="20"/>
        </w:rPr>
      </w:pPr>
    </w:p>
    <w:p w14:paraId="1F296804" w14:textId="77777777" w:rsidR="007F5E31" w:rsidRDefault="007F5E31" w:rsidP="007F5E31">
      <w:pPr>
        <w:jc w:val="both"/>
        <w:rPr>
          <w:b/>
          <w:bCs/>
        </w:rPr>
      </w:pPr>
    </w:p>
    <w:p w14:paraId="128826EA" w14:textId="77777777" w:rsidR="007F5E31" w:rsidRPr="00DB233F" w:rsidRDefault="007F5E31" w:rsidP="007F5E31">
      <w:pPr>
        <w:jc w:val="both"/>
        <w:rPr>
          <w:rFonts w:ascii="Gotham" w:hAnsi="Gotham"/>
          <w:b/>
          <w:bCs/>
          <w:sz w:val="20"/>
          <w:szCs w:val="20"/>
        </w:rPr>
      </w:pPr>
      <w:r w:rsidRPr="00DB233F">
        <w:rPr>
          <w:rFonts w:ascii="Gotham" w:hAnsi="Gotham"/>
          <w:b/>
          <w:bCs/>
          <w:sz w:val="20"/>
          <w:szCs w:val="20"/>
        </w:rPr>
        <w:t xml:space="preserve">ARTICLE </w:t>
      </w:r>
      <w:r>
        <w:rPr>
          <w:rFonts w:ascii="Gotham" w:hAnsi="Gotham"/>
          <w:b/>
          <w:bCs/>
          <w:sz w:val="20"/>
          <w:szCs w:val="20"/>
        </w:rPr>
        <w:t>I</w:t>
      </w:r>
      <w:r w:rsidRPr="00DB233F">
        <w:rPr>
          <w:rFonts w:ascii="Gotham" w:hAnsi="Gotham"/>
          <w:b/>
          <w:bCs/>
          <w:sz w:val="20"/>
          <w:szCs w:val="20"/>
        </w:rPr>
        <w:t xml:space="preserve"> - LES PARTIES</w:t>
      </w:r>
    </w:p>
    <w:p w14:paraId="0C49A119" w14:textId="77777777" w:rsidR="007F5E31" w:rsidRPr="00DB233F" w:rsidRDefault="007F5E31" w:rsidP="007F5E31">
      <w:pPr>
        <w:jc w:val="both"/>
        <w:rPr>
          <w:rFonts w:ascii="Gotham" w:hAnsi="Gotham"/>
          <w:sz w:val="20"/>
          <w:szCs w:val="20"/>
        </w:rPr>
      </w:pPr>
    </w:p>
    <w:p w14:paraId="7FB5F77F" w14:textId="77777777" w:rsidR="007F5E31" w:rsidRPr="00DB233F" w:rsidRDefault="007F5E31" w:rsidP="007F5E31">
      <w:pPr>
        <w:jc w:val="both"/>
        <w:rPr>
          <w:rFonts w:ascii="Gotham" w:hAnsi="Gotham"/>
          <w:sz w:val="20"/>
          <w:szCs w:val="20"/>
        </w:rPr>
      </w:pPr>
      <w:r w:rsidRPr="00DB233F">
        <w:rPr>
          <w:rFonts w:ascii="Gotham" w:hAnsi="Gotham"/>
          <w:sz w:val="20"/>
          <w:szCs w:val="20"/>
        </w:rPr>
        <w:t>Le présent document a pour objet d'établir un contrat entre les parties ci-dessous désignées :</w:t>
      </w:r>
    </w:p>
    <w:p w14:paraId="02E4C4EB" w14:textId="77777777" w:rsidR="007F5E31" w:rsidRPr="00DB233F" w:rsidRDefault="007F5E31" w:rsidP="007F5E31">
      <w:pPr>
        <w:ind w:left="720"/>
        <w:jc w:val="both"/>
        <w:rPr>
          <w:rFonts w:ascii="Gotham" w:hAnsi="Gotham"/>
          <w:sz w:val="20"/>
          <w:szCs w:val="20"/>
        </w:rPr>
      </w:pPr>
    </w:p>
    <w:p w14:paraId="1D630F90" w14:textId="77777777" w:rsidR="007F5E31" w:rsidRPr="00DB233F" w:rsidRDefault="007F5E31" w:rsidP="007F5E31">
      <w:pPr>
        <w:numPr>
          <w:ilvl w:val="0"/>
          <w:numId w:val="3"/>
        </w:numPr>
        <w:jc w:val="both"/>
        <w:rPr>
          <w:rFonts w:ascii="Gotham" w:hAnsi="Gotham"/>
          <w:sz w:val="20"/>
          <w:szCs w:val="20"/>
        </w:rPr>
      </w:pPr>
      <w:r w:rsidRPr="00DB233F">
        <w:rPr>
          <w:rFonts w:ascii="Gotham" w:hAnsi="Gotham"/>
          <w:sz w:val="20"/>
          <w:szCs w:val="20"/>
        </w:rPr>
        <w:t xml:space="preserve">Société des Etablissements PICQUETTE, au capital de </w:t>
      </w:r>
      <w:r>
        <w:rPr>
          <w:rFonts w:ascii="Gotham" w:hAnsi="Gotham"/>
          <w:sz w:val="20"/>
          <w:szCs w:val="20"/>
        </w:rPr>
        <w:t>1</w:t>
      </w:r>
      <w:r w:rsidRPr="00DB233F">
        <w:rPr>
          <w:rFonts w:ascii="Gotham" w:hAnsi="Gotham"/>
          <w:sz w:val="20"/>
          <w:szCs w:val="20"/>
        </w:rPr>
        <w:t xml:space="preserve">00 000 </w:t>
      </w:r>
      <w:r w:rsidRPr="00DB233F">
        <w:rPr>
          <w:rFonts w:ascii="Times New Roman" w:hAnsi="Times New Roman" w:cs="Times New Roman"/>
          <w:sz w:val="20"/>
          <w:szCs w:val="20"/>
        </w:rPr>
        <w:t>€</w:t>
      </w:r>
      <w:r w:rsidRPr="00DB233F">
        <w:rPr>
          <w:rFonts w:ascii="Gotham" w:hAnsi="Gotham"/>
          <w:sz w:val="20"/>
          <w:szCs w:val="20"/>
        </w:rPr>
        <w:t>, domicili</w:t>
      </w:r>
      <w:r w:rsidRPr="00DB233F">
        <w:rPr>
          <w:rFonts w:ascii="Gotham" w:hAnsi="Gotham" w:cs="Gotham"/>
          <w:sz w:val="20"/>
          <w:szCs w:val="20"/>
        </w:rPr>
        <w:t>é</w:t>
      </w:r>
      <w:r w:rsidRPr="00DB233F">
        <w:rPr>
          <w:rFonts w:ascii="Gotham" w:hAnsi="Gotham"/>
          <w:sz w:val="20"/>
          <w:szCs w:val="20"/>
        </w:rPr>
        <w:t>e Route de Sainte-Cécile – 84 830 Sérignan-Du-Comtat, immatriculée au RCS Avignon B sous le numéro</w:t>
      </w:r>
      <w:r w:rsidRPr="00DB233F">
        <w:rPr>
          <w:rFonts w:ascii="Gotham" w:hAnsi="Gotham"/>
          <w:color w:val="000E47"/>
          <w:sz w:val="20"/>
          <w:szCs w:val="20"/>
          <w:shd w:val="clear" w:color="auto" w:fill="FFFFFF"/>
        </w:rPr>
        <w:t xml:space="preserve"> 305 949 679</w:t>
      </w:r>
      <w:r w:rsidRPr="00DB233F">
        <w:rPr>
          <w:rFonts w:ascii="Gotham" w:hAnsi="Gotham"/>
          <w:sz w:val="20"/>
          <w:szCs w:val="20"/>
        </w:rPr>
        <w:t>, ci-après dénommée « le Prestataire ».</w:t>
      </w:r>
    </w:p>
    <w:p w14:paraId="7C58D6E3" w14:textId="77777777" w:rsidR="007F5E31" w:rsidRPr="00DB233F" w:rsidRDefault="007F5E31" w:rsidP="007F5E31">
      <w:pPr>
        <w:ind w:left="720"/>
        <w:jc w:val="both"/>
        <w:rPr>
          <w:rFonts w:ascii="Gotham" w:hAnsi="Gotham"/>
          <w:sz w:val="20"/>
          <w:szCs w:val="20"/>
        </w:rPr>
      </w:pPr>
    </w:p>
    <w:p w14:paraId="7738AF8F" w14:textId="77777777" w:rsidR="007F5E31" w:rsidRPr="00DB233F" w:rsidRDefault="007F5E31" w:rsidP="007F5E31">
      <w:pPr>
        <w:numPr>
          <w:ilvl w:val="0"/>
          <w:numId w:val="3"/>
        </w:numPr>
        <w:jc w:val="both"/>
        <w:rPr>
          <w:rFonts w:ascii="Gotham" w:hAnsi="Gotham"/>
          <w:sz w:val="20"/>
          <w:szCs w:val="20"/>
        </w:rPr>
      </w:pPr>
      <w:r w:rsidRPr="00DB233F">
        <w:rPr>
          <w:rFonts w:ascii="Gotham" w:hAnsi="Gotham"/>
          <w:sz w:val="20"/>
          <w:szCs w:val="20"/>
        </w:rPr>
        <w:fldChar w:fldCharType="begin"/>
      </w:r>
      <w:r w:rsidRPr="00DB233F">
        <w:rPr>
          <w:rFonts w:ascii="Gotham" w:hAnsi="Gotham"/>
          <w:sz w:val="20"/>
          <w:szCs w:val="20"/>
        </w:rPr>
        <w:instrText xml:space="preserve"> MERGEFIELD Entreprise </w:instrText>
      </w:r>
      <w:r w:rsidRPr="00DB233F">
        <w:rPr>
          <w:rFonts w:ascii="Gotham" w:hAnsi="Gotham"/>
          <w:sz w:val="20"/>
          <w:szCs w:val="20"/>
        </w:rPr>
        <w:fldChar w:fldCharType="separate"/>
      </w:r>
      <w:r>
        <w:rPr>
          <w:rFonts w:ascii="Gotham" w:hAnsi="Gotham"/>
          <w:noProof/>
          <w:sz w:val="20"/>
          <w:szCs w:val="20"/>
        </w:rPr>
        <w:t>«Entreprise»</w:t>
      </w:r>
      <w:r w:rsidRPr="00DB233F">
        <w:rPr>
          <w:rFonts w:ascii="Gotham" w:hAnsi="Gotham"/>
          <w:sz w:val="20"/>
          <w:szCs w:val="20"/>
        </w:rPr>
        <w:fldChar w:fldCharType="end"/>
      </w:r>
      <w:r w:rsidRPr="00DB233F">
        <w:rPr>
          <w:rFonts w:ascii="Gotham" w:hAnsi="Gotham"/>
          <w:sz w:val="20"/>
          <w:szCs w:val="20"/>
        </w:rPr>
        <w:t xml:space="preserve">, sise à </w:t>
      </w:r>
      <w:r w:rsidRPr="00DB233F">
        <w:rPr>
          <w:rFonts w:ascii="Gotham" w:hAnsi="Gotham"/>
          <w:sz w:val="20"/>
          <w:szCs w:val="20"/>
        </w:rPr>
        <w:fldChar w:fldCharType="begin"/>
      </w:r>
      <w:r w:rsidRPr="00DB233F">
        <w:rPr>
          <w:rFonts w:ascii="Gotham" w:hAnsi="Gotham"/>
          <w:sz w:val="20"/>
          <w:szCs w:val="20"/>
        </w:rPr>
        <w:instrText xml:space="preserve"> MERGEFIELD Adresse_1 </w:instrText>
      </w:r>
      <w:r w:rsidRPr="00DB233F">
        <w:rPr>
          <w:rFonts w:ascii="Gotham" w:hAnsi="Gotham"/>
          <w:sz w:val="20"/>
          <w:szCs w:val="20"/>
        </w:rPr>
        <w:fldChar w:fldCharType="separate"/>
      </w:r>
      <w:r>
        <w:rPr>
          <w:rFonts w:ascii="Gotham" w:hAnsi="Gotham"/>
          <w:noProof/>
          <w:sz w:val="20"/>
          <w:szCs w:val="20"/>
        </w:rPr>
        <w:t>«Adresse_1»</w:t>
      </w:r>
      <w:r w:rsidRPr="00DB233F">
        <w:rPr>
          <w:rFonts w:ascii="Gotham" w:hAnsi="Gotham"/>
          <w:sz w:val="20"/>
          <w:szCs w:val="20"/>
        </w:rPr>
        <w:fldChar w:fldCharType="end"/>
      </w:r>
      <w:r>
        <w:rPr>
          <w:rFonts w:ascii="Gotham" w:hAnsi="Gotham"/>
          <w:sz w:val="20"/>
          <w:szCs w:val="20"/>
        </w:rPr>
        <w:t>,</w:t>
      </w:r>
      <w:r w:rsidRPr="00DB233F">
        <w:rPr>
          <w:rFonts w:ascii="Gotham" w:hAnsi="Gotham"/>
          <w:sz w:val="20"/>
          <w:szCs w:val="20"/>
        </w:rPr>
        <w:t xml:space="preserve"> </w:t>
      </w:r>
      <w:r w:rsidRPr="00DB233F">
        <w:rPr>
          <w:rFonts w:ascii="Gotham" w:hAnsi="Gotham"/>
          <w:sz w:val="20"/>
          <w:szCs w:val="20"/>
        </w:rPr>
        <w:fldChar w:fldCharType="begin"/>
      </w:r>
      <w:r w:rsidRPr="00DB233F">
        <w:rPr>
          <w:rFonts w:ascii="Gotham" w:hAnsi="Gotham"/>
          <w:sz w:val="20"/>
          <w:szCs w:val="20"/>
        </w:rPr>
        <w:instrText xml:space="preserve"> MERGEFIELD Adresse_2 </w:instrText>
      </w:r>
      <w:r w:rsidRPr="00DB233F">
        <w:rPr>
          <w:rFonts w:ascii="Gotham" w:hAnsi="Gotham"/>
          <w:sz w:val="20"/>
          <w:szCs w:val="20"/>
        </w:rPr>
        <w:fldChar w:fldCharType="separate"/>
      </w:r>
      <w:r>
        <w:rPr>
          <w:rFonts w:ascii="Gotham" w:hAnsi="Gotham"/>
          <w:noProof/>
          <w:sz w:val="20"/>
          <w:szCs w:val="20"/>
        </w:rPr>
        <w:t>«Adresse_2»</w:t>
      </w:r>
      <w:r w:rsidRPr="00DB233F">
        <w:rPr>
          <w:rFonts w:ascii="Gotham" w:hAnsi="Gotham"/>
          <w:sz w:val="20"/>
          <w:szCs w:val="20"/>
        </w:rPr>
        <w:fldChar w:fldCharType="end"/>
      </w:r>
      <w:r w:rsidRPr="00DB233F">
        <w:rPr>
          <w:rFonts w:ascii="Gotham" w:hAnsi="Gotham"/>
          <w:sz w:val="20"/>
          <w:szCs w:val="20"/>
        </w:rPr>
        <w:t xml:space="preserve">, au capital de </w:t>
      </w:r>
      <w:r>
        <w:rPr>
          <w:rFonts w:ascii="Gotham" w:hAnsi="Gotham"/>
          <w:sz w:val="20"/>
          <w:szCs w:val="20"/>
        </w:rPr>
        <w:fldChar w:fldCharType="begin"/>
      </w:r>
      <w:r>
        <w:rPr>
          <w:rFonts w:ascii="Gotham" w:hAnsi="Gotham"/>
          <w:sz w:val="20"/>
          <w:szCs w:val="20"/>
        </w:rPr>
        <w:instrText xml:space="preserve"> MERGEFIELD CAPITAL </w:instrText>
      </w:r>
      <w:r>
        <w:rPr>
          <w:rFonts w:ascii="Gotham" w:hAnsi="Gotham"/>
          <w:sz w:val="20"/>
          <w:szCs w:val="20"/>
        </w:rPr>
        <w:fldChar w:fldCharType="separate"/>
      </w:r>
      <w:r>
        <w:rPr>
          <w:rFonts w:ascii="Gotham" w:hAnsi="Gotham"/>
          <w:noProof/>
          <w:sz w:val="20"/>
          <w:szCs w:val="20"/>
        </w:rPr>
        <w:t>«CAPITAL»</w:t>
      </w:r>
      <w:r>
        <w:rPr>
          <w:rFonts w:ascii="Gotham" w:hAnsi="Gotham"/>
          <w:sz w:val="20"/>
          <w:szCs w:val="20"/>
        </w:rPr>
        <w:fldChar w:fldCharType="end"/>
      </w:r>
      <w:r>
        <w:rPr>
          <w:rFonts w:ascii="Gotham" w:hAnsi="Gotham"/>
          <w:sz w:val="20"/>
          <w:szCs w:val="20"/>
        </w:rPr>
        <w:t xml:space="preserve"> </w:t>
      </w:r>
      <w:r w:rsidRPr="00DB233F">
        <w:rPr>
          <w:rFonts w:ascii="Times New Roman" w:hAnsi="Times New Roman" w:cs="Times New Roman"/>
          <w:sz w:val="20"/>
          <w:szCs w:val="20"/>
        </w:rPr>
        <w:t>€</w:t>
      </w:r>
      <w:r w:rsidRPr="00DB233F">
        <w:rPr>
          <w:rFonts w:ascii="Gotham" w:hAnsi="Gotham"/>
          <w:sz w:val="20"/>
          <w:szCs w:val="20"/>
        </w:rPr>
        <w:t>, immatriculée au RCS XXXX, ci-après dénommée « le Client ».</w:t>
      </w:r>
    </w:p>
    <w:p w14:paraId="54B3ECC5" w14:textId="77777777" w:rsidR="007F5E31" w:rsidRPr="00DB233F" w:rsidRDefault="007F5E31" w:rsidP="007F5E31">
      <w:pPr>
        <w:jc w:val="both"/>
        <w:rPr>
          <w:rFonts w:ascii="Gotham" w:hAnsi="Gotham"/>
          <w:sz w:val="20"/>
          <w:szCs w:val="20"/>
        </w:rPr>
      </w:pPr>
    </w:p>
    <w:p w14:paraId="158F2A18" w14:textId="77777777" w:rsidR="007F5E31" w:rsidRPr="00DB233F" w:rsidRDefault="007F5E31" w:rsidP="007F5E31">
      <w:pPr>
        <w:jc w:val="both"/>
        <w:rPr>
          <w:rFonts w:ascii="Gotham" w:hAnsi="Gotham"/>
          <w:sz w:val="20"/>
          <w:szCs w:val="20"/>
        </w:rPr>
      </w:pPr>
      <w:r w:rsidRPr="00DB233F">
        <w:rPr>
          <w:rFonts w:ascii="Gotham" w:hAnsi="Gotham"/>
          <w:sz w:val="20"/>
          <w:szCs w:val="20"/>
        </w:rPr>
        <w:t>Les parties « le Prestataire » et « le Client » seront ci-après désignées ensemble par « les Parties ».</w:t>
      </w:r>
    </w:p>
    <w:p w14:paraId="304E9D1B" w14:textId="77777777" w:rsidR="007F5E31" w:rsidRPr="00DB233F" w:rsidRDefault="007F5E31" w:rsidP="007F5E31">
      <w:pPr>
        <w:jc w:val="both"/>
        <w:rPr>
          <w:rFonts w:ascii="Gotham" w:hAnsi="Gotham"/>
          <w:b/>
          <w:bCs/>
          <w:sz w:val="20"/>
          <w:szCs w:val="20"/>
        </w:rPr>
      </w:pPr>
    </w:p>
    <w:p w14:paraId="52EDEC19" w14:textId="77777777" w:rsidR="007F5E31" w:rsidRPr="00DB233F" w:rsidRDefault="007F5E31" w:rsidP="007F5E31">
      <w:pPr>
        <w:jc w:val="both"/>
        <w:rPr>
          <w:rFonts w:ascii="Gotham" w:hAnsi="Gotham"/>
          <w:sz w:val="20"/>
          <w:szCs w:val="20"/>
        </w:rPr>
      </w:pPr>
      <w:r w:rsidRPr="00DB233F">
        <w:rPr>
          <w:rFonts w:ascii="Gotham" w:hAnsi="Gotham"/>
          <w:b/>
          <w:bCs/>
          <w:sz w:val="20"/>
          <w:szCs w:val="20"/>
        </w:rPr>
        <w:t xml:space="preserve">ARTICLE </w:t>
      </w:r>
      <w:r>
        <w:rPr>
          <w:rFonts w:ascii="Gotham" w:hAnsi="Gotham"/>
          <w:b/>
          <w:bCs/>
          <w:sz w:val="20"/>
          <w:szCs w:val="20"/>
        </w:rPr>
        <w:t>II</w:t>
      </w:r>
      <w:r w:rsidRPr="00DB233F">
        <w:rPr>
          <w:rFonts w:ascii="Gotham" w:hAnsi="Gotham"/>
          <w:b/>
          <w:bCs/>
          <w:sz w:val="20"/>
          <w:szCs w:val="20"/>
        </w:rPr>
        <w:t xml:space="preserve"> - OBJET</w:t>
      </w:r>
    </w:p>
    <w:p w14:paraId="0C876C61" w14:textId="77777777" w:rsidR="007F5E31" w:rsidRPr="00DB233F" w:rsidRDefault="007F5E31" w:rsidP="007F5E31">
      <w:pPr>
        <w:jc w:val="both"/>
        <w:rPr>
          <w:rFonts w:ascii="Gotham" w:hAnsi="Gotham"/>
          <w:sz w:val="20"/>
          <w:szCs w:val="20"/>
        </w:rPr>
      </w:pPr>
    </w:p>
    <w:p w14:paraId="42556AED" w14:textId="77777777" w:rsidR="007F5E31" w:rsidRPr="00DB233F" w:rsidRDefault="007F5E31" w:rsidP="007F5E31">
      <w:pPr>
        <w:jc w:val="both"/>
        <w:rPr>
          <w:rFonts w:ascii="Gotham" w:hAnsi="Gotham"/>
          <w:sz w:val="20"/>
          <w:szCs w:val="20"/>
        </w:rPr>
      </w:pPr>
      <w:r w:rsidRPr="00DB233F">
        <w:rPr>
          <w:rFonts w:ascii="Gotham" w:hAnsi="Gotham"/>
          <w:sz w:val="20"/>
          <w:szCs w:val="20"/>
        </w:rPr>
        <w:t>Le présent contrat a pour objet d'assurer un contrôle général du bon fonctionnement de la ou des installation(s) frigorifique(s) de l'établissement du Client avec délivrance du certificat d'étanchéité. Il intègre, selon les formules, des opérations de maintenance préventive, corrective (telles que définies par la FD X 80-000 de mai 2002), ainsi que du suivi de performance énergétique.</w:t>
      </w:r>
    </w:p>
    <w:p w14:paraId="61F3EDF2" w14:textId="77777777" w:rsidR="007F5E31" w:rsidRPr="00DB233F" w:rsidRDefault="007F5E31" w:rsidP="007F5E31">
      <w:pPr>
        <w:jc w:val="both"/>
        <w:rPr>
          <w:rFonts w:ascii="Gotham" w:hAnsi="Gotham"/>
          <w:b/>
          <w:bCs/>
          <w:sz w:val="20"/>
          <w:szCs w:val="20"/>
        </w:rPr>
      </w:pPr>
    </w:p>
    <w:p w14:paraId="65FC53AC" w14:textId="77777777" w:rsidR="007F5E31" w:rsidRPr="00DB233F" w:rsidRDefault="007F5E31" w:rsidP="007F5E31">
      <w:pPr>
        <w:jc w:val="both"/>
        <w:rPr>
          <w:rFonts w:ascii="Gotham" w:hAnsi="Gotham"/>
          <w:b/>
          <w:bCs/>
          <w:sz w:val="20"/>
          <w:szCs w:val="20"/>
        </w:rPr>
      </w:pPr>
    </w:p>
    <w:p w14:paraId="1C22E9DE" w14:textId="77777777" w:rsidR="007F5E31" w:rsidRPr="00DB233F" w:rsidRDefault="007F5E31" w:rsidP="007F5E31">
      <w:pPr>
        <w:jc w:val="both"/>
        <w:rPr>
          <w:rFonts w:ascii="Gotham" w:hAnsi="Gotham"/>
          <w:sz w:val="20"/>
          <w:szCs w:val="20"/>
        </w:rPr>
      </w:pPr>
      <w:r w:rsidRPr="00DB233F">
        <w:rPr>
          <w:rFonts w:ascii="Gotham" w:hAnsi="Gotham"/>
          <w:b/>
          <w:bCs/>
          <w:sz w:val="20"/>
          <w:szCs w:val="20"/>
        </w:rPr>
        <w:t xml:space="preserve">ARTICLE </w:t>
      </w:r>
      <w:r>
        <w:rPr>
          <w:rFonts w:ascii="Gotham" w:hAnsi="Gotham"/>
          <w:b/>
          <w:bCs/>
          <w:sz w:val="20"/>
          <w:szCs w:val="20"/>
        </w:rPr>
        <w:t>III</w:t>
      </w:r>
      <w:r w:rsidRPr="00DB233F">
        <w:rPr>
          <w:rFonts w:ascii="Gotham" w:hAnsi="Gotham"/>
          <w:b/>
          <w:bCs/>
          <w:sz w:val="20"/>
          <w:szCs w:val="20"/>
        </w:rPr>
        <w:t xml:space="preserve"> – ENGAGEMENTS DU PRESTATAIRE</w:t>
      </w:r>
    </w:p>
    <w:p w14:paraId="0272B136" w14:textId="77777777" w:rsidR="007F5E31" w:rsidRPr="00DB233F" w:rsidRDefault="007F5E31" w:rsidP="007F5E31">
      <w:pPr>
        <w:jc w:val="both"/>
        <w:rPr>
          <w:rFonts w:ascii="Gotham" w:hAnsi="Gotham"/>
          <w:b/>
          <w:bCs/>
          <w:sz w:val="20"/>
          <w:szCs w:val="20"/>
        </w:rPr>
      </w:pPr>
    </w:p>
    <w:p w14:paraId="050503A4" w14:textId="77777777" w:rsidR="007F5E31" w:rsidRPr="00DB233F" w:rsidRDefault="007F5E31" w:rsidP="007F5E31">
      <w:pPr>
        <w:jc w:val="both"/>
        <w:rPr>
          <w:rFonts w:ascii="Gotham" w:hAnsi="Gotham"/>
          <w:sz w:val="20"/>
          <w:szCs w:val="20"/>
        </w:rPr>
      </w:pPr>
      <w:r w:rsidRPr="00DB233F">
        <w:rPr>
          <w:rFonts w:ascii="Gotham" w:hAnsi="Gotham"/>
          <w:b/>
          <w:bCs/>
          <w:sz w:val="20"/>
          <w:szCs w:val="20"/>
        </w:rPr>
        <w:t xml:space="preserve">A – </w:t>
      </w:r>
      <w:r>
        <w:rPr>
          <w:rFonts w:ascii="Gotham" w:hAnsi="Gotham"/>
          <w:b/>
          <w:bCs/>
          <w:sz w:val="20"/>
          <w:szCs w:val="20"/>
        </w:rPr>
        <w:t>ENTRETIEN</w:t>
      </w:r>
    </w:p>
    <w:p w14:paraId="2C6965B3" w14:textId="77777777" w:rsidR="007F5E31" w:rsidRPr="00DB233F" w:rsidRDefault="007F5E31" w:rsidP="007F5E31">
      <w:pPr>
        <w:jc w:val="both"/>
        <w:rPr>
          <w:rFonts w:ascii="Gotham" w:hAnsi="Gotham"/>
          <w:sz w:val="20"/>
          <w:szCs w:val="20"/>
        </w:rPr>
      </w:pPr>
    </w:p>
    <w:p w14:paraId="626F5A8F" w14:textId="77777777" w:rsidR="007F5E31" w:rsidRPr="00DB233F" w:rsidRDefault="007F5E31" w:rsidP="007F5E31">
      <w:pPr>
        <w:jc w:val="both"/>
        <w:rPr>
          <w:rFonts w:ascii="Gotham" w:hAnsi="Gotham"/>
          <w:sz w:val="20"/>
          <w:szCs w:val="20"/>
        </w:rPr>
      </w:pPr>
      <w:r w:rsidRPr="00DB233F">
        <w:rPr>
          <w:rFonts w:ascii="Gotham" w:hAnsi="Gotham"/>
          <w:sz w:val="20"/>
          <w:szCs w:val="20"/>
        </w:rPr>
        <w:t xml:space="preserve">Le Prestataire s’engage à effectuer </w:t>
      </w:r>
      <w:r>
        <w:rPr>
          <w:rFonts w:ascii="Gotham" w:hAnsi="Gotham"/>
          <w:sz w:val="20"/>
          <w:szCs w:val="20"/>
        </w:rPr>
        <w:t>les</w:t>
      </w:r>
      <w:r w:rsidRPr="00DB233F">
        <w:rPr>
          <w:rFonts w:ascii="Gotham" w:hAnsi="Gotham"/>
          <w:sz w:val="20"/>
          <w:szCs w:val="20"/>
        </w:rPr>
        <w:t xml:space="preserve"> visites de maintenance </w:t>
      </w:r>
      <w:r>
        <w:rPr>
          <w:rFonts w:ascii="Gotham" w:hAnsi="Gotham"/>
          <w:sz w:val="20"/>
          <w:szCs w:val="20"/>
        </w:rPr>
        <w:t>selon le « Calendrier Prévisionnel des Visites »</w:t>
      </w:r>
      <w:r w:rsidRPr="00DB233F">
        <w:rPr>
          <w:rFonts w:ascii="Gotham" w:hAnsi="Gotham"/>
          <w:sz w:val="20"/>
          <w:szCs w:val="20"/>
        </w:rPr>
        <w:t xml:space="preserve">. </w:t>
      </w:r>
      <w:r>
        <w:rPr>
          <w:rFonts w:ascii="Gotham" w:hAnsi="Gotham"/>
          <w:sz w:val="20"/>
          <w:szCs w:val="20"/>
        </w:rPr>
        <w:t>Le</w:t>
      </w:r>
      <w:r w:rsidRPr="00DB233F">
        <w:rPr>
          <w:rFonts w:ascii="Gotham" w:hAnsi="Gotham"/>
          <w:sz w:val="20"/>
          <w:szCs w:val="20"/>
        </w:rPr>
        <w:t xml:space="preserve"> calendrier de visites est proposé </w:t>
      </w:r>
      <w:r>
        <w:rPr>
          <w:rFonts w:ascii="Gotham" w:hAnsi="Gotham"/>
          <w:sz w:val="20"/>
          <w:szCs w:val="20"/>
        </w:rPr>
        <w:t>plus haut</w:t>
      </w:r>
      <w:r w:rsidRPr="00DB233F">
        <w:rPr>
          <w:rFonts w:ascii="Gotham" w:hAnsi="Gotham"/>
          <w:sz w:val="20"/>
          <w:szCs w:val="20"/>
        </w:rPr>
        <w:t>. Le non-respect du calendrier à l’initiative du Client ne pourra pas être opposable au Prestataire.</w:t>
      </w:r>
    </w:p>
    <w:p w14:paraId="64F20909" w14:textId="77777777" w:rsidR="007F5E31" w:rsidRDefault="007F5E31" w:rsidP="007F5E31">
      <w:pPr>
        <w:jc w:val="both"/>
        <w:rPr>
          <w:rFonts w:ascii="Gotham" w:hAnsi="Gotham" w:cs="Helvetica"/>
          <w:b/>
          <w:bCs/>
          <w:sz w:val="20"/>
          <w:szCs w:val="20"/>
        </w:rPr>
      </w:pPr>
    </w:p>
    <w:p w14:paraId="345181C6"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B – DÉPANNAGES</w:t>
      </w:r>
    </w:p>
    <w:p w14:paraId="35EC6B29" w14:textId="77777777" w:rsidR="007F5E31" w:rsidRPr="00DB233F" w:rsidRDefault="007F5E31" w:rsidP="007F5E31">
      <w:pPr>
        <w:jc w:val="both"/>
        <w:rPr>
          <w:rFonts w:ascii="Gotham" w:hAnsi="Gotham" w:cs="Helvetica"/>
          <w:sz w:val="20"/>
          <w:szCs w:val="20"/>
        </w:rPr>
      </w:pPr>
    </w:p>
    <w:p w14:paraId="49D7E2C1"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Le Prestataire s'engage à intervenir ou à faire intervenir sur les installations frigorifiques dans un délai de </w:t>
      </w:r>
      <w:r>
        <w:rPr>
          <w:rFonts w:ascii="Gotham" w:hAnsi="Gotham" w:cs="Helvetica"/>
          <w:sz w:val="20"/>
          <w:szCs w:val="20"/>
        </w:rPr>
        <w:t>12 heures ouvrées</w:t>
      </w:r>
      <w:r w:rsidRPr="00DB233F">
        <w:rPr>
          <w:rFonts w:ascii="Gotham" w:hAnsi="Gotham" w:cs="Helvetica"/>
          <w:sz w:val="20"/>
          <w:szCs w:val="20"/>
        </w:rPr>
        <w:t xml:space="preserve"> (de 8H à 12H et de 14H à 18H hors weekend et jours fériés) suivant l'appel téléphonique. Ainsi, pour un appel reçu avant 10h, l'intervention aura lieu au plus tard en fin d'après-midi et pour un appel reçu après 16h, au plus tard le lendemain matin.</w:t>
      </w:r>
    </w:p>
    <w:p w14:paraId="7A22DE4D" w14:textId="77777777" w:rsidR="007F5E31" w:rsidRPr="00DB233F" w:rsidRDefault="007F5E31" w:rsidP="007F5E31">
      <w:pPr>
        <w:jc w:val="both"/>
        <w:rPr>
          <w:rFonts w:ascii="Gotham" w:hAnsi="Gotham" w:cs="Helvetica"/>
          <w:sz w:val="20"/>
          <w:szCs w:val="20"/>
        </w:rPr>
      </w:pPr>
    </w:p>
    <w:p w14:paraId="26B72829" w14:textId="77777777" w:rsidR="007F5E31" w:rsidRPr="00AA5689" w:rsidRDefault="007F5E31" w:rsidP="007F5E31">
      <w:pPr>
        <w:jc w:val="both"/>
        <w:rPr>
          <w:rFonts w:ascii="Gotham" w:hAnsi="Gotham" w:cs="Helvetica"/>
          <w:sz w:val="20"/>
          <w:szCs w:val="20"/>
        </w:rPr>
      </w:pPr>
      <w:r w:rsidRPr="00F001F0">
        <w:rPr>
          <w:rFonts w:ascii="Gotham" w:hAnsi="Gotham" w:cs="Helvetica"/>
          <w:sz w:val="20"/>
          <w:szCs w:val="20"/>
        </w:rPr>
        <w:t>Dans l'éventualité où le Client souscrit l'option astreinte, le Prestataire s'engage à intervenir sur les installations frigorifiques dans les 6 heures ouvrées pour le froid positif et 4 heures pour le froid négatif et ce 24h/24 et 7jours/7.</w:t>
      </w:r>
    </w:p>
    <w:p w14:paraId="5B8C6DDB" w14:textId="77777777" w:rsidR="007F5E31" w:rsidRPr="00DB233F" w:rsidRDefault="007F5E31" w:rsidP="007F5E31">
      <w:pPr>
        <w:jc w:val="both"/>
        <w:rPr>
          <w:rFonts w:ascii="Gotham" w:hAnsi="Gotham" w:cs="Helvetica"/>
          <w:sz w:val="20"/>
          <w:szCs w:val="20"/>
          <w:highlight w:val="yellow"/>
        </w:rPr>
      </w:pPr>
    </w:p>
    <w:p w14:paraId="355F56E8" w14:textId="77777777" w:rsidR="007F5E31" w:rsidRPr="00AA5689" w:rsidRDefault="007F5E31" w:rsidP="007F5E31">
      <w:pPr>
        <w:jc w:val="both"/>
        <w:rPr>
          <w:rFonts w:ascii="Gotham" w:hAnsi="Gotham" w:cs="Helvetica"/>
          <w:sz w:val="20"/>
          <w:szCs w:val="20"/>
        </w:rPr>
      </w:pPr>
      <w:r w:rsidRPr="00AA5689">
        <w:rPr>
          <w:rFonts w:ascii="Gotham" w:hAnsi="Gotham" w:cs="Helvetica"/>
          <w:sz w:val="20"/>
          <w:szCs w:val="20"/>
        </w:rPr>
        <w:t>Les frais de main-d'œuvre et de transport provoqués par ces dépannages ne sont pas compris dans le présent contrat.</w:t>
      </w:r>
    </w:p>
    <w:p w14:paraId="2595CEC9" w14:textId="77777777" w:rsidR="007F5E31" w:rsidRPr="00DB233F" w:rsidRDefault="007F5E31" w:rsidP="007F5E31">
      <w:pPr>
        <w:jc w:val="both"/>
        <w:rPr>
          <w:rFonts w:ascii="Gotham" w:hAnsi="Gotham" w:cs="Helvetica"/>
          <w:sz w:val="20"/>
          <w:szCs w:val="20"/>
          <w:highlight w:val="yellow"/>
        </w:rPr>
      </w:pPr>
    </w:p>
    <w:p w14:paraId="7F2AB9F3" w14:textId="77777777" w:rsidR="007F5E31" w:rsidRPr="00AA5689" w:rsidRDefault="007F5E31" w:rsidP="007F5E31">
      <w:pPr>
        <w:jc w:val="both"/>
        <w:rPr>
          <w:rFonts w:ascii="Gotham" w:hAnsi="Gotham" w:cs="Helvetica"/>
          <w:sz w:val="20"/>
          <w:szCs w:val="20"/>
        </w:rPr>
      </w:pPr>
      <w:r w:rsidRPr="00AA5689">
        <w:rPr>
          <w:rFonts w:ascii="Gotham" w:hAnsi="Gotham" w:cs="Helvetica"/>
          <w:sz w:val="20"/>
          <w:szCs w:val="20"/>
        </w:rPr>
        <w:t>Les opérations de dépannage se feront sous réserve de la possibilité d'accès aux installations concernées par le personnel du Prestataire. Si l'installation n'a fait l'objet d'aucune intervention extérieure au Prestataire, les interventions de dépannage des installations neuves ou matériel nouveau (réalisés par le Prestataire), sont couverts par la garantie pendant la première année sous réserve qu'un contrat de maintenance ait été souscrit.</w:t>
      </w:r>
    </w:p>
    <w:p w14:paraId="252CA3AD" w14:textId="77777777" w:rsidR="007F5E31" w:rsidRPr="00AA5689" w:rsidRDefault="007F5E31" w:rsidP="007F5E31">
      <w:pPr>
        <w:jc w:val="both"/>
        <w:rPr>
          <w:rFonts w:ascii="Gotham" w:hAnsi="Gotham" w:cs="Helvetica"/>
          <w:sz w:val="20"/>
          <w:szCs w:val="20"/>
        </w:rPr>
      </w:pPr>
    </w:p>
    <w:p w14:paraId="3C8FFC30" w14:textId="77777777" w:rsidR="007F5E31" w:rsidRPr="00AA5689" w:rsidRDefault="007F5E31" w:rsidP="007F5E31">
      <w:pPr>
        <w:jc w:val="both"/>
        <w:rPr>
          <w:rFonts w:ascii="Gotham" w:hAnsi="Gotham" w:cs="Helvetica"/>
          <w:sz w:val="20"/>
          <w:szCs w:val="20"/>
        </w:rPr>
      </w:pPr>
      <w:r w:rsidRPr="00AA5689">
        <w:rPr>
          <w:rFonts w:ascii="Gotham" w:hAnsi="Gotham" w:cs="Helvetica"/>
          <w:sz w:val="20"/>
          <w:szCs w:val="20"/>
        </w:rPr>
        <w:lastRenderedPageBreak/>
        <w:t>Le Prestataire décline toute responsabilité pour toutes défaillances affectant la liaison téléphonique ou internet entre le client et lui, quelles qu'en soient les conséquences et la durée, ou résultant de températures extérieures hors normes (selon stations météo locales).</w:t>
      </w:r>
    </w:p>
    <w:p w14:paraId="7ACA9D31" w14:textId="77777777" w:rsidR="007F5E31" w:rsidRPr="00DB233F" w:rsidRDefault="007F5E31" w:rsidP="007F5E31">
      <w:pPr>
        <w:jc w:val="both"/>
        <w:rPr>
          <w:rFonts w:ascii="Gotham" w:hAnsi="Gotham" w:cs="Helvetica"/>
          <w:sz w:val="20"/>
          <w:szCs w:val="20"/>
          <w:highlight w:val="yellow"/>
        </w:rPr>
      </w:pPr>
    </w:p>
    <w:p w14:paraId="49FD663F" w14:textId="77777777" w:rsidR="007F5E31" w:rsidRPr="00AA5689" w:rsidRDefault="007F5E31" w:rsidP="007F5E31">
      <w:pPr>
        <w:jc w:val="both"/>
        <w:rPr>
          <w:rFonts w:ascii="Gotham" w:hAnsi="Gotham" w:cs="Helvetica"/>
          <w:sz w:val="20"/>
          <w:szCs w:val="20"/>
        </w:rPr>
      </w:pPr>
      <w:r w:rsidRPr="00AA5689">
        <w:rPr>
          <w:rFonts w:ascii="Gotham" w:hAnsi="Gotham" w:cs="Helvetica"/>
          <w:sz w:val="20"/>
          <w:szCs w:val="20"/>
        </w:rPr>
        <w:t>Toute nouvelle intervention faisant suite à un devis non accepté de remise en état sera facturée. Les travaux ne pourront commencer qu'une fois le devis accepté et signé par le Client.</w:t>
      </w:r>
    </w:p>
    <w:p w14:paraId="19486C0F" w14:textId="77777777" w:rsidR="007F5E31" w:rsidRPr="00DB233F" w:rsidRDefault="007F5E31" w:rsidP="007F5E31">
      <w:pPr>
        <w:jc w:val="both"/>
        <w:rPr>
          <w:rFonts w:ascii="Gotham" w:hAnsi="Gotham" w:cs="Helvetica"/>
          <w:b/>
          <w:bCs/>
          <w:sz w:val="20"/>
          <w:szCs w:val="20"/>
        </w:rPr>
      </w:pPr>
    </w:p>
    <w:p w14:paraId="0A6647E1"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C – PIÈCES</w:t>
      </w:r>
    </w:p>
    <w:p w14:paraId="10E040B5" w14:textId="77777777" w:rsidR="007F5E31" w:rsidRPr="00DB233F" w:rsidRDefault="007F5E31" w:rsidP="007F5E31">
      <w:pPr>
        <w:jc w:val="both"/>
        <w:rPr>
          <w:rFonts w:ascii="Gotham" w:hAnsi="Gotham" w:cs="Helvetica"/>
          <w:sz w:val="20"/>
          <w:szCs w:val="20"/>
        </w:rPr>
      </w:pPr>
    </w:p>
    <w:p w14:paraId="061F1B8D"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Les éventuelles pièces usées ou détériorées, fluides frigorigènes nécessaires sont fournis et facturés (suivant la formule retenue) selon leur disponibilité au fur et à mesure des interventions. </w:t>
      </w:r>
      <w:r>
        <w:rPr>
          <w:rFonts w:ascii="Gotham" w:hAnsi="Gotham" w:cs="Helvetica"/>
          <w:sz w:val="20"/>
          <w:szCs w:val="20"/>
        </w:rPr>
        <w:t>Un Rapport d’Entretien (RE)</w:t>
      </w:r>
      <w:r w:rsidRPr="00DB233F">
        <w:rPr>
          <w:rFonts w:ascii="Gotham" w:hAnsi="Gotham" w:cs="Helvetica"/>
          <w:sz w:val="20"/>
          <w:szCs w:val="20"/>
        </w:rPr>
        <w:t xml:space="preserve"> signé par le client prouve la mise en œuvre de ces fournitures.</w:t>
      </w:r>
    </w:p>
    <w:p w14:paraId="7270A1BF"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La facturation complémentaire sera appliquée pour la main d'œuvre nécessaire à la remise en état ou le remplacement de "gros matériel" tels que les compresseurs, les échangeurs, les évaporateurs, les automates, quelle que soit la formule retenue.</w:t>
      </w:r>
    </w:p>
    <w:p w14:paraId="65FA1F0F"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cas de travaux réglementaires nécessaires sur l'installation, en cas de refus de prise en charge par le client, le Prestataire peut décider de suspendre l'application des clauses du présent contrat, jusqu'à acceptation du devis par le client.</w:t>
      </w:r>
    </w:p>
    <w:p w14:paraId="47867A42"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La pose de pièces fournies par le client n'est pas comprise dans le contrat et ne bénéficie d'aucune garantie. Le prestataire se réserve le droit de refuser la pose de celles-ci.</w:t>
      </w:r>
    </w:p>
    <w:p w14:paraId="0D0D20D4" w14:textId="77777777" w:rsidR="007F5E31" w:rsidRPr="00DB233F" w:rsidRDefault="007F5E31" w:rsidP="007F5E31">
      <w:pPr>
        <w:jc w:val="both"/>
        <w:rPr>
          <w:rFonts w:ascii="Gotham" w:hAnsi="Gotham" w:cs="Helvetica"/>
          <w:sz w:val="20"/>
          <w:szCs w:val="20"/>
        </w:rPr>
      </w:pPr>
    </w:p>
    <w:p w14:paraId="4BB1193E"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D - EXCLUSIONS DU CONTRAT</w:t>
      </w:r>
    </w:p>
    <w:p w14:paraId="64222A26" w14:textId="77777777" w:rsidR="007F5E31" w:rsidRPr="00DB233F" w:rsidRDefault="007F5E31" w:rsidP="007F5E31">
      <w:pPr>
        <w:jc w:val="both"/>
        <w:rPr>
          <w:rFonts w:ascii="Gotham" w:hAnsi="Gotham" w:cs="Helvetica"/>
          <w:sz w:val="20"/>
          <w:szCs w:val="20"/>
        </w:rPr>
      </w:pPr>
    </w:p>
    <w:p w14:paraId="0DB7F0B7"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présent contrat n'inclut pas les éléments suivants :</w:t>
      </w:r>
    </w:p>
    <w:p w14:paraId="649A4816" w14:textId="77777777" w:rsidR="007F5E31" w:rsidRPr="00DB233F" w:rsidRDefault="007F5E31" w:rsidP="007F5E31">
      <w:pPr>
        <w:jc w:val="both"/>
        <w:rPr>
          <w:rFonts w:ascii="Gotham" w:hAnsi="Gotham" w:cs="Helvetica"/>
          <w:sz w:val="20"/>
          <w:szCs w:val="20"/>
        </w:rPr>
      </w:pPr>
    </w:p>
    <w:p w14:paraId="0DCC6942"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Les incidents causés par un incendie, une malveillance, une coupure de courant, une tension anormale, une vidange cassée ou bouchée, un manque d'eau ou une eau anormalement sale, corrosive.</w:t>
      </w:r>
    </w:p>
    <w:p w14:paraId="75EEC6B7" w14:textId="77777777" w:rsidR="007F5E31" w:rsidRPr="00DB233F" w:rsidRDefault="007F5E31" w:rsidP="007F5E31">
      <w:pPr>
        <w:ind w:left="720"/>
        <w:jc w:val="both"/>
        <w:rPr>
          <w:rFonts w:ascii="Gotham" w:hAnsi="Gotham" w:cs="Helvetica"/>
          <w:sz w:val="20"/>
          <w:szCs w:val="20"/>
        </w:rPr>
      </w:pPr>
    </w:p>
    <w:p w14:paraId="644A4E18"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 nettoyage des carrosseries des appareils et leur éventuelle remise en état.</w:t>
      </w:r>
    </w:p>
    <w:p w14:paraId="11A2D30D" w14:textId="77777777" w:rsidR="007F5E31" w:rsidRPr="00DB233F" w:rsidRDefault="007F5E31" w:rsidP="007F5E31">
      <w:pPr>
        <w:ind w:left="720"/>
        <w:jc w:val="both"/>
        <w:rPr>
          <w:rFonts w:ascii="Gotham" w:hAnsi="Gotham" w:cs="Helvetica"/>
          <w:sz w:val="20"/>
          <w:szCs w:val="20"/>
        </w:rPr>
      </w:pPr>
    </w:p>
    <w:p w14:paraId="2E875584"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Les parties mécaniques des générateurs de glace.</w:t>
      </w:r>
    </w:p>
    <w:p w14:paraId="18E880D9" w14:textId="77777777" w:rsidR="007F5E31" w:rsidRPr="00DB233F" w:rsidRDefault="007F5E31" w:rsidP="007F5E31">
      <w:pPr>
        <w:ind w:left="720"/>
        <w:jc w:val="both"/>
        <w:rPr>
          <w:rFonts w:ascii="Gotham" w:hAnsi="Gotham" w:cs="Helvetica"/>
          <w:sz w:val="20"/>
          <w:szCs w:val="20"/>
        </w:rPr>
      </w:pPr>
    </w:p>
    <w:p w14:paraId="2AA3BAC8"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 matériel informatique.</w:t>
      </w:r>
    </w:p>
    <w:p w14:paraId="66415C1A" w14:textId="77777777" w:rsidR="007F5E31" w:rsidRPr="00DB233F" w:rsidRDefault="007F5E31" w:rsidP="007F5E31">
      <w:pPr>
        <w:ind w:left="720"/>
        <w:jc w:val="both"/>
        <w:rPr>
          <w:rFonts w:ascii="Gotham" w:hAnsi="Gotham" w:cs="Helvetica"/>
          <w:sz w:val="20"/>
          <w:szCs w:val="20"/>
        </w:rPr>
      </w:pPr>
    </w:p>
    <w:p w14:paraId="74773C4A"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 remplacement de toutes les pièces sur les climatiseurs ou le chauffage du magasin.</w:t>
      </w:r>
    </w:p>
    <w:p w14:paraId="1D50E3D6" w14:textId="77777777" w:rsidR="007F5E31" w:rsidRPr="00DB233F" w:rsidRDefault="007F5E31" w:rsidP="007F5E31">
      <w:pPr>
        <w:ind w:left="720"/>
        <w:jc w:val="both"/>
        <w:rPr>
          <w:rFonts w:ascii="Gotham" w:hAnsi="Gotham" w:cs="Helvetica"/>
          <w:sz w:val="20"/>
          <w:szCs w:val="20"/>
        </w:rPr>
      </w:pPr>
    </w:p>
    <w:p w14:paraId="43415372"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 remplacement ou les réparations de portes, joints, poignées et serrures des chambres froides.</w:t>
      </w:r>
    </w:p>
    <w:p w14:paraId="3C2B19ED" w14:textId="77777777" w:rsidR="007F5E31" w:rsidRPr="00DB233F" w:rsidRDefault="007F5E31" w:rsidP="007F5E31">
      <w:pPr>
        <w:ind w:left="720"/>
        <w:jc w:val="both"/>
        <w:rPr>
          <w:rFonts w:ascii="Gotham" w:hAnsi="Gotham" w:cs="Helvetica"/>
          <w:sz w:val="20"/>
          <w:szCs w:val="20"/>
        </w:rPr>
      </w:pPr>
    </w:p>
    <w:p w14:paraId="5C8E66F2"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L'entretien des écoulements sous dallage.</w:t>
      </w:r>
    </w:p>
    <w:p w14:paraId="5E10478D" w14:textId="77777777" w:rsidR="007F5E31" w:rsidRPr="00DB233F" w:rsidRDefault="007F5E31" w:rsidP="007F5E31">
      <w:pPr>
        <w:ind w:left="720"/>
        <w:jc w:val="both"/>
        <w:rPr>
          <w:rFonts w:ascii="Gotham" w:hAnsi="Gotham" w:cs="Helvetica"/>
          <w:sz w:val="20"/>
          <w:szCs w:val="20"/>
        </w:rPr>
      </w:pPr>
    </w:p>
    <w:p w14:paraId="3195CCCE"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La vérification des capteurs de CO2.</w:t>
      </w:r>
    </w:p>
    <w:p w14:paraId="5ADED9D8" w14:textId="77777777" w:rsidR="007F5E31" w:rsidRPr="00DB233F" w:rsidRDefault="007F5E31" w:rsidP="007F5E31">
      <w:pPr>
        <w:ind w:left="720"/>
        <w:jc w:val="both"/>
        <w:rPr>
          <w:rFonts w:ascii="Gotham" w:hAnsi="Gotham" w:cs="Helvetica"/>
          <w:sz w:val="20"/>
          <w:szCs w:val="20"/>
        </w:rPr>
      </w:pPr>
    </w:p>
    <w:p w14:paraId="32581999"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Tout équipement non frigorifique (éclairage, rideaux, vitrage, panneaux, cordons chauffants...).</w:t>
      </w:r>
    </w:p>
    <w:p w14:paraId="78DACC29" w14:textId="77777777" w:rsidR="007F5E31" w:rsidRPr="00DB233F" w:rsidRDefault="007F5E31" w:rsidP="007F5E31">
      <w:pPr>
        <w:ind w:left="720"/>
        <w:jc w:val="both"/>
        <w:rPr>
          <w:rFonts w:ascii="Gotham" w:hAnsi="Gotham" w:cs="Helvetica"/>
          <w:sz w:val="20"/>
          <w:szCs w:val="20"/>
        </w:rPr>
      </w:pPr>
    </w:p>
    <w:p w14:paraId="7CD728F7"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Toutes les interventions pour installer ou remplacer des pièces fournies par le bénéficiaire.</w:t>
      </w:r>
    </w:p>
    <w:p w14:paraId="654B9778" w14:textId="77777777" w:rsidR="007F5E31" w:rsidRPr="00DB233F" w:rsidRDefault="007F5E31" w:rsidP="007F5E31">
      <w:pPr>
        <w:ind w:left="720"/>
        <w:jc w:val="both"/>
        <w:rPr>
          <w:rFonts w:ascii="Gotham" w:hAnsi="Gotham" w:cs="Helvetica"/>
          <w:sz w:val="20"/>
          <w:szCs w:val="20"/>
        </w:rPr>
      </w:pPr>
    </w:p>
    <w:p w14:paraId="1FFECDA8"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L'enlèvement des produits lors d'une intervention d'urgence ou de maintenance et/ou tout temps d'attente. Tout enlèvement réalisé par Dalkia Froid Solutions sera facturé au client.</w:t>
      </w:r>
    </w:p>
    <w:p w14:paraId="0D247190" w14:textId="77777777" w:rsidR="007F5E31" w:rsidRPr="00DB233F" w:rsidRDefault="007F5E31" w:rsidP="007F5E31">
      <w:pPr>
        <w:ind w:left="720"/>
        <w:jc w:val="both"/>
        <w:rPr>
          <w:rFonts w:ascii="Gotham" w:hAnsi="Gotham" w:cs="Helvetica"/>
          <w:sz w:val="20"/>
          <w:szCs w:val="20"/>
        </w:rPr>
      </w:pPr>
    </w:p>
    <w:p w14:paraId="4A255862"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Les tests thermographiques.</w:t>
      </w:r>
    </w:p>
    <w:p w14:paraId="15BC94DA" w14:textId="77777777" w:rsidR="007F5E31" w:rsidRPr="00DB233F" w:rsidRDefault="007F5E31" w:rsidP="007F5E31">
      <w:pPr>
        <w:ind w:left="720"/>
        <w:jc w:val="both"/>
        <w:rPr>
          <w:rFonts w:ascii="Gotham" w:hAnsi="Gotham" w:cs="Helvetica"/>
          <w:sz w:val="20"/>
          <w:szCs w:val="20"/>
        </w:rPr>
      </w:pPr>
    </w:p>
    <w:p w14:paraId="7EA71C39"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La location de matériel pour l'entretien (nacelle, échafaudage, ...) si nécessaire.</w:t>
      </w:r>
    </w:p>
    <w:p w14:paraId="6BF2BD47" w14:textId="77777777" w:rsidR="007F5E31" w:rsidRPr="00DB233F" w:rsidRDefault="007F5E31" w:rsidP="007F5E31">
      <w:pPr>
        <w:ind w:left="720"/>
        <w:jc w:val="both"/>
        <w:rPr>
          <w:rFonts w:ascii="Gotham" w:hAnsi="Gotham" w:cs="Helvetica"/>
          <w:sz w:val="20"/>
          <w:szCs w:val="20"/>
        </w:rPr>
      </w:pPr>
    </w:p>
    <w:p w14:paraId="5A542F53"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Les conséquences des éventuels manquements aux obligations d'entretien et de surveillance de l'utilisateur.</w:t>
      </w:r>
    </w:p>
    <w:p w14:paraId="6AA85798" w14:textId="77777777" w:rsidR="007F5E31" w:rsidRPr="00DB233F" w:rsidRDefault="007F5E31" w:rsidP="007F5E31">
      <w:pPr>
        <w:ind w:left="720"/>
        <w:jc w:val="both"/>
        <w:rPr>
          <w:rFonts w:ascii="Gotham" w:hAnsi="Gotham" w:cs="Helvetica"/>
          <w:sz w:val="20"/>
          <w:szCs w:val="20"/>
        </w:rPr>
      </w:pPr>
    </w:p>
    <w:p w14:paraId="57355741"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lastRenderedPageBreak/>
        <w:t>Les pertes de marchandise survenues en l'absence de système d'alarme raccordé à une télésurveillance ne pourront être prises en charge par le prestataire.</w:t>
      </w:r>
    </w:p>
    <w:p w14:paraId="34614E2D" w14:textId="77777777" w:rsidR="007F5E31" w:rsidRPr="00DB233F" w:rsidRDefault="007F5E31" w:rsidP="007F5E31">
      <w:pPr>
        <w:ind w:left="720"/>
        <w:jc w:val="both"/>
        <w:rPr>
          <w:rFonts w:ascii="Gotham" w:hAnsi="Gotham" w:cs="Helvetica"/>
          <w:sz w:val="20"/>
          <w:szCs w:val="20"/>
        </w:rPr>
      </w:pPr>
    </w:p>
    <w:p w14:paraId="1400EDF7" w14:textId="77777777" w:rsidR="007F5E31" w:rsidRPr="00DB233F" w:rsidRDefault="007F5E31" w:rsidP="007F5E31">
      <w:pPr>
        <w:numPr>
          <w:ilvl w:val="0"/>
          <w:numId w:val="4"/>
        </w:numPr>
        <w:jc w:val="both"/>
        <w:rPr>
          <w:rFonts w:ascii="Gotham" w:hAnsi="Gotham" w:cs="Helvetica"/>
          <w:sz w:val="20"/>
          <w:szCs w:val="20"/>
        </w:rPr>
      </w:pPr>
      <w:r w:rsidRPr="00DB233F">
        <w:rPr>
          <w:rFonts w:ascii="Gotham" w:hAnsi="Gotham" w:cs="Helvetica"/>
          <w:sz w:val="20"/>
          <w:szCs w:val="20"/>
        </w:rPr>
        <w:t>Les interventions ou les dépannages résultant de températures extérieures exceptionnellement inférieures ou supérieures à la température habituellement constatée dans la région pour la période donnée.</w:t>
      </w:r>
    </w:p>
    <w:p w14:paraId="02B5D980" w14:textId="77777777" w:rsidR="007F5E31" w:rsidRPr="00DB233F" w:rsidRDefault="007F5E31" w:rsidP="007F5E31">
      <w:pPr>
        <w:pStyle w:val="Paragraphedeliste"/>
        <w:rPr>
          <w:rFonts w:ascii="Gotham" w:hAnsi="Gotham" w:cs="Helvetica"/>
          <w:sz w:val="20"/>
          <w:szCs w:val="20"/>
        </w:rPr>
      </w:pPr>
    </w:p>
    <w:p w14:paraId="1565C2E4" w14:textId="77777777" w:rsidR="007F5E31" w:rsidRDefault="007F5E31" w:rsidP="007F5E31">
      <w:pPr>
        <w:jc w:val="both"/>
        <w:rPr>
          <w:rFonts w:ascii="Gotham" w:hAnsi="Gotham" w:cs="Helvetica"/>
          <w:b/>
          <w:bCs/>
          <w:sz w:val="20"/>
          <w:szCs w:val="20"/>
        </w:rPr>
      </w:pPr>
    </w:p>
    <w:p w14:paraId="7BF271EE"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 xml:space="preserve">ARTICLE </w:t>
      </w:r>
      <w:r>
        <w:rPr>
          <w:rFonts w:ascii="Gotham" w:hAnsi="Gotham" w:cs="Helvetica"/>
          <w:b/>
          <w:bCs/>
          <w:sz w:val="20"/>
          <w:szCs w:val="20"/>
        </w:rPr>
        <w:t>I</w:t>
      </w:r>
      <w:r w:rsidRPr="00DB233F">
        <w:rPr>
          <w:rFonts w:ascii="Gotham" w:hAnsi="Gotham" w:cs="Helvetica"/>
          <w:b/>
          <w:bCs/>
          <w:sz w:val="20"/>
          <w:szCs w:val="20"/>
        </w:rPr>
        <w:t>V - DURÉE DU CONTRAT</w:t>
      </w:r>
    </w:p>
    <w:p w14:paraId="1F09A4C9" w14:textId="77777777" w:rsidR="007F5E31" w:rsidRPr="00DB233F" w:rsidRDefault="007F5E31" w:rsidP="007F5E31">
      <w:pPr>
        <w:jc w:val="both"/>
        <w:rPr>
          <w:rFonts w:ascii="Gotham" w:hAnsi="Gotham" w:cs="Helvetica"/>
          <w:sz w:val="20"/>
          <w:szCs w:val="20"/>
        </w:rPr>
      </w:pPr>
    </w:p>
    <w:p w14:paraId="50036718"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Le contrat prend effet dès sa signature par les parties </w:t>
      </w:r>
      <w:r w:rsidRPr="00AA5689">
        <w:rPr>
          <w:rFonts w:ascii="Gotham" w:hAnsi="Gotham" w:cs="Helvetica"/>
          <w:sz w:val="20"/>
          <w:szCs w:val="20"/>
        </w:rPr>
        <w:t xml:space="preserve">et dure </w:t>
      </w:r>
      <w:r>
        <w:rPr>
          <w:rFonts w:ascii="Gotham" w:hAnsi="Gotham" w:cs="Helvetica"/>
          <w:sz w:val="20"/>
          <w:szCs w:val="20"/>
        </w:rPr>
        <w:t>une année</w:t>
      </w:r>
      <w:r w:rsidRPr="00AA5689">
        <w:rPr>
          <w:rFonts w:ascii="Gotham" w:hAnsi="Gotham" w:cs="Helvetica"/>
          <w:sz w:val="20"/>
          <w:szCs w:val="20"/>
        </w:rPr>
        <w:t xml:space="preserve">. De plus, les parties conviennent que le contrat sera automatiquement renouvelé pour une durée </w:t>
      </w:r>
      <w:proofErr w:type="gramStart"/>
      <w:r w:rsidRPr="00AA5689">
        <w:rPr>
          <w:rFonts w:ascii="Gotham" w:hAnsi="Gotham" w:cs="Helvetica"/>
          <w:sz w:val="20"/>
          <w:szCs w:val="20"/>
        </w:rPr>
        <w:t xml:space="preserve">de </w:t>
      </w:r>
      <w:r>
        <w:rPr>
          <w:rFonts w:ascii="Gotham" w:hAnsi="Gotham" w:cs="Helvetica"/>
          <w:sz w:val="20"/>
          <w:szCs w:val="20"/>
        </w:rPr>
        <w:t>un</w:t>
      </w:r>
      <w:proofErr w:type="gramEnd"/>
      <w:r w:rsidRPr="00AA5689">
        <w:rPr>
          <w:rFonts w:ascii="Gotham" w:hAnsi="Gotham" w:cs="Helvetica"/>
          <w:sz w:val="20"/>
          <w:szCs w:val="20"/>
        </w:rPr>
        <w:t xml:space="preserve"> an à la fin de cette période, à moins qu'une des parties ne le dénonce par lettre recommandée avec accusé de réception, au moins trois (3) mois avant sa date anniversaire.</w:t>
      </w:r>
      <w:r w:rsidRPr="00DB233F">
        <w:rPr>
          <w:rFonts w:ascii="Gotham" w:hAnsi="Gotham" w:cs="Helvetica"/>
          <w:sz w:val="20"/>
          <w:szCs w:val="20"/>
        </w:rPr>
        <w:t xml:space="preserve"> </w:t>
      </w:r>
    </w:p>
    <w:p w14:paraId="2D96E6C7" w14:textId="77777777" w:rsidR="007F5E31" w:rsidRPr="00DB233F" w:rsidRDefault="007F5E31" w:rsidP="007F5E31">
      <w:pPr>
        <w:jc w:val="both"/>
        <w:rPr>
          <w:rFonts w:ascii="Gotham" w:hAnsi="Gotham" w:cs="Helvetica"/>
          <w:sz w:val="20"/>
          <w:szCs w:val="20"/>
        </w:rPr>
      </w:pPr>
    </w:p>
    <w:p w14:paraId="112018B8"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Cette clause s'applique à chaque renouvellement du contrat à l'expiration de chaque période. Le montant du contrat sera maintenu pendant cette période triennale. </w:t>
      </w:r>
    </w:p>
    <w:p w14:paraId="1760F5B5" w14:textId="77777777" w:rsidR="007F5E31" w:rsidRPr="00DB233F" w:rsidRDefault="007F5E31" w:rsidP="007F5E31">
      <w:pPr>
        <w:jc w:val="both"/>
        <w:rPr>
          <w:rFonts w:ascii="Gotham" w:hAnsi="Gotham" w:cs="Helvetica"/>
          <w:sz w:val="20"/>
          <w:szCs w:val="20"/>
        </w:rPr>
      </w:pPr>
    </w:p>
    <w:p w14:paraId="7DBED054"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Toute modification par ajout ou suppression d'installation effectuée par le prestataire entraîne une modification correspondante du bordereau de prix, mais ne résilie pas le contrat en aucun cas.</w:t>
      </w:r>
    </w:p>
    <w:p w14:paraId="1C4B33D5" w14:textId="77777777" w:rsidR="007F5E31" w:rsidRPr="00DB233F" w:rsidRDefault="007F5E31" w:rsidP="007F5E31">
      <w:pPr>
        <w:jc w:val="both"/>
        <w:rPr>
          <w:rFonts w:ascii="Gotham" w:hAnsi="Gotham" w:cs="Helvetica"/>
          <w:sz w:val="20"/>
          <w:szCs w:val="20"/>
        </w:rPr>
      </w:pPr>
    </w:p>
    <w:p w14:paraId="0C103C09"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V – SÉCURITÉ</w:t>
      </w:r>
    </w:p>
    <w:p w14:paraId="65DBEDF3" w14:textId="77777777" w:rsidR="007F5E31" w:rsidRPr="00DB233F" w:rsidRDefault="007F5E31" w:rsidP="007F5E31">
      <w:pPr>
        <w:jc w:val="both"/>
        <w:rPr>
          <w:rFonts w:ascii="Gotham" w:hAnsi="Gotham" w:cs="Helvetica"/>
          <w:sz w:val="20"/>
          <w:szCs w:val="20"/>
        </w:rPr>
      </w:pPr>
    </w:p>
    <w:p w14:paraId="41446476"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Conformément au décret n°92-158 du 20 février 1992, le représentant du site client (entreprise utilisatrice) organise une inspection commune avant l'opération de l'entreprise extérieure. Lors de cette inspection commune des lieux, les risques liés à la coactivité due à l'interférence entre les installations/le matériel de l'entreprise utilisatrice et le personnel de l'entreprise extérieure sont analysés et des mesures de prévention sont définies pour les prévenir. </w:t>
      </w:r>
    </w:p>
    <w:p w14:paraId="77CECCE5" w14:textId="77777777" w:rsidR="007F5E31" w:rsidRPr="00DB233F" w:rsidRDefault="007F5E31" w:rsidP="007F5E31">
      <w:pPr>
        <w:jc w:val="both"/>
        <w:rPr>
          <w:rFonts w:ascii="Gotham" w:hAnsi="Gotham" w:cs="Helvetica"/>
          <w:sz w:val="20"/>
          <w:szCs w:val="20"/>
        </w:rPr>
      </w:pPr>
    </w:p>
    <w:p w14:paraId="539758B6"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L'entreprise utilisatrice et les entreprises extérieures mettent tout en œuvre pour assurer la sécurité conformément à la réglementation nationale en vigueur (permis de feu, contrôles et communications sur risque amiante, signalisation, plan de prévention...) et aux procédures internes du site (règles d'accès et d'accompagnement, registre de présence, gestion des secours...).</w:t>
      </w:r>
    </w:p>
    <w:p w14:paraId="70333121" w14:textId="77777777" w:rsidR="007F5E31" w:rsidRPr="00DB233F" w:rsidRDefault="007F5E31" w:rsidP="007F5E31">
      <w:pPr>
        <w:jc w:val="both"/>
        <w:rPr>
          <w:rFonts w:ascii="Gotham" w:hAnsi="Gotham" w:cs="Helvetica"/>
          <w:sz w:val="20"/>
          <w:szCs w:val="20"/>
        </w:rPr>
      </w:pPr>
    </w:p>
    <w:p w14:paraId="76F0B838"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client est responsable de fournir au prestataire :</w:t>
      </w:r>
    </w:p>
    <w:p w14:paraId="0BD838A7" w14:textId="77777777" w:rsidR="007F5E31" w:rsidRPr="00DB233F" w:rsidRDefault="007F5E31" w:rsidP="007F5E31">
      <w:pPr>
        <w:jc w:val="both"/>
        <w:rPr>
          <w:rFonts w:ascii="Gotham" w:hAnsi="Gotham" w:cs="Helvetica"/>
          <w:sz w:val="20"/>
          <w:szCs w:val="20"/>
        </w:rPr>
      </w:pPr>
    </w:p>
    <w:p w14:paraId="01021F56" w14:textId="77777777" w:rsidR="007F5E31" w:rsidRPr="00DB233F" w:rsidRDefault="007F5E31" w:rsidP="007F5E31">
      <w:pPr>
        <w:numPr>
          <w:ilvl w:val="0"/>
          <w:numId w:val="5"/>
        </w:numPr>
        <w:jc w:val="both"/>
        <w:rPr>
          <w:rFonts w:ascii="Gotham" w:hAnsi="Gotham" w:cs="Helvetica"/>
          <w:sz w:val="20"/>
          <w:szCs w:val="20"/>
        </w:rPr>
      </w:pPr>
      <w:r w:rsidRPr="00DB233F">
        <w:rPr>
          <w:rFonts w:ascii="Gotham" w:hAnsi="Gotham" w:cs="Helvetica"/>
          <w:sz w:val="20"/>
          <w:szCs w:val="20"/>
        </w:rPr>
        <w:t>Des équipements et méthodes d'accès et de travail en hauteur adaptés et conformes (échelle à crinoline, garde-corps en périphérie d'équipements ou de toiture, échafaudages...) sachant que les échelles ne sont pas des moyens de travail en hauteur.</w:t>
      </w:r>
    </w:p>
    <w:p w14:paraId="4978D05A" w14:textId="77777777" w:rsidR="007F5E31" w:rsidRPr="00DB233F" w:rsidRDefault="007F5E31" w:rsidP="007F5E31">
      <w:pPr>
        <w:ind w:left="720"/>
        <w:jc w:val="both"/>
        <w:rPr>
          <w:rFonts w:ascii="Gotham" w:hAnsi="Gotham" w:cs="Helvetica"/>
          <w:sz w:val="20"/>
          <w:szCs w:val="20"/>
        </w:rPr>
      </w:pPr>
    </w:p>
    <w:p w14:paraId="3ADDE9AF" w14:textId="77777777" w:rsidR="007F5E31" w:rsidRPr="00DB233F" w:rsidRDefault="007F5E31" w:rsidP="007F5E31">
      <w:pPr>
        <w:numPr>
          <w:ilvl w:val="0"/>
          <w:numId w:val="5"/>
        </w:numPr>
        <w:jc w:val="both"/>
        <w:rPr>
          <w:rFonts w:ascii="Gotham" w:hAnsi="Gotham" w:cs="Helvetica"/>
          <w:sz w:val="20"/>
          <w:szCs w:val="20"/>
        </w:rPr>
      </w:pPr>
      <w:r w:rsidRPr="00DB233F">
        <w:rPr>
          <w:rFonts w:ascii="Gotham" w:hAnsi="Gotham" w:cs="Helvetica"/>
          <w:sz w:val="20"/>
          <w:szCs w:val="20"/>
        </w:rPr>
        <w:t>Tous les moyens visant à prévenir le travail isolé (accompagnement par le client...)</w:t>
      </w:r>
    </w:p>
    <w:p w14:paraId="6E5AAD79" w14:textId="77777777" w:rsidR="007F5E31" w:rsidRPr="00DB233F" w:rsidRDefault="007F5E31" w:rsidP="007F5E31">
      <w:pPr>
        <w:jc w:val="both"/>
        <w:rPr>
          <w:rFonts w:ascii="Gotham" w:hAnsi="Gotham" w:cs="Helvetica"/>
          <w:sz w:val="20"/>
          <w:szCs w:val="20"/>
        </w:rPr>
      </w:pPr>
    </w:p>
    <w:p w14:paraId="27BDDF10"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Un plan de prévention sera systématiquement établi par écrit sous la responsabilité de l'entreprise utilisatrice. Cependant, bien que le chef de l'entreprise utilisatrice assure la coordination des mesures de prévention, chaque chef d'entreprise reste responsable de l'application des mesures de prévention. Chaque entreprise reste responsable de ses employés. </w:t>
      </w:r>
    </w:p>
    <w:p w14:paraId="3A233610"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L'absence d'un plan de prévention écrit engage la responsabilité des deux entreprises (utilisatrice et extérieure). </w:t>
      </w:r>
    </w:p>
    <w:p w14:paraId="73DDE810" w14:textId="77777777" w:rsidR="007F5E31" w:rsidRPr="00DB233F" w:rsidRDefault="007F5E31" w:rsidP="007F5E31">
      <w:pPr>
        <w:jc w:val="both"/>
        <w:rPr>
          <w:rFonts w:ascii="Gotham" w:hAnsi="Gotham" w:cs="Helvetica"/>
          <w:sz w:val="20"/>
          <w:szCs w:val="20"/>
        </w:rPr>
      </w:pPr>
    </w:p>
    <w:p w14:paraId="231CAF5E"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L'entreprise extérieure se réserve le droit de ne pas intervenir si la sécurité n'est pas assurée conformément à la réglementation en vigueur, et en cas de danger grave et imminent.</w:t>
      </w:r>
    </w:p>
    <w:p w14:paraId="1E805EE0" w14:textId="77777777" w:rsidR="007F5E31" w:rsidRPr="00DB233F" w:rsidRDefault="007F5E31" w:rsidP="007F5E31">
      <w:pPr>
        <w:jc w:val="both"/>
        <w:rPr>
          <w:rFonts w:ascii="Gotham" w:hAnsi="Gotham" w:cs="Helvetica"/>
          <w:b/>
          <w:bCs/>
          <w:sz w:val="20"/>
          <w:szCs w:val="20"/>
        </w:rPr>
      </w:pPr>
    </w:p>
    <w:p w14:paraId="3DC473EB" w14:textId="77777777" w:rsidR="007F5E31" w:rsidRPr="00DB233F" w:rsidRDefault="007F5E31" w:rsidP="007F5E31">
      <w:pPr>
        <w:jc w:val="both"/>
        <w:rPr>
          <w:rFonts w:ascii="Gotham" w:hAnsi="Gotham" w:cs="Helvetica"/>
          <w:sz w:val="20"/>
          <w:szCs w:val="20"/>
        </w:rPr>
      </w:pPr>
      <w:r w:rsidRPr="00DB233F">
        <w:rPr>
          <w:rFonts w:ascii="Gotham" w:hAnsi="Gotham" w:cs="Helvetica"/>
          <w:b/>
          <w:bCs/>
          <w:sz w:val="20"/>
          <w:szCs w:val="20"/>
        </w:rPr>
        <w:t>ARTICLE VI - ÉVOLUTION ET AMÉLIORATION DE L'INSTALLATION</w:t>
      </w:r>
    </w:p>
    <w:p w14:paraId="349FCF38" w14:textId="77777777" w:rsidR="007F5E31" w:rsidRPr="00DB233F" w:rsidRDefault="007F5E31" w:rsidP="007F5E31">
      <w:pPr>
        <w:jc w:val="both"/>
        <w:rPr>
          <w:rFonts w:ascii="Gotham" w:hAnsi="Gotham" w:cs="Helvetica"/>
          <w:sz w:val="20"/>
          <w:szCs w:val="20"/>
        </w:rPr>
      </w:pPr>
    </w:p>
    <w:p w14:paraId="71DD70CE"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Compte tenu de l'évolution des normes et des améliorations techniques disponibles (économies d'énergie, récupération de chaleur, télégestion, substitution de fluides frigorigènes, etc.), le prestataire proposera en option un plan de progrès.</w:t>
      </w:r>
    </w:p>
    <w:p w14:paraId="573D8A64" w14:textId="77777777" w:rsidR="007F5E31" w:rsidRPr="00DB233F" w:rsidRDefault="007F5E31" w:rsidP="007F5E31">
      <w:pPr>
        <w:jc w:val="both"/>
        <w:rPr>
          <w:rFonts w:ascii="Gotham" w:hAnsi="Gotham" w:cs="Helvetica"/>
          <w:sz w:val="20"/>
          <w:szCs w:val="20"/>
        </w:rPr>
      </w:pPr>
    </w:p>
    <w:p w14:paraId="6EF30C65" w14:textId="77777777" w:rsidR="007F5E31" w:rsidRPr="00DB233F" w:rsidRDefault="007F5E31" w:rsidP="007F5E31">
      <w:pPr>
        <w:jc w:val="both"/>
        <w:rPr>
          <w:rFonts w:ascii="Gotham" w:hAnsi="Gotham" w:cs="Helvetica"/>
          <w:sz w:val="20"/>
          <w:szCs w:val="20"/>
        </w:rPr>
      </w:pPr>
    </w:p>
    <w:p w14:paraId="7D2F785F" w14:textId="77777777" w:rsidR="007F5E31" w:rsidRPr="00DB233F" w:rsidRDefault="007F5E31" w:rsidP="007F5E31">
      <w:pPr>
        <w:jc w:val="both"/>
        <w:rPr>
          <w:rFonts w:ascii="Gotham" w:hAnsi="Gotham" w:cs="Helvetica"/>
          <w:sz w:val="20"/>
          <w:szCs w:val="20"/>
        </w:rPr>
      </w:pPr>
    </w:p>
    <w:p w14:paraId="2129D41E" w14:textId="77777777" w:rsidR="007F5E31" w:rsidRPr="00DB233F" w:rsidRDefault="007F5E31" w:rsidP="007F5E31">
      <w:pPr>
        <w:jc w:val="both"/>
        <w:rPr>
          <w:rFonts w:ascii="Gotham" w:hAnsi="Gotham" w:cs="Helvetica"/>
          <w:sz w:val="20"/>
          <w:szCs w:val="20"/>
        </w:rPr>
      </w:pPr>
    </w:p>
    <w:p w14:paraId="5CBB4343"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VII - OBLIGATIONS DES PARTIES</w:t>
      </w:r>
    </w:p>
    <w:p w14:paraId="17103C4E" w14:textId="77777777" w:rsidR="007F5E31" w:rsidRPr="00DB233F" w:rsidRDefault="007F5E31" w:rsidP="007F5E31">
      <w:pPr>
        <w:jc w:val="both"/>
        <w:rPr>
          <w:rFonts w:ascii="Gotham" w:hAnsi="Gotham" w:cs="Helvetica"/>
          <w:sz w:val="20"/>
          <w:szCs w:val="20"/>
        </w:rPr>
      </w:pPr>
    </w:p>
    <w:p w14:paraId="64E64371" w14:textId="77777777" w:rsidR="007F5E31" w:rsidRPr="00DB233F" w:rsidRDefault="007F5E31" w:rsidP="007F5E31">
      <w:pPr>
        <w:pStyle w:val="Paragraphedeliste"/>
        <w:numPr>
          <w:ilvl w:val="0"/>
          <w:numId w:val="6"/>
        </w:numPr>
        <w:jc w:val="both"/>
        <w:rPr>
          <w:rFonts w:ascii="Gotham" w:hAnsi="Gotham" w:cs="Helvetica"/>
          <w:b/>
          <w:bCs/>
          <w:sz w:val="20"/>
          <w:szCs w:val="20"/>
        </w:rPr>
      </w:pPr>
      <w:r w:rsidRPr="00DB233F">
        <w:rPr>
          <w:rFonts w:ascii="Gotham" w:hAnsi="Gotham" w:cs="Helvetica"/>
          <w:b/>
          <w:bCs/>
          <w:sz w:val="20"/>
          <w:szCs w:val="20"/>
        </w:rPr>
        <w:t>OBLIGATIONS DU PRESTATAIRE</w:t>
      </w:r>
    </w:p>
    <w:p w14:paraId="70B62E59" w14:textId="77777777" w:rsidR="007F5E31" w:rsidRPr="00DB233F" w:rsidRDefault="007F5E31" w:rsidP="007F5E31">
      <w:pPr>
        <w:pStyle w:val="Paragraphedeliste"/>
        <w:jc w:val="both"/>
        <w:rPr>
          <w:rFonts w:ascii="Gotham" w:hAnsi="Gotham" w:cs="Helvetica"/>
          <w:b/>
          <w:bCs/>
          <w:sz w:val="20"/>
          <w:szCs w:val="20"/>
        </w:rPr>
      </w:pPr>
    </w:p>
    <w:p w14:paraId="181D068B"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Prestataire assure les obligations qui lui sont confiées dans le cadre d'une obligation de moyens.</w:t>
      </w:r>
    </w:p>
    <w:p w14:paraId="2C90BFDD" w14:textId="77777777" w:rsidR="007F5E31" w:rsidRPr="00DB233F" w:rsidRDefault="007F5E31" w:rsidP="007F5E31">
      <w:pPr>
        <w:jc w:val="both"/>
        <w:rPr>
          <w:rFonts w:ascii="Gotham" w:hAnsi="Gotham" w:cs="Helvetica"/>
          <w:sz w:val="20"/>
          <w:szCs w:val="20"/>
        </w:rPr>
      </w:pPr>
    </w:p>
    <w:p w14:paraId="481D520F"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Prestataire est tenu d'exécuter sa prestation conformément à ce qui a été défini à l'article III du présent contrat.</w:t>
      </w:r>
    </w:p>
    <w:p w14:paraId="27E1DBF2" w14:textId="77777777" w:rsidR="007F5E31" w:rsidRPr="00DB233F" w:rsidRDefault="007F5E31" w:rsidP="007F5E31">
      <w:pPr>
        <w:jc w:val="both"/>
        <w:rPr>
          <w:rFonts w:ascii="Gotham" w:hAnsi="Gotham" w:cs="Helvetica"/>
          <w:sz w:val="20"/>
          <w:szCs w:val="20"/>
        </w:rPr>
      </w:pPr>
    </w:p>
    <w:p w14:paraId="1EBFAC3B"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Prestataire respecte les consignes de sécurité et le règlement intérieur applicable sur le site du Client et qui lui aura été préalablement communiqué.</w:t>
      </w:r>
    </w:p>
    <w:p w14:paraId="3A3F1AB1" w14:textId="77777777" w:rsidR="007F5E31" w:rsidRPr="00DB233F" w:rsidRDefault="007F5E31" w:rsidP="007F5E31">
      <w:pPr>
        <w:jc w:val="both"/>
        <w:rPr>
          <w:rFonts w:ascii="Gotham" w:hAnsi="Gotham" w:cs="Helvetica"/>
          <w:sz w:val="20"/>
          <w:szCs w:val="20"/>
        </w:rPr>
      </w:pPr>
    </w:p>
    <w:p w14:paraId="21EFC82D"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Avant de sous-traiter une de ses prestations, le Prestataire informera préalablement le Client.</w:t>
      </w:r>
    </w:p>
    <w:p w14:paraId="06DF31F4" w14:textId="77777777" w:rsidR="007F5E31" w:rsidRPr="00DB233F" w:rsidRDefault="007F5E31" w:rsidP="007F5E31">
      <w:pPr>
        <w:jc w:val="both"/>
        <w:rPr>
          <w:rFonts w:ascii="Gotham" w:hAnsi="Gotham" w:cs="Helvetica"/>
          <w:sz w:val="20"/>
          <w:szCs w:val="20"/>
        </w:rPr>
      </w:pPr>
    </w:p>
    <w:p w14:paraId="3B8C1BAF"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À chaque intervention de maintenance ou de dépannage, le Prestataire a l'obligation de faire viser son </w:t>
      </w:r>
      <w:r>
        <w:rPr>
          <w:rFonts w:ascii="Gotham" w:hAnsi="Gotham" w:cs="Helvetica"/>
          <w:sz w:val="20"/>
          <w:szCs w:val="20"/>
        </w:rPr>
        <w:t>rapport d’entretien</w:t>
      </w:r>
      <w:r w:rsidRPr="00DB233F">
        <w:rPr>
          <w:rFonts w:ascii="Gotham" w:hAnsi="Gotham" w:cs="Helvetica"/>
          <w:sz w:val="20"/>
          <w:szCs w:val="20"/>
        </w:rPr>
        <w:t xml:space="preserve"> par le Client et lui en remettre un double envoyé par mail.</w:t>
      </w:r>
    </w:p>
    <w:p w14:paraId="090ECB57" w14:textId="77777777" w:rsidR="007F5E31" w:rsidRPr="00DB233F" w:rsidRDefault="007F5E31" w:rsidP="007F5E31">
      <w:pPr>
        <w:jc w:val="both"/>
        <w:rPr>
          <w:rFonts w:ascii="Gotham" w:hAnsi="Gotham" w:cs="Helvetica"/>
          <w:sz w:val="20"/>
          <w:szCs w:val="20"/>
        </w:rPr>
      </w:pPr>
    </w:p>
    <w:p w14:paraId="179B7604" w14:textId="77777777" w:rsidR="007F5E31" w:rsidRPr="00DB233F" w:rsidRDefault="007F5E31" w:rsidP="007F5E31">
      <w:pPr>
        <w:pStyle w:val="Paragraphedeliste"/>
        <w:numPr>
          <w:ilvl w:val="0"/>
          <w:numId w:val="6"/>
        </w:numPr>
        <w:jc w:val="both"/>
        <w:rPr>
          <w:rFonts w:ascii="Gotham" w:hAnsi="Gotham" w:cs="Helvetica"/>
          <w:b/>
          <w:bCs/>
          <w:sz w:val="20"/>
          <w:szCs w:val="20"/>
        </w:rPr>
      </w:pPr>
      <w:r w:rsidRPr="00DB233F">
        <w:rPr>
          <w:rFonts w:ascii="Gotham" w:hAnsi="Gotham" w:cs="Helvetica"/>
          <w:b/>
          <w:bCs/>
          <w:sz w:val="20"/>
          <w:szCs w:val="20"/>
        </w:rPr>
        <w:t>OBLIGATIONS DU CLIENT</w:t>
      </w:r>
    </w:p>
    <w:p w14:paraId="420B2DC7" w14:textId="77777777" w:rsidR="007F5E31" w:rsidRPr="00DB233F" w:rsidRDefault="007F5E31" w:rsidP="007F5E31">
      <w:pPr>
        <w:pStyle w:val="Paragraphedeliste"/>
        <w:jc w:val="both"/>
        <w:rPr>
          <w:rFonts w:ascii="Gotham" w:hAnsi="Gotham" w:cs="Helvetica"/>
          <w:sz w:val="20"/>
          <w:szCs w:val="20"/>
        </w:rPr>
      </w:pPr>
    </w:p>
    <w:p w14:paraId="41E7F938"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Client garantit au Prestataire, à son personnel ainsi qu'à ses éventuels sous-traitants, le libre accès aux installations pour l'exécution des prestations.</w:t>
      </w:r>
    </w:p>
    <w:p w14:paraId="7B50AF95" w14:textId="77777777" w:rsidR="007F5E31" w:rsidRPr="00DB233F" w:rsidRDefault="007F5E31" w:rsidP="007F5E31">
      <w:pPr>
        <w:jc w:val="both"/>
        <w:rPr>
          <w:rFonts w:ascii="Gotham" w:hAnsi="Gotham" w:cs="Helvetica"/>
          <w:sz w:val="20"/>
          <w:szCs w:val="20"/>
        </w:rPr>
      </w:pPr>
    </w:p>
    <w:p w14:paraId="616CE9F4"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Ainsi, le Client s'engage à mettre à la disposition du Prestataire pendant toute la durée du contrat à titre gratuit : le ou les locaux ainsi que les moyens spécifiques, telles que les liaisons téléphoniques ou internet nécessaires à l'exécution des prestations (locaux de chaufferie, locaux techniques...), et les énergies nécessaires au fonctionnement des installations, y compris l'eau froide.</w:t>
      </w:r>
    </w:p>
    <w:p w14:paraId="2A58152D" w14:textId="77777777" w:rsidR="007F5E31" w:rsidRPr="00DB233F" w:rsidRDefault="007F5E31" w:rsidP="007F5E31">
      <w:pPr>
        <w:jc w:val="both"/>
        <w:rPr>
          <w:rFonts w:ascii="Gotham" w:hAnsi="Gotham" w:cs="Helvetica"/>
          <w:sz w:val="20"/>
          <w:szCs w:val="20"/>
        </w:rPr>
      </w:pPr>
    </w:p>
    <w:p w14:paraId="10312988"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Client s'interdit d'utiliser, à d'autres fins que celles prévues au contrat, les installations dont le Prestataire assure la maintenance. A défaut, la responsabilité du Prestataire est expressément écartée.</w:t>
      </w:r>
    </w:p>
    <w:p w14:paraId="4912F323" w14:textId="77777777" w:rsidR="007F5E31" w:rsidRPr="00DB233F" w:rsidRDefault="007F5E31" w:rsidP="007F5E31">
      <w:pPr>
        <w:jc w:val="both"/>
        <w:rPr>
          <w:rFonts w:ascii="Gotham" w:hAnsi="Gotham" w:cs="Helvetica"/>
          <w:sz w:val="20"/>
          <w:szCs w:val="20"/>
        </w:rPr>
      </w:pPr>
    </w:p>
    <w:p w14:paraId="77067069"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client ne peut s'opposer à neutraliser une zone de son espace si les conditions de sécurité l'exigent.</w:t>
      </w:r>
    </w:p>
    <w:p w14:paraId="4D135F29" w14:textId="77777777" w:rsidR="007F5E31" w:rsidRPr="00DB233F" w:rsidRDefault="007F5E31" w:rsidP="007F5E31">
      <w:pPr>
        <w:jc w:val="both"/>
        <w:rPr>
          <w:rFonts w:ascii="Gotham" w:hAnsi="Gotham" w:cs="Helvetica"/>
          <w:sz w:val="20"/>
          <w:szCs w:val="20"/>
        </w:rPr>
      </w:pPr>
    </w:p>
    <w:p w14:paraId="7B367AD6"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De même, le Client conserve la charge financière et administrative de toute obligation réglementaire de contrôle, de surveillance et d'inspection des installations.</w:t>
      </w:r>
    </w:p>
    <w:p w14:paraId="741366DD" w14:textId="77777777" w:rsidR="007F5E31" w:rsidRPr="00DB233F" w:rsidRDefault="007F5E31" w:rsidP="007F5E31">
      <w:pPr>
        <w:jc w:val="both"/>
        <w:rPr>
          <w:rFonts w:ascii="Gotham" w:hAnsi="Gotham" w:cs="Helvetica"/>
          <w:sz w:val="20"/>
          <w:szCs w:val="20"/>
        </w:rPr>
      </w:pPr>
    </w:p>
    <w:p w14:paraId="275E27B2"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cas de désordre, il appartient au Client de prendre toutes les mesures conservatoires nécessaires afin d'éviter ou de minimiser toute perte de marchandises ou dommage aux biens.</w:t>
      </w:r>
    </w:p>
    <w:p w14:paraId="6225916F" w14:textId="77777777" w:rsidR="007F5E31" w:rsidRPr="00DB233F" w:rsidRDefault="007F5E31" w:rsidP="007F5E31">
      <w:pPr>
        <w:jc w:val="both"/>
        <w:rPr>
          <w:rFonts w:ascii="Gotham" w:hAnsi="Gotham" w:cs="Helvetica"/>
          <w:sz w:val="20"/>
          <w:szCs w:val="20"/>
        </w:rPr>
      </w:pPr>
    </w:p>
    <w:p w14:paraId="56492AE3"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Conditions d'indemnisation d'une éventuelle perte de marchandises : Toute perte de marchandises liée à un dysfonctionnement des matériels fournis et installés et/ou à une prestation de service de la société des ETABLISSEMENTS PICQUETTE doit être impérativement portée à sa connaissance, avec laquelle un constat visuel de l'étendue des dommages doit être effectué et doit faire l'objet d'un constat d'huissier ainsi que d'un certificat de destruction délivré par les Directions Départementales des Services Vétérinaires ou de la Répression des Fraudes, avec lequel une liste quantitative détaillée et chiffrée en prix d'achat HT NET sera effectuée, incluant les dates ~ limites de consommation ou de vente des produits.</w:t>
      </w:r>
    </w:p>
    <w:p w14:paraId="4FFF1EF4" w14:textId="77777777" w:rsidR="007F5E31" w:rsidRPr="00DB233F" w:rsidRDefault="007F5E31" w:rsidP="007F5E31">
      <w:pPr>
        <w:jc w:val="both"/>
        <w:rPr>
          <w:rFonts w:ascii="Gotham" w:hAnsi="Gotham" w:cs="Helvetica"/>
          <w:sz w:val="20"/>
          <w:szCs w:val="20"/>
        </w:rPr>
      </w:pPr>
    </w:p>
    <w:p w14:paraId="09536457"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Les pertes de marchandise survenues en l'absence de système d'alarme raccordé à une télésurveillance ne pourront être prises en charge par le prestataire.</w:t>
      </w:r>
    </w:p>
    <w:p w14:paraId="5F3D0E15" w14:textId="77777777" w:rsidR="007F5E31" w:rsidRPr="00DB233F" w:rsidRDefault="007F5E31" w:rsidP="007F5E31">
      <w:pPr>
        <w:jc w:val="both"/>
        <w:rPr>
          <w:rFonts w:ascii="Gotham" w:hAnsi="Gotham" w:cs="Helvetica"/>
          <w:sz w:val="20"/>
          <w:szCs w:val="20"/>
        </w:rPr>
      </w:pPr>
    </w:p>
    <w:p w14:paraId="44522979"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Par ailleurs, pour pouvoir être tenu responsable d'une éventuelle perte de marchandises le Prestataire, devra avoir été prévenu par le Client dès le déclenchement de l'alarme relative à la</w:t>
      </w:r>
    </w:p>
    <w:p w14:paraId="1F0DEBBD" w14:textId="77777777" w:rsidR="007F5E31" w:rsidRPr="00DB233F" w:rsidRDefault="007F5E31" w:rsidP="007F5E31">
      <w:pPr>
        <w:jc w:val="both"/>
        <w:rPr>
          <w:rFonts w:ascii="Gotham" w:hAnsi="Gotham" w:cs="Helvetica"/>
          <w:sz w:val="20"/>
          <w:szCs w:val="20"/>
        </w:rPr>
      </w:pPr>
    </w:p>
    <w:p w14:paraId="741970E6" w14:textId="77777777" w:rsidR="007F5E31" w:rsidRPr="00DB233F" w:rsidRDefault="007F5E31" w:rsidP="007F5E31">
      <w:pPr>
        <w:jc w:val="both"/>
        <w:rPr>
          <w:rFonts w:ascii="Gotham" w:hAnsi="Gotham" w:cs="Helvetica"/>
          <w:sz w:val="20"/>
          <w:szCs w:val="20"/>
        </w:rPr>
      </w:pPr>
    </w:p>
    <w:p w14:paraId="0F0D0D16" w14:textId="77777777" w:rsidR="007F5E31" w:rsidRPr="00DB233F" w:rsidRDefault="007F5E31" w:rsidP="007F5E31">
      <w:pPr>
        <w:jc w:val="both"/>
        <w:rPr>
          <w:rFonts w:ascii="Gotham" w:hAnsi="Gotham" w:cs="Helvetica"/>
          <w:sz w:val="20"/>
          <w:szCs w:val="20"/>
        </w:rPr>
      </w:pPr>
    </w:p>
    <w:p w14:paraId="02BBBD44" w14:textId="77777777" w:rsidR="007F5E31" w:rsidRPr="00DB233F" w:rsidRDefault="007F5E31" w:rsidP="007F5E31">
      <w:pPr>
        <w:jc w:val="both"/>
        <w:rPr>
          <w:rFonts w:ascii="Gotham" w:hAnsi="Gotham" w:cs="Helvetica"/>
          <w:sz w:val="20"/>
          <w:szCs w:val="20"/>
        </w:rPr>
      </w:pPr>
    </w:p>
    <w:p w14:paraId="77589CFC"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lastRenderedPageBreak/>
        <w:t xml:space="preserve">ARTICLE </w:t>
      </w:r>
      <w:r>
        <w:rPr>
          <w:rFonts w:ascii="Gotham" w:hAnsi="Gotham" w:cs="Helvetica"/>
          <w:b/>
          <w:bCs/>
          <w:sz w:val="20"/>
          <w:szCs w:val="20"/>
        </w:rPr>
        <w:t>VII</w:t>
      </w:r>
      <w:r w:rsidRPr="00DB233F">
        <w:rPr>
          <w:rFonts w:ascii="Gotham" w:hAnsi="Gotham" w:cs="Helvetica"/>
          <w:b/>
          <w:bCs/>
          <w:sz w:val="20"/>
          <w:szCs w:val="20"/>
        </w:rPr>
        <w:t xml:space="preserve"> - PENALITES FORFAITAIRES ET EXONERATION</w:t>
      </w:r>
    </w:p>
    <w:p w14:paraId="1D8B741A" w14:textId="77777777" w:rsidR="007F5E31" w:rsidRPr="00DB233F" w:rsidRDefault="007F5E31" w:rsidP="007F5E31">
      <w:pPr>
        <w:jc w:val="both"/>
        <w:rPr>
          <w:rFonts w:ascii="Gotham" w:hAnsi="Gotham" w:cs="Helvetica"/>
          <w:sz w:val="20"/>
          <w:szCs w:val="20"/>
        </w:rPr>
      </w:pPr>
    </w:p>
    <w:p w14:paraId="09F1B9ED"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Les manquements du prestataire à ses obligations, tels que définis à l'article III du présent contrat, lui sont signalés par le client dès leur constatation, soit directement au personnel sur place, soit téléphoniquement et confirmés par lettre recommandée avec avis de réception.</w:t>
      </w:r>
    </w:p>
    <w:p w14:paraId="19768095" w14:textId="77777777" w:rsidR="007F5E31" w:rsidRPr="00DB233F" w:rsidRDefault="007F5E31" w:rsidP="007F5E31">
      <w:pPr>
        <w:jc w:val="both"/>
        <w:rPr>
          <w:rFonts w:ascii="Gotham" w:hAnsi="Gotham" w:cs="Helvetica"/>
          <w:sz w:val="20"/>
          <w:szCs w:val="20"/>
        </w:rPr>
      </w:pPr>
    </w:p>
    <w:p w14:paraId="722F928B"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Les pénalités dues par le Prestataire en cas de prestations non conformes sont fixées comme       suit :</w:t>
      </w:r>
    </w:p>
    <w:p w14:paraId="2615C41A" w14:textId="77777777" w:rsidR="007F5E31" w:rsidRPr="00DB233F" w:rsidRDefault="007F5E31" w:rsidP="007F5E31">
      <w:pPr>
        <w:jc w:val="both"/>
        <w:rPr>
          <w:rFonts w:ascii="Gotham" w:hAnsi="Gotham" w:cs="Helvetica"/>
          <w:sz w:val="20"/>
          <w:szCs w:val="20"/>
        </w:rPr>
      </w:pPr>
    </w:p>
    <w:p w14:paraId="2C10D89D" w14:textId="77777777" w:rsidR="007F5E31" w:rsidRPr="00DB233F" w:rsidRDefault="007F5E31" w:rsidP="007F5E31">
      <w:pPr>
        <w:numPr>
          <w:ilvl w:val="0"/>
          <w:numId w:val="7"/>
        </w:numPr>
        <w:jc w:val="both"/>
        <w:rPr>
          <w:rFonts w:ascii="Gotham" w:hAnsi="Gotham" w:cs="Helvetica"/>
          <w:sz w:val="20"/>
          <w:szCs w:val="20"/>
        </w:rPr>
      </w:pPr>
      <w:r w:rsidRPr="00DB233F">
        <w:rPr>
          <w:rFonts w:ascii="Gotham" w:hAnsi="Gotham" w:cs="Helvetica"/>
          <w:sz w:val="20"/>
          <w:szCs w:val="20"/>
        </w:rPr>
        <w:t>Défaut de visite de maintenance : 10% du contrat par visite.</w:t>
      </w:r>
    </w:p>
    <w:p w14:paraId="1D52B73C" w14:textId="77777777" w:rsidR="007F5E31" w:rsidRPr="00DB233F" w:rsidRDefault="007F5E31" w:rsidP="007F5E31">
      <w:pPr>
        <w:ind w:left="720"/>
        <w:jc w:val="both"/>
        <w:rPr>
          <w:rFonts w:ascii="Gotham" w:hAnsi="Gotham" w:cs="Helvetica"/>
          <w:sz w:val="20"/>
          <w:szCs w:val="20"/>
        </w:rPr>
      </w:pPr>
    </w:p>
    <w:p w14:paraId="094C351E"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L'ensemble des pénalités pour une année est plafonné à 10% du montant annuel HT des prestations.</w:t>
      </w:r>
    </w:p>
    <w:p w14:paraId="4B9E7BD7" w14:textId="77777777" w:rsidR="007F5E31" w:rsidRPr="00DB233F" w:rsidRDefault="007F5E31" w:rsidP="007F5E31">
      <w:pPr>
        <w:jc w:val="both"/>
        <w:rPr>
          <w:rFonts w:ascii="Gotham" w:hAnsi="Gotham" w:cs="Helvetica"/>
          <w:sz w:val="20"/>
          <w:szCs w:val="20"/>
        </w:rPr>
      </w:pPr>
    </w:p>
    <w:p w14:paraId="1A01CCF0"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Ces cas constitutifs du manquement du prestataire dans l'exécution de ses obligations, sont sanctionnés dans les conditions exclusivement fixées au contrat, à savoir, par l'application d'une pénalité forfaitaire telle que prévue ci-dessus, - voire par la résiliation du contrat dans les conditions de l'article XII.</w:t>
      </w:r>
    </w:p>
    <w:p w14:paraId="521FC0E5" w14:textId="77777777" w:rsidR="007F5E31" w:rsidRPr="00DB233F" w:rsidRDefault="007F5E31" w:rsidP="007F5E31">
      <w:pPr>
        <w:jc w:val="both"/>
        <w:rPr>
          <w:rFonts w:ascii="Gotham" w:hAnsi="Gotham" w:cs="Helvetica"/>
          <w:sz w:val="20"/>
          <w:szCs w:val="20"/>
        </w:rPr>
      </w:pPr>
    </w:p>
    <w:p w14:paraId="2737E364" w14:textId="77777777" w:rsidR="007F5E31" w:rsidRPr="00DB233F" w:rsidRDefault="007F5E31" w:rsidP="007F5E31">
      <w:pPr>
        <w:jc w:val="both"/>
        <w:rPr>
          <w:rFonts w:ascii="Gotham" w:hAnsi="Gotham" w:cs="Helvetica"/>
          <w:sz w:val="20"/>
          <w:szCs w:val="20"/>
        </w:rPr>
      </w:pPr>
    </w:p>
    <w:p w14:paraId="261B30C5"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paiement des pénalités par le prestataire est libératoire et empêche le client de solliciter l'indemnisation judiciaire de son préjudice.</w:t>
      </w:r>
    </w:p>
    <w:p w14:paraId="7C2ACD4E" w14:textId="77777777" w:rsidR="007F5E31" w:rsidRPr="00DB233F" w:rsidRDefault="007F5E31" w:rsidP="007F5E31">
      <w:pPr>
        <w:jc w:val="both"/>
        <w:rPr>
          <w:rFonts w:ascii="Gotham" w:hAnsi="Gotham" w:cs="Helvetica"/>
          <w:sz w:val="20"/>
          <w:szCs w:val="20"/>
        </w:rPr>
      </w:pPr>
    </w:p>
    <w:p w14:paraId="11131E14"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De même toute demande de réduction du prix sur le fondement de l'article 1223 du Code civil est exclue.</w:t>
      </w:r>
    </w:p>
    <w:p w14:paraId="257598BE" w14:textId="77777777" w:rsidR="007F5E31" w:rsidRPr="00DB233F" w:rsidRDefault="007F5E31" w:rsidP="007F5E31">
      <w:pPr>
        <w:jc w:val="both"/>
        <w:rPr>
          <w:rFonts w:ascii="Gotham" w:hAnsi="Gotham" w:cs="Helvetica"/>
          <w:sz w:val="20"/>
          <w:szCs w:val="20"/>
        </w:rPr>
      </w:pPr>
    </w:p>
    <w:p w14:paraId="2B7182B2"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Cas d'exonérations de pénalités :</w:t>
      </w:r>
    </w:p>
    <w:p w14:paraId="3CAFC00E" w14:textId="77777777" w:rsidR="007F5E31" w:rsidRPr="00DB233F" w:rsidRDefault="007F5E31" w:rsidP="007F5E31">
      <w:pPr>
        <w:jc w:val="both"/>
        <w:rPr>
          <w:rFonts w:ascii="Gotham" w:hAnsi="Gotham" w:cs="Helvetica"/>
          <w:sz w:val="20"/>
          <w:szCs w:val="20"/>
        </w:rPr>
      </w:pPr>
    </w:p>
    <w:p w14:paraId="3D67A750"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Aucune pénalité n'est due dans les cas suivants :</w:t>
      </w:r>
    </w:p>
    <w:p w14:paraId="4C8A73D1" w14:textId="77777777" w:rsidR="007F5E31" w:rsidRPr="00DB233F" w:rsidRDefault="007F5E31" w:rsidP="007F5E31">
      <w:pPr>
        <w:jc w:val="both"/>
        <w:rPr>
          <w:rFonts w:ascii="Gotham" w:hAnsi="Gotham" w:cs="Helvetica"/>
          <w:sz w:val="20"/>
          <w:szCs w:val="20"/>
        </w:rPr>
      </w:pPr>
    </w:p>
    <w:p w14:paraId="7689E4E6" w14:textId="77777777" w:rsidR="007F5E31" w:rsidRPr="00DB233F" w:rsidRDefault="007F5E31" w:rsidP="007F5E31">
      <w:pPr>
        <w:numPr>
          <w:ilvl w:val="0"/>
          <w:numId w:val="8"/>
        </w:numPr>
        <w:jc w:val="both"/>
        <w:rPr>
          <w:rFonts w:ascii="Gotham" w:hAnsi="Gotham" w:cs="Helvetica"/>
          <w:sz w:val="20"/>
          <w:szCs w:val="20"/>
        </w:rPr>
      </w:pPr>
      <w:r w:rsidRPr="00DB233F">
        <w:rPr>
          <w:rFonts w:ascii="Gotham" w:hAnsi="Gotham" w:cs="Helvetica"/>
          <w:sz w:val="20"/>
          <w:szCs w:val="20"/>
        </w:rPr>
        <w:t>Retard, interruption, insuffisance ou excès non imputable au Prestataire</w:t>
      </w:r>
    </w:p>
    <w:p w14:paraId="231F52CD" w14:textId="77777777" w:rsidR="007F5E31" w:rsidRPr="00DB233F" w:rsidRDefault="007F5E31" w:rsidP="007F5E31">
      <w:pPr>
        <w:ind w:left="720"/>
        <w:jc w:val="both"/>
        <w:rPr>
          <w:rFonts w:ascii="Gotham" w:hAnsi="Gotham" w:cs="Helvetica"/>
          <w:sz w:val="20"/>
          <w:szCs w:val="20"/>
        </w:rPr>
      </w:pPr>
    </w:p>
    <w:p w14:paraId="03B85712" w14:textId="77777777" w:rsidR="007F5E31" w:rsidRPr="00DB233F" w:rsidRDefault="007F5E31" w:rsidP="007F5E31">
      <w:pPr>
        <w:numPr>
          <w:ilvl w:val="0"/>
          <w:numId w:val="8"/>
        </w:numPr>
        <w:jc w:val="both"/>
        <w:rPr>
          <w:rFonts w:ascii="Gotham" w:hAnsi="Gotham" w:cs="Helvetica"/>
          <w:sz w:val="20"/>
          <w:szCs w:val="20"/>
        </w:rPr>
      </w:pPr>
      <w:r w:rsidRPr="00DB233F">
        <w:rPr>
          <w:rFonts w:ascii="Gotham" w:hAnsi="Gotham" w:cs="Helvetica"/>
          <w:sz w:val="20"/>
          <w:szCs w:val="20"/>
        </w:rPr>
        <w:t>Vice ou défaillance des installations relevant des garanties contractuelles ou responsabilités légales des constructeurs ou Fournisseurs du Client, autres que le Prestataire</w:t>
      </w:r>
    </w:p>
    <w:p w14:paraId="51F103C9" w14:textId="77777777" w:rsidR="007F5E31" w:rsidRPr="00DB233F" w:rsidRDefault="007F5E31" w:rsidP="007F5E31">
      <w:pPr>
        <w:jc w:val="both"/>
        <w:rPr>
          <w:rFonts w:ascii="Gotham" w:hAnsi="Gotham" w:cs="Helvetica"/>
          <w:sz w:val="20"/>
          <w:szCs w:val="20"/>
        </w:rPr>
      </w:pPr>
    </w:p>
    <w:p w14:paraId="262B2358" w14:textId="77777777" w:rsidR="007F5E31" w:rsidRPr="00DB233F" w:rsidRDefault="007F5E31" w:rsidP="007F5E31">
      <w:pPr>
        <w:numPr>
          <w:ilvl w:val="0"/>
          <w:numId w:val="8"/>
        </w:numPr>
        <w:jc w:val="both"/>
        <w:rPr>
          <w:rFonts w:ascii="Gotham" w:hAnsi="Gotham" w:cs="Helvetica"/>
          <w:sz w:val="20"/>
          <w:szCs w:val="20"/>
        </w:rPr>
      </w:pPr>
      <w:r w:rsidRPr="00DB233F">
        <w:rPr>
          <w:rFonts w:ascii="Gotham" w:hAnsi="Gotham" w:cs="Helvetica"/>
          <w:sz w:val="20"/>
          <w:szCs w:val="20"/>
        </w:rPr>
        <w:t>Fait du Client ou d'un Tiers mettant le Prestataire dans l'impossibilité matérielle d'exécuter les Prestations</w:t>
      </w:r>
    </w:p>
    <w:p w14:paraId="5FF79AF8" w14:textId="77777777" w:rsidR="007F5E31" w:rsidRPr="00DB233F" w:rsidRDefault="007F5E31" w:rsidP="007F5E31">
      <w:pPr>
        <w:ind w:left="720"/>
        <w:jc w:val="both"/>
        <w:rPr>
          <w:rFonts w:ascii="Gotham" w:hAnsi="Gotham" w:cs="Helvetica"/>
          <w:sz w:val="20"/>
          <w:szCs w:val="20"/>
        </w:rPr>
      </w:pPr>
    </w:p>
    <w:p w14:paraId="3900F82E" w14:textId="77777777" w:rsidR="007F5E31" w:rsidRPr="00DB233F" w:rsidRDefault="007F5E31" w:rsidP="007F5E31">
      <w:pPr>
        <w:numPr>
          <w:ilvl w:val="0"/>
          <w:numId w:val="8"/>
        </w:numPr>
        <w:jc w:val="both"/>
        <w:rPr>
          <w:rFonts w:ascii="Gotham" w:hAnsi="Gotham" w:cs="Helvetica"/>
          <w:sz w:val="20"/>
          <w:szCs w:val="20"/>
        </w:rPr>
      </w:pPr>
      <w:r w:rsidRPr="00DB233F">
        <w:rPr>
          <w:rFonts w:ascii="Gotham" w:hAnsi="Gotham" w:cs="Helvetica"/>
          <w:sz w:val="20"/>
          <w:szCs w:val="20"/>
        </w:rPr>
        <w:t>Cas de force majeure ou assimilé</w:t>
      </w:r>
    </w:p>
    <w:p w14:paraId="753DDF9D" w14:textId="77777777" w:rsidR="007F5E31" w:rsidRPr="00DB233F" w:rsidRDefault="007F5E31" w:rsidP="007F5E31">
      <w:pPr>
        <w:ind w:left="720"/>
        <w:jc w:val="both"/>
        <w:rPr>
          <w:rFonts w:ascii="Gotham" w:hAnsi="Gotham" w:cs="Helvetica"/>
          <w:sz w:val="20"/>
          <w:szCs w:val="20"/>
        </w:rPr>
      </w:pPr>
    </w:p>
    <w:p w14:paraId="61B8813F" w14:textId="77777777" w:rsidR="007F5E31" w:rsidRPr="00DB233F" w:rsidRDefault="007F5E31" w:rsidP="007F5E31">
      <w:pPr>
        <w:numPr>
          <w:ilvl w:val="0"/>
          <w:numId w:val="8"/>
        </w:numPr>
        <w:jc w:val="both"/>
        <w:rPr>
          <w:rFonts w:ascii="Gotham" w:hAnsi="Gotham" w:cs="Helvetica"/>
          <w:sz w:val="20"/>
          <w:szCs w:val="20"/>
        </w:rPr>
      </w:pPr>
      <w:r w:rsidRPr="00DB233F">
        <w:rPr>
          <w:rFonts w:ascii="Gotham" w:hAnsi="Gotham" w:cs="Helvetica"/>
          <w:sz w:val="20"/>
          <w:szCs w:val="20"/>
        </w:rPr>
        <w:t>Événement extérieur au Prestataire</w:t>
      </w:r>
    </w:p>
    <w:p w14:paraId="7E43276C" w14:textId="77777777" w:rsidR="007F5E31" w:rsidRPr="00DB233F" w:rsidRDefault="007F5E31" w:rsidP="007F5E31">
      <w:pPr>
        <w:ind w:left="720"/>
        <w:jc w:val="both"/>
        <w:rPr>
          <w:rFonts w:ascii="Gotham" w:hAnsi="Gotham" w:cs="Helvetica"/>
          <w:sz w:val="20"/>
          <w:szCs w:val="20"/>
        </w:rPr>
      </w:pPr>
    </w:p>
    <w:p w14:paraId="714C5CC2" w14:textId="77777777" w:rsidR="007F5E31" w:rsidRPr="00DB233F" w:rsidRDefault="007F5E31" w:rsidP="007F5E31">
      <w:pPr>
        <w:numPr>
          <w:ilvl w:val="0"/>
          <w:numId w:val="8"/>
        </w:numPr>
        <w:jc w:val="both"/>
        <w:rPr>
          <w:rFonts w:ascii="Gotham" w:hAnsi="Gotham" w:cs="Helvetica"/>
          <w:sz w:val="20"/>
          <w:szCs w:val="20"/>
        </w:rPr>
      </w:pPr>
      <w:r w:rsidRPr="00DB233F">
        <w:rPr>
          <w:rFonts w:ascii="Gotham" w:hAnsi="Gotham" w:cs="Helvetica"/>
          <w:sz w:val="20"/>
          <w:szCs w:val="20"/>
        </w:rPr>
        <w:t>Température extérieure exceptionnellement inférieure ou supérieure à la température habituellement constatée dans la région pour la période donnée selon Météo France</w:t>
      </w:r>
    </w:p>
    <w:p w14:paraId="198F6881" w14:textId="77777777" w:rsidR="007F5E31" w:rsidRPr="00DB233F" w:rsidRDefault="007F5E31" w:rsidP="007F5E31">
      <w:pPr>
        <w:jc w:val="both"/>
        <w:rPr>
          <w:rFonts w:ascii="Gotham" w:hAnsi="Gotham" w:cs="Helvetica"/>
          <w:sz w:val="20"/>
          <w:szCs w:val="20"/>
        </w:rPr>
      </w:pPr>
    </w:p>
    <w:p w14:paraId="2DA8D13D" w14:textId="77777777" w:rsidR="007F5E31" w:rsidRPr="00DB233F" w:rsidRDefault="007F5E31" w:rsidP="007F5E31">
      <w:pPr>
        <w:numPr>
          <w:ilvl w:val="0"/>
          <w:numId w:val="8"/>
        </w:numPr>
        <w:jc w:val="both"/>
        <w:rPr>
          <w:rFonts w:ascii="Gotham" w:hAnsi="Gotham" w:cs="Helvetica"/>
          <w:sz w:val="20"/>
          <w:szCs w:val="20"/>
        </w:rPr>
      </w:pPr>
      <w:r w:rsidRPr="00DB233F">
        <w:rPr>
          <w:rFonts w:ascii="Gotham" w:hAnsi="Gotham" w:cs="Helvetica"/>
          <w:sz w:val="20"/>
          <w:szCs w:val="20"/>
        </w:rPr>
        <w:t>Arrêt des installations en cas d'urgence</w:t>
      </w:r>
    </w:p>
    <w:p w14:paraId="406FE9BA" w14:textId="77777777" w:rsidR="007F5E31" w:rsidRPr="00DB233F" w:rsidRDefault="007F5E31" w:rsidP="007F5E31">
      <w:pPr>
        <w:jc w:val="both"/>
        <w:rPr>
          <w:rFonts w:ascii="Gotham" w:hAnsi="Gotham" w:cs="Helvetica"/>
          <w:sz w:val="20"/>
          <w:szCs w:val="20"/>
        </w:rPr>
      </w:pPr>
    </w:p>
    <w:p w14:paraId="206652DF" w14:textId="77777777" w:rsidR="007F5E31" w:rsidRPr="00DB233F" w:rsidRDefault="007F5E31" w:rsidP="007F5E31">
      <w:pPr>
        <w:numPr>
          <w:ilvl w:val="0"/>
          <w:numId w:val="8"/>
        </w:numPr>
        <w:jc w:val="both"/>
        <w:rPr>
          <w:rFonts w:ascii="Gotham" w:hAnsi="Gotham" w:cs="Helvetica"/>
          <w:sz w:val="20"/>
          <w:szCs w:val="20"/>
        </w:rPr>
      </w:pPr>
      <w:r w:rsidRPr="00DB233F">
        <w:rPr>
          <w:rFonts w:ascii="Gotham" w:hAnsi="Gotham" w:cs="Helvetica"/>
          <w:sz w:val="20"/>
          <w:szCs w:val="20"/>
        </w:rPr>
        <w:t>Dommages atteignant les installations et non imputables au Prestataire</w:t>
      </w:r>
    </w:p>
    <w:p w14:paraId="108607BC" w14:textId="77777777" w:rsidR="007F5E31" w:rsidRPr="00DB233F" w:rsidRDefault="007F5E31" w:rsidP="007F5E31">
      <w:pPr>
        <w:jc w:val="both"/>
        <w:rPr>
          <w:rFonts w:ascii="Gotham" w:hAnsi="Gotham" w:cs="Helvetica"/>
          <w:sz w:val="20"/>
          <w:szCs w:val="20"/>
        </w:rPr>
      </w:pPr>
    </w:p>
    <w:p w14:paraId="00E37F28"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 xml:space="preserve">ARTICLE </w:t>
      </w:r>
      <w:r>
        <w:rPr>
          <w:rFonts w:ascii="Gotham" w:hAnsi="Gotham" w:cs="Helvetica"/>
          <w:b/>
          <w:bCs/>
          <w:sz w:val="20"/>
          <w:szCs w:val="20"/>
        </w:rPr>
        <w:t>I</w:t>
      </w:r>
      <w:r w:rsidRPr="00DB233F">
        <w:rPr>
          <w:rFonts w:ascii="Gotham" w:hAnsi="Gotham" w:cs="Helvetica"/>
          <w:b/>
          <w:bCs/>
          <w:sz w:val="20"/>
          <w:szCs w:val="20"/>
        </w:rPr>
        <w:t>X - CONFORMITE AVEC LA LEGISLATION EN VIGUEUR</w:t>
      </w:r>
    </w:p>
    <w:p w14:paraId="3291DC6D" w14:textId="77777777" w:rsidR="007F5E31" w:rsidRPr="00DB233F" w:rsidRDefault="007F5E31" w:rsidP="007F5E31">
      <w:pPr>
        <w:jc w:val="both"/>
        <w:rPr>
          <w:rFonts w:ascii="Gotham" w:hAnsi="Gotham" w:cs="Helvetica"/>
          <w:sz w:val="20"/>
          <w:szCs w:val="20"/>
        </w:rPr>
      </w:pPr>
    </w:p>
    <w:p w14:paraId="20C21299"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Prestataire s'engage à réaliser ou faire réaliser (inspection périodiques) les prestations conformément à la législation et la réglementation en vigueur.</w:t>
      </w:r>
    </w:p>
    <w:p w14:paraId="5050441F" w14:textId="77777777" w:rsidR="007F5E31" w:rsidRPr="00DB233F" w:rsidRDefault="007F5E31" w:rsidP="007F5E31">
      <w:pPr>
        <w:jc w:val="both"/>
        <w:rPr>
          <w:rFonts w:ascii="Gotham" w:hAnsi="Gotham" w:cs="Helvetica"/>
          <w:sz w:val="20"/>
          <w:szCs w:val="20"/>
        </w:rPr>
      </w:pPr>
    </w:p>
    <w:p w14:paraId="325234DD"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prestataire s'engage à informer le client sur ses obligations réglementaires.</w:t>
      </w:r>
    </w:p>
    <w:p w14:paraId="16C2CB1E" w14:textId="77777777" w:rsidR="007F5E31" w:rsidRPr="00DB233F" w:rsidRDefault="007F5E31" w:rsidP="007F5E31">
      <w:pPr>
        <w:jc w:val="both"/>
        <w:rPr>
          <w:rFonts w:ascii="Gotham" w:hAnsi="Gotham" w:cs="Helvetica"/>
          <w:sz w:val="20"/>
          <w:szCs w:val="20"/>
        </w:rPr>
      </w:pPr>
    </w:p>
    <w:p w14:paraId="49F706A7"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Client s'engage à ce que, au jour de la signature du contrat, les installations soient conformes à la législation et la réglementation en vigueur à cette date.</w:t>
      </w:r>
    </w:p>
    <w:p w14:paraId="24C71CD2" w14:textId="77777777" w:rsidR="007F5E31" w:rsidRPr="00DB233F" w:rsidRDefault="007F5E31" w:rsidP="007F5E31">
      <w:pPr>
        <w:jc w:val="both"/>
        <w:rPr>
          <w:rFonts w:ascii="Gotham" w:hAnsi="Gotham" w:cs="Helvetica"/>
          <w:sz w:val="20"/>
          <w:szCs w:val="20"/>
        </w:rPr>
      </w:pPr>
    </w:p>
    <w:p w14:paraId="05A96A33"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lastRenderedPageBreak/>
        <w:t>A défaut, le Prestataire a la faculté de ne pas commencer ou de suspendre à tout moment l'exécution de ses propres engagements, jusqu'à ce que le Client établisse avoir mis les installations en conformité avec la législation et la réglementation en vigueur.</w:t>
      </w:r>
    </w:p>
    <w:p w14:paraId="4F5BEC0F" w14:textId="77777777" w:rsidR="007F5E31" w:rsidRPr="00DB233F" w:rsidRDefault="007F5E31" w:rsidP="007F5E31">
      <w:pPr>
        <w:jc w:val="both"/>
        <w:rPr>
          <w:rFonts w:ascii="Gotham" w:hAnsi="Gotham" w:cs="Helvetica"/>
          <w:sz w:val="20"/>
          <w:szCs w:val="20"/>
        </w:rPr>
      </w:pPr>
    </w:p>
    <w:p w14:paraId="147BEADF"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Client est seul responsable de la mise en conformité des installations aux évolutions ou changements de la réglementation afférente.</w:t>
      </w:r>
    </w:p>
    <w:p w14:paraId="70EE244E" w14:textId="77777777" w:rsidR="007F5E31" w:rsidRPr="00DB233F" w:rsidRDefault="007F5E31" w:rsidP="007F5E31">
      <w:pPr>
        <w:jc w:val="both"/>
        <w:rPr>
          <w:rFonts w:ascii="Gotham" w:hAnsi="Gotham" w:cs="Helvetica"/>
          <w:sz w:val="20"/>
          <w:szCs w:val="20"/>
        </w:rPr>
      </w:pPr>
    </w:p>
    <w:p w14:paraId="7AF3C67C"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cas de modification de la législation, des normes ou de la réglementation pendant la durée du contrat (y compris les périodes éventuelles de renouvellement), de même en cas d'évolution des paramètres d'activité qui rendrait les installations non-conformes à la réglementation ou inaptes à satisfaire aux exigences de la réglementation, le Client assume, seul, l'entière responsabilité administrative, civile, pénale, technique et financière de la mise en conformité ou à niveau des installations.</w:t>
      </w:r>
    </w:p>
    <w:p w14:paraId="75127084" w14:textId="77777777" w:rsidR="007F5E31" w:rsidRPr="00DB233F" w:rsidRDefault="007F5E31" w:rsidP="007F5E31">
      <w:pPr>
        <w:jc w:val="both"/>
        <w:rPr>
          <w:rFonts w:ascii="Gotham" w:hAnsi="Gotham" w:cs="Helvetica"/>
          <w:sz w:val="20"/>
          <w:szCs w:val="20"/>
        </w:rPr>
      </w:pPr>
    </w:p>
    <w:p w14:paraId="5F736054"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Dans le cadre de l'évolution législative concernant de nouvelles taxes (non connues lors de la signature du contrat), elles feront l'objet de facturations complémentaires.</w:t>
      </w:r>
    </w:p>
    <w:p w14:paraId="68435167" w14:textId="77777777" w:rsidR="007F5E31" w:rsidRPr="00DB233F" w:rsidRDefault="007F5E31" w:rsidP="007F5E31">
      <w:pPr>
        <w:jc w:val="both"/>
        <w:rPr>
          <w:rFonts w:ascii="Gotham" w:hAnsi="Gotham" w:cs="Helvetica"/>
          <w:sz w:val="20"/>
          <w:szCs w:val="20"/>
        </w:rPr>
      </w:pPr>
    </w:p>
    <w:p w14:paraId="7996C2EB"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 – EXCLUSIVITE</w:t>
      </w:r>
    </w:p>
    <w:p w14:paraId="27C09DCB" w14:textId="77777777" w:rsidR="007F5E31" w:rsidRPr="00DB233F" w:rsidRDefault="007F5E31" w:rsidP="007F5E31">
      <w:pPr>
        <w:jc w:val="both"/>
        <w:rPr>
          <w:rFonts w:ascii="Gotham" w:hAnsi="Gotham" w:cs="Helvetica"/>
          <w:sz w:val="20"/>
          <w:szCs w:val="20"/>
        </w:rPr>
      </w:pPr>
    </w:p>
    <w:p w14:paraId="2372484B"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Pour la durée du contrat et s'agissant des Installations, le Client réserve au Prestataire l'exclusivité de l'exploitation.</w:t>
      </w:r>
    </w:p>
    <w:p w14:paraId="724C2D06" w14:textId="77777777" w:rsidR="007F5E31" w:rsidRPr="00DB233F" w:rsidRDefault="007F5E31" w:rsidP="007F5E31">
      <w:pPr>
        <w:jc w:val="both"/>
        <w:rPr>
          <w:rFonts w:ascii="Gotham" w:hAnsi="Gotham" w:cs="Helvetica"/>
          <w:sz w:val="20"/>
          <w:szCs w:val="20"/>
        </w:rPr>
      </w:pPr>
    </w:p>
    <w:p w14:paraId="6F683FD4"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conséquence, le Client s'interdit d'exécuter lui-même ou de faire exécuter les prestations par une tierce entreprise, sauf cas de force majeure qui pourraient empêcher le Prestataire d'intervenir.</w:t>
      </w:r>
    </w:p>
    <w:p w14:paraId="0D65A393" w14:textId="77777777" w:rsidR="007F5E31" w:rsidRPr="00DB233F" w:rsidRDefault="007F5E31" w:rsidP="007F5E31">
      <w:pPr>
        <w:jc w:val="both"/>
        <w:rPr>
          <w:rFonts w:ascii="Gotham" w:hAnsi="Gotham" w:cs="Helvetica"/>
          <w:sz w:val="20"/>
          <w:szCs w:val="20"/>
        </w:rPr>
      </w:pPr>
    </w:p>
    <w:p w14:paraId="0F41061D"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Cas de force majeure : Mouvements sociaux, grèves dont approvisionnement en carburants ou en pièces de rechange, indisponibilités des fluides frigorigènes.</w:t>
      </w:r>
    </w:p>
    <w:p w14:paraId="4C94337E" w14:textId="77777777" w:rsidR="007F5E31" w:rsidRPr="00DB233F" w:rsidRDefault="007F5E31" w:rsidP="007F5E31">
      <w:pPr>
        <w:jc w:val="both"/>
        <w:rPr>
          <w:rFonts w:ascii="Gotham" w:hAnsi="Gotham" w:cs="Helvetica"/>
          <w:sz w:val="20"/>
          <w:szCs w:val="20"/>
        </w:rPr>
      </w:pPr>
    </w:p>
    <w:p w14:paraId="6C884203"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cas d'intervention d'une tierce entreprise dans la maintenance de l'installation sans son accord préalable écrit, la responsabilité du Prestataire sera écartée.</w:t>
      </w:r>
    </w:p>
    <w:p w14:paraId="425953BE" w14:textId="77777777" w:rsidR="007F5E31" w:rsidRPr="00DB233F" w:rsidRDefault="007F5E31" w:rsidP="007F5E31">
      <w:pPr>
        <w:jc w:val="both"/>
        <w:rPr>
          <w:rFonts w:ascii="Gotham" w:hAnsi="Gotham" w:cs="Helvetica"/>
          <w:sz w:val="20"/>
          <w:szCs w:val="20"/>
        </w:rPr>
      </w:pPr>
    </w:p>
    <w:p w14:paraId="77EE742A"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XI - NON-PAIEMENT DU CONTRAT</w:t>
      </w:r>
    </w:p>
    <w:p w14:paraId="11EB6ECA" w14:textId="77777777" w:rsidR="007F5E31" w:rsidRPr="00DB233F" w:rsidRDefault="007F5E31" w:rsidP="007F5E31">
      <w:pPr>
        <w:jc w:val="both"/>
        <w:rPr>
          <w:rFonts w:ascii="Gotham" w:hAnsi="Gotham" w:cs="Helvetica"/>
          <w:sz w:val="20"/>
          <w:szCs w:val="20"/>
        </w:rPr>
      </w:pPr>
    </w:p>
    <w:p w14:paraId="1005F4DB"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Tout retard de paiement de facture par le Client donne lieu de plein droit, dès le lendemain des termes fixés, à des intérêts de retard calculés au taux d'intérêt appliqué par la Banque centrale européenne à son opération de refinancement la plus récente majorée de 10 points de pourcentage, et qui ne peut, en tout état de cause, être inférieur à trois fois le taux d'intérêt légal.</w:t>
      </w:r>
    </w:p>
    <w:p w14:paraId="4F8F353F"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Cette facture sera majorée de 15% pour frais de recouvrement.</w:t>
      </w:r>
    </w:p>
    <w:p w14:paraId="43FA9ADD" w14:textId="77777777" w:rsidR="007F5E31" w:rsidRPr="00DB233F" w:rsidRDefault="007F5E31" w:rsidP="007F5E31">
      <w:pPr>
        <w:jc w:val="both"/>
        <w:rPr>
          <w:rFonts w:ascii="Gotham" w:hAnsi="Gotham" w:cs="Helvetica"/>
          <w:sz w:val="20"/>
          <w:szCs w:val="20"/>
        </w:rPr>
      </w:pPr>
    </w:p>
    <w:p w14:paraId="0013D61F"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outre, conformément aux dispositions des articles L.441-6 et D.441-5 du Code de commerce, le Client est de plein droit débiteur, à l'égard du Prestataire, d'une indemnité forfaitaire pour frais de recouvrement fixée à quarante (40) euros. Lorsque les frais de recouvrement exposés sont supérieurs au montant de cette indemnité forfaitaire, le Prestataire peut demander une indemnisation complémentaire, sur justification.</w:t>
      </w:r>
    </w:p>
    <w:p w14:paraId="140A21D4" w14:textId="77777777" w:rsidR="007F5E31" w:rsidRPr="00DB233F" w:rsidRDefault="007F5E31" w:rsidP="007F5E31">
      <w:pPr>
        <w:jc w:val="both"/>
        <w:rPr>
          <w:rFonts w:ascii="Gotham" w:hAnsi="Gotham" w:cs="Helvetica"/>
          <w:sz w:val="20"/>
          <w:szCs w:val="20"/>
        </w:rPr>
      </w:pPr>
    </w:p>
    <w:p w14:paraId="63C08F31"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Sans préjudice des stipulations qui précèdent, le Prestataire peut, en cas de retard dans le paiement des factures par le Client, mettre en demeure ce dernier, par lettre recommandée avec accusé de réception, d'avoir à y remédier au plus tard dans un délai de quinze (15) jours suivant la réception de cette lettre.</w:t>
      </w:r>
    </w:p>
    <w:p w14:paraId="6D4235BD" w14:textId="77777777" w:rsidR="007F5E31" w:rsidRPr="00DB233F" w:rsidRDefault="007F5E31" w:rsidP="007F5E31">
      <w:pPr>
        <w:jc w:val="both"/>
        <w:rPr>
          <w:rFonts w:ascii="Gotham" w:hAnsi="Gotham" w:cs="Helvetica"/>
          <w:sz w:val="20"/>
          <w:szCs w:val="20"/>
        </w:rPr>
      </w:pPr>
    </w:p>
    <w:p w14:paraId="201493B7"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A défaut de paiement par le Client au terme de ce délai, toute compensation par ce dernier étant formellement exclue, et indépendamment des intérêts de retard fixés ci-avant, le Prestataire peut immédiatement suspendre l'exécution des prestations.</w:t>
      </w:r>
    </w:p>
    <w:p w14:paraId="5073974A" w14:textId="77777777" w:rsidR="007F5E31" w:rsidRPr="00DB233F" w:rsidRDefault="007F5E31" w:rsidP="007F5E31">
      <w:pPr>
        <w:jc w:val="both"/>
        <w:rPr>
          <w:rFonts w:ascii="Gotham" w:hAnsi="Gotham" w:cs="Helvetica"/>
          <w:sz w:val="20"/>
          <w:szCs w:val="20"/>
        </w:rPr>
      </w:pPr>
    </w:p>
    <w:p w14:paraId="7D7FDA7B"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Cette suspension se fera aux risques exclusifs du Client jusqu'à complet paiement de toutes les sommes dues à la date de ce règlement, principal et intérêts.</w:t>
      </w:r>
    </w:p>
    <w:p w14:paraId="2CED9067" w14:textId="77777777" w:rsidR="007F5E31" w:rsidRPr="00DB233F" w:rsidRDefault="007F5E31" w:rsidP="007F5E31">
      <w:pPr>
        <w:jc w:val="both"/>
        <w:rPr>
          <w:rFonts w:ascii="Gotham" w:hAnsi="Gotham" w:cs="Helvetica"/>
          <w:sz w:val="20"/>
          <w:szCs w:val="20"/>
        </w:rPr>
      </w:pPr>
    </w:p>
    <w:p w14:paraId="30C992AA"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lastRenderedPageBreak/>
        <w:t xml:space="preserve">Ni la suspension des services ni la résiliation du contrat ne libèrent le Client de l'obligation de payer les sommes dues. La reprise des prestations par la société </w:t>
      </w:r>
      <w:r>
        <w:rPr>
          <w:rFonts w:ascii="Gotham" w:hAnsi="Gotham" w:cs="Helvetica"/>
          <w:sz w:val="20"/>
          <w:szCs w:val="20"/>
        </w:rPr>
        <w:t xml:space="preserve">des ENTREPRISES PICQUETTE </w:t>
      </w:r>
      <w:r w:rsidRPr="00DB233F">
        <w:rPr>
          <w:rFonts w:ascii="Gotham" w:hAnsi="Gotham" w:cs="Helvetica"/>
          <w:sz w:val="20"/>
          <w:szCs w:val="20"/>
        </w:rPr>
        <w:t>est coordonnée par le paiement intégral de ses factures et pénalités afférentes en conformité avec la loi LME d'août 2008.</w:t>
      </w:r>
    </w:p>
    <w:p w14:paraId="400C5608" w14:textId="77777777" w:rsidR="007F5E31" w:rsidRPr="00DB233F" w:rsidRDefault="007F5E31" w:rsidP="007F5E31">
      <w:pPr>
        <w:jc w:val="both"/>
        <w:rPr>
          <w:rFonts w:ascii="Gotham" w:hAnsi="Gotham" w:cs="Helvetica"/>
          <w:sz w:val="20"/>
          <w:szCs w:val="20"/>
        </w:rPr>
      </w:pPr>
    </w:p>
    <w:p w14:paraId="344D3551"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A titre de premiers dommages et intérêts conventionnels, le Prestataire obtiendra le paiement d'un semestre de redevance, sans préjudice de l'application de ses conditions générales de vente que le Client déclare connaître et accepter expressément.</w:t>
      </w:r>
    </w:p>
    <w:p w14:paraId="1103380D" w14:textId="77777777" w:rsidR="007F5E31" w:rsidRPr="00DB233F" w:rsidRDefault="007F5E31" w:rsidP="007F5E31">
      <w:pPr>
        <w:jc w:val="both"/>
        <w:rPr>
          <w:rFonts w:ascii="Gotham" w:hAnsi="Gotham" w:cs="Helvetica"/>
          <w:sz w:val="20"/>
          <w:szCs w:val="20"/>
        </w:rPr>
      </w:pPr>
    </w:p>
    <w:p w14:paraId="4389F31C"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La mise en œuvre des dispositions du présent article libère provisoirement le Prestataire de la totalité des obligations mises à sa charge, sans pour autant libérer le Client de ses propres obligations.</w:t>
      </w:r>
    </w:p>
    <w:p w14:paraId="1E404F57" w14:textId="77777777" w:rsidR="007F5E31" w:rsidRPr="00DB233F" w:rsidRDefault="007F5E31" w:rsidP="007F5E31">
      <w:pPr>
        <w:jc w:val="both"/>
        <w:rPr>
          <w:rFonts w:ascii="Gotham" w:hAnsi="Gotham" w:cs="Helvetica"/>
          <w:sz w:val="20"/>
          <w:szCs w:val="20"/>
        </w:rPr>
      </w:pPr>
    </w:p>
    <w:p w14:paraId="2430921A"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Indépendamment de ce qui précède, en cas de non-paiement au terme d'un délai de trente (30) jours suivant la mise en demeure ci-dessus, le Prestataire peut résilier le contrat de plein droit par l'envoi d'une seconde lettre recommandée avec accusé de réception.</w:t>
      </w:r>
    </w:p>
    <w:p w14:paraId="7661AC95" w14:textId="77777777" w:rsidR="007F5E31" w:rsidRPr="00DB233F" w:rsidRDefault="007F5E31" w:rsidP="007F5E31">
      <w:pPr>
        <w:jc w:val="both"/>
        <w:rPr>
          <w:rFonts w:ascii="Gotham" w:hAnsi="Gotham" w:cs="Helvetica"/>
          <w:sz w:val="20"/>
          <w:szCs w:val="20"/>
        </w:rPr>
      </w:pPr>
    </w:p>
    <w:p w14:paraId="1C26D8BA" w14:textId="77777777" w:rsidR="007F5E31" w:rsidRPr="00DB233F" w:rsidRDefault="007F5E31" w:rsidP="007F5E31">
      <w:pPr>
        <w:jc w:val="both"/>
        <w:rPr>
          <w:rFonts w:ascii="Gotham" w:hAnsi="Gotham" w:cs="Helvetica"/>
          <w:sz w:val="20"/>
          <w:szCs w:val="20"/>
        </w:rPr>
      </w:pPr>
    </w:p>
    <w:p w14:paraId="19551025"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XII - RÉSILIATION DU CONTRAT</w:t>
      </w:r>
    </w:p>
    <w:p w14:paraId="6F59143C" w14:textId="77777777" w:rsidR="007F5E31" w:rsidRPr="00DB233F" w:rsidRDefault="007F5E31" w:rsidP="007F5E31">
      <w:pPr>
        <w:jc w:val="both"/>
        <w:rPr>
          <w:rFonts w:ascii="Gotham" w:hAnsi="Gotham" w:cs="Helvetica"/>
          <w:sz w:val="20"/>
          <w:szCs w:val="20"/>
        </w:rPr>
      </w:pPr>
    </w:p>
    <w:p w14:paraId="476A35DC" w14:textId="77777777" w:rsidR="007F5E31" w:rsidRPr="00DB233F" w:rsidRDefault="007F5E31" w:rsidP="007F5E31">
      <w:pPr>
        <w:numPr>
          <w:ilvl w:val="0"/>
          <w:numId w:val="9"/>
        </w:numPr>
        <w:jc w:val="both"/>
        <w:rPr>
          <w:rFonts w:ascii="Gotham" w:hAnsi="Gotham" w:cs="Helvetica"/>
          <w:sz w:val="20"/>
          <w:szCs w:val="20"/>
        </w:rPr>
      </w:pPr>
      <w:r w:rsidRPr="00DB233F">
        <w:rPr>
          <w:rFonts w:ascii="Gotham" w:hAnsi="Gotham" w:cs="Helvetica"/>
          <w:b/>
          <w:bCs/>
          <w:sz w:val="20"/>
          <w:szCs w:val="20"/>
        </w:rPr>
        <w:t>RÉSILIATION DU CONTRAT PAR LE PRESTATAIRE</w:t>
      </w:r>
    </w:p>
    <w:p w14:paraId="50A120B2" w14:textId="77777777" w:rsidR="007F5E31" w:rsidRPr="00DB233F" w:rsidRDefault="007F5E31" w:rsidP="007F5E31">
      <w:pPr>
        <w:ind w:left="720"/>
        <w:jc w:val="both"/>
        <w:rPr>
          <w:rFonts w:ascii="Gotham" w:hAnsi="Gotham" w:cs="Helvetica"/>
          <w:sz w:val="20"/>
          <w:szCs w:val="20"/>
        </w:rPr>
      </w:pPr>
    </w:p>
    <w:p w14:paraId="50703C75"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cas de défaut de paiement après mise en demeure restée infructueuse, le présent contrat pourra être résilié par le Prestataire aux torts exclusifs du Client.</w:t>
      </w:r>
    </w:p>
    <w:p w14:paraId="7CCC2EA4"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Prestataire pourra également résilier le contrat s'il se trouve empêché de réaliser sa prestation par le Client.</w:t>
      </w:r>
    </w:p>
    <w:p w14:paraId="40263720" w14:textId="77777777" w:rsidR="007F5E31" w:rsidRPr="00DB233F" w:rsidRDefault="007F5E31" w:rsidP="007F5E31">
      <w:pPr>
        <w:jc w:val="both"/>
        <w:rPr>
          <w:rFonts w:ascii="Gotham" w:hAnsi="Gotham" w:cs="Helvetica"/>
          <w:sz w:val="20"/>
          <w:szCs w:val="20"/>
        </w:rPr>
      </w:pPr>
    </w:p>
    <w:p w14:paraId="151D8FAF"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Enfin, le présent contrat pourra être résilié en cas de circonstances imprévisibles comme prévu à l'article XVI.</w:t>
      </w:r>
    </w:p>
    <w:p w14:paraId="2A1DE3DF" w14:textId="77777777" w:rsidR="007F5E31" w:rsidRPr="00DB233F" w:rsidRDefault="007F5E31" w:rsidP="007F5E31">
      <w:pPr>
        <w:jc w:val="both"/>
        <w:rPr>
          <w:rFonts w:ascii="Gotham" w:hAnsi="Gotham" w:cs="Helvetica"/>
          <w:sz w:val="20"/>
          <w:szCs w:val="20"/>
        </w:rPr>
      </w:pPr>
    </w:p>
    <w:p w14:paraId="57BBBDCC" w14:textId="77777777" w:rsidR="007F5E31" w:rsidRPr="00DB233F" w:rsidRDefault="007F5E31" w:rsidP="007F5E31">
      <w:pPr>
        <w:numPr>
          <w:ilvl w:val="0"/>
          <w:numId w:val="9"/>
        </w:numPr>
        <w:jc w:val="both"/>
        <w:rPr>
          <w:rFonts w:ascii="Gotham" w:hAnsi="Gotham" w:cs="Helvetica"/>
          <w:sz w:val="20"/>
          <w:szCs w:val="20"/>
        </w:rPr>
      </w:pPr>
      <w:r w:rsidRPr="00DB233F">
        <w:rPr>
          <w:rFonts w:ascii="Gotham" w:hAnsi="Gotham" w:cs="Helvetica"/>
          <w:b/>
          <w:bCs/>
          <w:sz w:val="20"/>
          <w:szCs w:val="20"/>
        </w:rPr>
        <w:t>RÉSILIATION DU CONTRAT PAR LE CLIENT</w:t>
      </w:r>
    </w:p>
    <w:p w14:paraId="586D2881" w14:textId="77777777" w:rsidR="007F5E31" w:rsidRPr="00DB233F" w:rsidRDefault="007F5E31" w:rsidP="007F5E31">
      <w:pPr>
        <w:ind w:left="720"/>
        <w:jc w:val="both"/>
        <w:rPr>
          <w:rFonts w:ascii="Gotham" w:hAnsi="Gotham" w:cs="Helvetica"/>
          <w:sz w:val="20"/>
          <w:szCs w:val="20"/>
        </w:rPr>
      </w:pPr>
    </w:p>
    <w:p w14:paraId="6EB7BE31"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contrat pourra être résilié par le Client en cas d'inexécution par le Prestataire de ses engagements contractuels.</w:t>
      </w:r>
    </w:p>
    <w:p w14:paraId="1A085C22" w14:textId="77777777" w:rsidR="007F5E31" w:rsidRPr="00DB233F" w:rsidRDefault="007F5E31" w:rsidP="007F5E31">
      <w:pPr>
        <w:jc w:val="both"/>
        <w:rPr>
          <w:rFonts w:ascii="Gotham" w:hAnsi="Gotham" w:cs="Helvetica"/>
          <w:sz w:val="20"/>
          <w:szCs w:val="20"/>
        </w:rPr>
      </w:pPr>
    </w:p>
    <w:p w14:paraId="4DC3416B" w14:textId="77777777" w:rsidR="007F5E31" w:rsidRPr="00DB233F" w:rsidRDefault="007F5E31" w:rsidP="007F5E31">
      <w:pPr>
        <w:numPr>
          <w:ilvl w:val="0"/>
          <w:numId w:val="9"/>
        </w:numPr>
        <w:jc w:val="both"/>
        <w:rPr>
          <w:rFonts w:ascii="Gotham" w:hAnsi="Gotham" w:cs="Helvetica"/>
          <w:sz w:val="20"/>
          <w:szCs w:val="20"/>
        </w:rPr>
      </w:pPr>
      <w:r w:rsidRPr="00DB233F">
        <w:rPr>
          <w:rFonts w:ascii="Gotham" w:hAnsi="Gotham" w:cs="Helvetica"/>
          <w:b/>
          <w:bCs/>
          <w:sz w:val="20"/>
          <w:szCs w:val="20"/>
        </w:rPr>
        <w:t>CONDITIONS ET EFFETS DE LA RÉSILIATION</w:t>
      </w:r>
    </w:p>
    <w:p w14:paraId="56B18122" w14:textId="77777777" w:rsidR="007F5E31" w:rsidRPr="00DB233F" w:rsidRDefault="007F5E31" w:rsidP="007F5E31">
      <w:pPr>
        <w:ind w:left="720"/>
        <w:jc w:val="both"/>
        <w:rPr>
          <w:rFonts w:ascii="Gotham" w:hAnsi="Gotham" w:cs="Helvetica"/>
          <w:sz w:val="20"/>
          <w:szCs w:val="20"/>
        </w:rPr>
      </w:pPr>
    </w:p>
    <w:p w14:paraId="72B3D854"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Conditions de la résiliation :</w:t>
      </w:r>
    </w:p>
    <w:p w14:paraId="787F0CB1" w14:textId="77777777" w:rsidR="007F5E31" w:rsidRPr="00DB233F" w:rsidRDefault="007F5E31" w:rsidP="007F5E31">
      <w:pPr>
        <w:jc w:val="both"/>
        <w:rPr>
          <w:rFonts w:ascii="Gotham" w:hAnsi="Gotham" w:cs="Helvetica"/>
          <w:sz w:val="20"/>
          <w:szCs w:val="20"/>
        </w:rPr>
      </w:pPr>
    </w:p>
    <w:p w14:paraId="3D16DE02"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La partie qui souhaite résilier le contrat devra mettre en demeure l'autre partie de s'exécuter par lettre recommandée avec accusé réception.</w:t>
      </w:r>
    </w:p>
    <w:p w14:paraId="314FC85F" w14:textId="77777777" w:rsidR="007F5E31" w:rsidRPr="00DB233F" w:rsidRDefault="007F5E31" w:rsidP="007F5E31">
      <w:pPr>
        <w:jc w:val="both"/>
        <w:rPr>
          <w:rFonts w:ascii="Gotham" w:hAnsi="Gotham" w:cs="Helvetica"/>
          <w:sz w:val="20"/>
          <w:szCs w:val="20"/>
        </w:rPr>
      </w:pPr>
    </w:p>
    <w:p w14:paraId="5CC6AF97"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A défaut d'exécution sous un mois, la partie qui souhaite résilier devra notifier sa décision de résiliation par lettre recommandée avec accusé de réception.</w:t>
      </w:r>
    </w:p>
    <w:p w14:paraId="4D4B0DD8"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La résiliation prendra alors effet passé un délai de 2 mois à compter de la réception de la lettre recommandée par l'autre partie.</w:t>
      </w:r>
    </w:p>
    <w:p w14:paraId="535EF714" w14:textId="77777777" w:rsidR="007F5E31" w:rsidRPr="00DB233F" w:rsidRDefault="007F5E31" w:rsidP="007F5E31">
      <w:pPr>
        <w:jc w:val="both"/>
        <w:rPr>
          <w:rFonts w:ascii="Gotham" w:hAnsi="Gotham" w:cs="Helvetica"/>
          <w:b/>
          <w:bCs/>
          <w:sz w:val="20"/>
          <w:szCs w:val="20"/>
        </w:rPr>
      </w:pPr>
    </w:p>
    <w:p w14:paraId="7D398B69"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Effets de la résiliation :</w:t>
      </w:r>
    </w:p>
    <w:p w14:paraId="23A6307C" w14:textId="77777777" w:rsidR="007F5E31" w:rsidRPr="00DB233F" w:rsidRDefault="007F5E31" w:rsidP="007F5E31">
      <w:pPr>
        <w:jc w:val="both"/>
        <w:rPr>
          <w:rFonts w:ascii="Gotham" w:hAnsi="Gotham" w:cs="Helvetica"/>
          <w:sz w:val="20"/>
          <w:szCs w:val="20"/>
        </w:rPr>
      </w:pPr>
    </w:p>
    <w:p w14:paraId="399EC9E8"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La résiliation du contrat produit ses effets pour l'avenir. Les parties se trouvent libérées à compter de la date de la résiliation.</w:t>
      </w:r>
    </w:p>
    <w:p w14:paraId="1BB4A05A" w14:textId="77777777" w:rsidR="007F5E31" w:rsidRPr="00DB233F" w:rsidRDefault="007F5E31" w:rsidP="007F5E31">
      <w:pPr>
        <w:jc w:val="both"/>
        <w:rPr>
          <w:rFonts w:ascii="Gotham" w:hAnsi="Gotham" w:cs="Helvetica"/>
          <w:sz w:val="20"/>
          <w:szCs w:val="20"/>
        </w:rPr>
      </w:pPr>
    </w:p>
    <w:p w14:paraId="7B7852B7" w14:textId="77777777" w:rsidR="007F5E31" w:rsidRPr="00DB233F" w:rsidRDefault="007F5E31" w:rsidP="007F5E31">
      <w:pPr>
        <w:jc w:val="both"/>
        <w:rPr>
          <w:rFonts w:ascii="Gotham" w:hAnsi="Gotham" w:cs="Helvetica"/>
          <w:sz w:val="20"/>
          <w:szCs w:val="20"/>
        </w:rPr>
      </w:pPr>
    </w:p>
    <w:p w14:paraId="520A3542" w14:textId="77777777" w:rsidR="007F5E31" w:rsidRPr="00DB233F" w:rsidRDefault="007F5E31" w:rsidP="007F5E31">
      <w:pPr>
        <w:jc w:val="both"/>
        <w:rPr>
          <w:rFonts w:ascii="Gotham" w:hAnsi="Gotham" w:cs="Helvetica"/>
          <w:sz w:val="20"/>
          <w:szCs w:val="20"/>
        </w:rPr>
      </w:pPr>
    </w:p>
    <w:p w14:paraId="6CAA0BB3" w14:textId="77777777" w:rsidR="007F5E31" w:rsidRPr="00DB233F" w:rsidRDefault="007F5E31" w:rsidP="007F5E31">
      <w:pPr>
        <w:jc w:val="both"/>
        <w:rPr>
          <w:rFonts w:ascii="Gotham" w:hAnsi="Gotham" w:cs="Helvetica"/>
          <w:sz w:val="20"/>
          <w:szCs w:val="20"/>
        </w:rPr>
      </w:pPr>
    </w:p>
    <w:p w14:paraId="528FD35A" w14:textId="77777777" w:rsidR="007F5E31" w:rsidRDefault="007F5E31" w:rsidP="007F5E31">
      <w:pPr>
        <w:jc w:val="both"/>
        <w:rPr>
          <w:rFonts w:ascii="Gotham" w:hAnsi="Gotham" w:cs="Helvetica"/>
          <w:sz w:val="20"/>
          <w:szCs w:val="20"/>
        </w:rPr>
      </w:pPr>
    </w:p>
    <w:p w14:paraId="72AC1150"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XI</w:t>
      </w:r>
      <w:r>
        <w:rPr>
          <w:rFonts w:ascii="Gotham" w:hAnsi="Gotham" w:cs="Helvetica"/>
          <w:b/>
          <w:bCs/>
          <w:sz w:val="20"/>
          <w:szCs w:val="20"/>
        </w:rPr>
        <w:t>II</w:t>
      </w:r>
      <w:r w:rsidRPr="00DB233F">
        <w:rPr>
          <w:rFonts w:ascii="Gotham" w:hAnsi="Gotham" w:cs="Helvetica"/>
          <w:b/>
          <w:bCs/>
          <w:sz w:val="20"/>
          <w:szCs w:val="20"/>
        </w:rPr>
        <w:t xml:space="preserve"> – ASSURANCE</w:t>
      </w:r>
    </w:p>
    <w:p w14:paraId="4E21204C" w14:textId="77777777" w:rsidR="007F5E31" w:rsidRPr="00DB233F" w:rsidRDefault="007F5E31" w:rsidP="007F5E31">
      <w:pPr>
        <w:jc w:val="both"/>
        <w:rPr>
          <w:rFonts w:ascii="Gotham" w:hAnsi="Gotham" w:cs="Helvetica"/>
          <w:sz w:val="20"/>
          <w:szCs w:val="20"/>
        </w:rPr>
      </w:pPr>
    </w:p>
    <w:p w14:paraId="67E0F5B9"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La responsabilité civile du Prestataire est régulièrement assurée. Un justificatif d'assurance en cours de validité est fourni par le Prestataire à la demande du Client.</w:t>
      </w:r>
    </w:p>
    <w:p w14:paraId="3C3FAC8C" w14:textId="77777777" w:rsidR="007F5E31" w:rsidRPr="00DB233F" w:rsidRDefault="007F5E31" w:rsidP="007F5E31">
      <w:pPr>
        <w:jc w:val="both"/>
        <w:rPr>
          <w:rFonts w:ascii="Gotham" w:hAnsi="Gotham" w:cs="Helvetica"/>
          <w:sz w:val="20"/>
          <w:szCs w:val="20"/>
        </w:rPr>
      </w:pPr>
    </w:p>
    <w:p w14:paraId="71CB57BD"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cas de sinistre, le Client doit obligatoirement faire une déclaration auprès de ses assureurs. Il lui appartient de pouvoir justifier la causalité.</w:t>
      </w:r>
    </w:p>
    <w:p w14:paraId="20F1E88B" w14:textId="77777777" w:rsidR="007F5E31" w:rsidRPr="00DB233F" w:rsidRDefault="007F5E31" w:rsidP="007F5E31">
      <w:pPr>
        <w:jc w:val="both"/>
        <w:rPr>
          <w:rFonts w:ascii="Gotham" w:hAnsi="Gotham" w:cs="Helvetica"/>
          <w:sz w:val="20"/>
          <w:szCs w:val="20"/>
        </w:rPr>
      </w:pPr>
    </w:p>
    <w:p w14:paraId="7B72F223"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XV - ADAPTATION DU CONTRAT</w:t>
      </w:r>
    </w:p>
    <w:p w14:paraId="03C01A29" w14:textId="77777777" w:rsidR="007F5E31" w:rsidRPr="00DB233F" w:rsidRDefault="007F5E31" w:rsidP="007F5E31">
      <w:pPr>
        <w:jc w:val="both"/>
        <w:rPr>
          <w:rFonts w:ascii="Gotham" w:hAnsi="Gotham" w:cs="Helvetica"/>
          <w:sz w:val="20"/>
          <w:szCs w:val="20"/>
        </w:rPr>
      </w:pPr>
    </w:p>
    <w:p w14:paraId="7BB84AAB"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Dans l'hypothèse où des circonstances imprévisibles à la date de signature du contrat et d'ordre technique, technologique, administrative, économique et/ou légale ou règlementaire, évolueraient de telle sorte que les conditions d'exécution du contrat s'en trouvent significativement modifiées, pour l'une ou l'autre des parties, notamment sur le plan économique, les parties se concerteront dans les conditions du présent article pour déterminer en commun le moyen de remédier à cette situation préjudiciable et, le cas échéant, pour apporter au contrat les modifications nécessaires, dans le -même esprit de bonne foi que celui qui a présidé à la conclusion du contrat de façon à se replacer dans une position d'équilibre comparable à celle existant lors de sa conclusion.</w:t>
      </w:r>
    </w:p>
    <w:p w14:paraId="68156FAA" w14:textId="77777777" w:rsidR="007F5E31" w:rsidRPr="00DB233F" w:rsidRDefault="007F5E31" w:rsidP="007F5E31">
      <w:pPr>
        <w:jc w:val="both"/>
        <w:rPr>
          <w:rFonts w:ascii="Gotham" w:hAnsi="Gotham" w:cs="Helvetica"/>
          <w:sz w:val="20"/>
          <w:szCs w:val="20"/>
        </w:rPr>
      </w:pPr>
    </w:p>
    <w:p w14:paraId="1969BC2E"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D'un commun accord, les parties entendent écarter les dispositions de l'article 1195 du Code civil précisant le régime juridique de l'imprévision.</w:t>
      </w:r>
    </w:p>
    <w:p w14:paraId="0864E803" w14:textId="77777777" w:rsidR="007F5E31" w:rsidRPr="00DB233F" w:rsidRDefault="007F5E31" w:rsidP="007F5E31">
      <w:pPr>
        <w:jc w:val="both"/>
        <w:rPr>
          <w:rFonts w:ascii="Gotham" w:hAnsi="Gotham" w:cs="Helvetica"/>
          <w:sz w:val="20"/>
          <w:szCs w:val="20"/>
        </w:rPr>
      </w:pPr>
    </w:p>
    <w:p w14:paraId="22257084"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Sans que cette énumération ne présente de caractère limitatif, les circonstances suivantes constituent, chacune en ce qui la concerne, un motif justifiant le recours à la procédure décrite au présent article, dès lors qu'elles ont un impact sur l'exécution des prestations par le Prestataire :</w:t>
      </w:r>
    </w:p>
    <w:p w14:paraId="115A3EFD" w14:textId="77777777" w:rsidR="007F5E31" w:rsidRPr="00DB233F" w:rsidRDefault="007F5E31" w:rsidP="007F5E31">
      <w:pPr>
        <w:jc w:val="both"/>
        <w:rPr>
          <w:rFonts w:ascii="Gotham" w:hAnsi="Gotham" w:cs="Helvetica"/>
          <w:sz w:val="20"/>
          <w:szCs w:val="20"/>
        </w:rPr>
      </w:pPr>
    </w:p>
    <w:p w14:paraId="4E2F2AE1" w14:textId="77777777" w:rsidR="007F5E31" w:rsidRPr="00DB233F" w:rsidRDefault="007F5E31" w:rsidP="007F5E31">
      <w:pPr>
        <w:jc w:val="both"/>
        <w:rPr>
          <w:rFonts w:ascii="Gotham" w:hAnsi="Gotham" w:cs="Helvetica"/>
          <w:sz w:val="20"/>
          <w:szCs w:val="20"/>
        </w:rPr>
      </w:pPr>
    </w:p>
    <w:p w14:paraId="028CD1B5" w14:textId="77777777" w:rsidR="007F5E31" w:rsidRPr="00AA5689" w:rsidRDefault="007F5E31" w:rsidP="007F5E31">
      <w:pPr>
        <w:pStyle w:val="Paragraphedeliste"/>
        <w:numPr>
          <w:ilvl w:val="0"/>
          <w:numId w:val="10"/>
        </w:numPr>
        <w:jc w:val="both"/>
        <w:rPr>
          <w:rFonts w:ascii="Gotham" w:hAnsi="Gotham" w:cs="Helvetica"/>
          <w:sz w:val="20"/>
          <w:szCs w:val="20"/>
        </w:rPr>
      </w:pPr>
      <w:r w:rsidRPr="00AA5689">
        <w:rPr>
          <w:rFonts w:ascii="Gotham" w:hAnsi="Gotham" w:cs="Helvetica"/>
          <w:sz w:val="20"/>
          <w:szCs w:val="20"/>
        </w:rPr>
        <w:t>Modification des installations ou de leurs caractéristiques techniques, ou adjonctions d'équipements nouveaux décidés par le Client</w:t>
      </w:r>
    </w:p>
    <w:p w14:paraId="6F55C9AB" w14:textId="77777777" w:rsidR="007F5E31" w:rsidRPr="00DB233F" w:rsidRDefault="007F5E31" w:rsidP="007F5E31">
      <w:pPr>
        <w:jc w:val="both"/>
        <w:rPr>
          <w:rFonts w:ascii="Gotham" w:hAnsi="Gotham" w:cs="Helvetica"/>
          <w:sz w:val="20"/>
          <w:szCs w:val="20"/>
        </w:rPr>
      </w:pPr>
    </w:p>
    <w:p w14:paraId="492698D0" w14:textId="77777777" w:rsidR="007F5E31" w:rsidRPr="00DB233F" w:rsidRDefault="007F5E31" w:rsidP="007F5E31">
      <w:pPr>
        <w:numPr>
          <w:ilvl w:val="0"/>
          <w:numId w:val="10"/>
        </w:numPr>
        <w:jc w:val="both"/>
        <w:rPr>
          <w:rFonts w:ascii="Gotham" w:hAnsi="Gotham" w:cs="Helvetica"/>
          <w:sz w:val="20"/>
          <w:szCs w:val="20"/>
        </w:rPr>
      </w:pPr>
      <w:r w:rsidRPr="00DB233F">
        <w:rPr>
          <w:rFonts w:ascii="Gotham" w:hAnsi="Gotham" w:cs="Helvetica"/>
          <w:sz w:val="20"/>
          <w:szCs w:val="20"/>
        </w:rPr>
        <w:t>Si l'approvisionnement du fluide frigorigène n'était plus assuré par les distributeurs, cela ne pourrait être imputable à la société des ENTREPRISES PICQUETTE.</w:t>
      </w:r>
    </w:p>
    <w:p w14:paraId="68C13F7F" w14:textId="77777777" w:rsidR="007F5E31" w:rsidRPr="00DB233F" w:rsidRDefault="007F5E31" w:rsidP="007F5E31">
      <w:pPr>
        <w:pStyle w:val="Paragraphedeliste"/>
        <w:rPr>
          <w:rFonts w:ascii="Gotham" w:hAnsi="Gotham" w:cs="Helvetica"/>
          <w:sz w:val="20"/>
          <w:szCs w:val="20"/>
        </w:rPr>
      </w:pPr>
    </w:p>
    <w:p w14:paraId="58ADE678" w14:textId="77777777" w:rsidR="007F5E31" w:rsidRPr="00DB233F" w:rsidRDefault="007F5E31" w:rsidP="007F5E31">
      <w:pPr>
        <w:ind w:left="720"/>
        <w:jc w:val="both"/>
        <w:rPr>
          <w:rFonts w:ascii="Gotham" w:hAnsi="Gotham" w:cs="Helvetica"/>
          <w:sz w:val="20"/>
          <w:szCs w:val="20"/>
        </w:rPr>
      </w:pPr>
    </w:p>
    <w:p w14:paraId="226F62B0"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En somme, ces clauses visent à garantir que les parties ont des options pour modifier ou résilier le contrat en cas de changements imprévus ou de non-respect des conditions de paiement. Elles couvrent également la responsabilité du Prestataire en cas de sinistre et comment le contrat pourrait être ajusté si des circonstances extérieures affectent son exécution.</w:t>
      </w:r>
    </w:p>
    <w:p w14:paraId="2629AC4B" w14:textId="77777777" w:rsidR="007F5E31" w:rsidRPr="00DB233F" w:rsidRDefault="007F5E31" w:rsidP="007F5E31">
      <w:pPr>
        <w:jc w:val="both"/>
        <w:rPr>
          <w:rFonts w:ascii="Gotham" w:hAnsi="Gotham" w:cs="Helvetica"/>
          <w:sz w:val="20"/>
          <w:szCs w:val="20"/>
        </w:rPr>
      </w:pPr>
    </w:p>
    <w:p w14:paraId="27C36F1F" w14:textId="77777777" w:rsidR="007F5E31" w:rsidRPr="00DB233F" w:rsidRDefault="007F5E31" w:rsidP="007F5E31">
      <w:pPr>
        <w:jc w:val="both"/>
        <w:rPr>
          <w:rFonts w:ascii="Gotham" w:hAnsi="Gotham" w:cs="Helvetica"/>
          <w:sz w:val="20"/>
          <w:szCs w:val="20"/>
        </w:rPr>
      </w:pPr>
    </w:p>
    <w:p w14:paraId="0F8AC2BE"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w:t>
      </w:r>
      <w:r>
        <w:rPr>
          <w:rFonts w:ascii="Gotham" w:hAnsi="Gotham" w:cs="Helvetica"/>
          <w:b/>
          <w:bCs/>
          <w:sz w:val="20"/>
          <w:szCs w:val="20"/>
        </w:rPr>
        <w:t>I</w:t>
      </w:r>
      <w:r w:rsidRPr="00DB233F">
        <w:rPr>
          <w:rFonts w:ascii="Gotham" w:hAnsi="Gotham" w:cs="Helvetica"/>
          <w:b/>
          <w:bCs/>
          <w:sz w:val="20"/>
          <w:szCs w:val="20"/>
        </w:rPr>
        <w:t>V</w:t>
      </w:r>
    </w:p>
    <w:p w14:paraId="595DBBA1" w14:textId="77777777" w:rsidR="007F5E31" w:rsidRPr="00DB233F" w:rsidRDefault="007F5E31" w:rsidP="007F5E31">
      <w:pPr>
        <w:jc w:val="both"/>
        <w:rPr>
          <w:rFonts w:ascii="Gotham" w:hAnsi="Gotham" w:cs="Helvetica"/>
          <w:sz w:val="20"/>
          <w:szCs w:val="20"/>
        </w:rPr>
      </w:pPr>
    </w:p>
    <w:p w14:paraId="7BF3E9B3"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Si la réglementation évolue et qu'une taxe (sur les fluides ou autre) était instaurée après la date de signature du contrat, celle-ci serait ajoutée des accords contractuels. L'occurrence d'un ou plusieurs de ces cas est notifiée par l'une ou l'autre des parties à l'autre partie par lettre recommandée avec accusé de réception.</w:t>
      </w:r>
    </w:p>
    <w:p w14:paraId="57596C8A" w14:textId="77777777" w:rsidR="007F5E31" w:rsidRPr="00DB233F" w:rsidRDefault="007F5E31" w:rsidP="007F5E31">
      <w:pPr>
        <w:jc w:val="both"/>
        <w:rPr>
          <w:rFonts w:ascii="Gotham" w:hAnsi="Gotham" w:cs="Helvetica"/>
          <w:sz w:val="20"/>
          <w:szCs w:val="20"/>
        </w:rPr>
      </w:pPr>
    </w:p>
    <w:p w14:paraId="1CA5D55C"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La proposition d'adaptation du contrat est communiquée par écrit par le Prestataire au Client dans un délai convenu entre les parties. Sur cette base, les parties négocient de bonne foi afin de parvenir à un accord sur les modifications à apporter. En l'absence d'accord dans un délai de deux mois, le contrat peut être résilié par l'une ou l'autre des parties, sans indemnité de part et d'autre.</w:t>
      </w:r>
    </w:p>
    <w:p w14:paraId="20F6DB21"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L'utilisation de cette clause ne peut entraîner une suspension de l'exécution par les parties de leurs obligations, à moins que les circonstances rendent leur poursuite impossible.</w:t>
      </w:r>
    </w:p>
    <w:p w14:paraId="39413703" w14:textId="77777777" w:rsidR="007F5E31" w:rsidRPr="00DB233F" w:rsidRDefault="007F5E31" w:rsidP="007F5E31">
      <w:pPr>
        <w:jc w:val="both"/>
        <w:rPr>
          <w:rFonts w:ascii="Gotham" w:hAnsi="Gotham" w:cs="Helvetica"/>
          <w:sz w:val="20"/>
          <w:szCs w:val="20"/>
        </w:rPr>
      </w:pPr>
    </w:p>
    <w:p w14:paraId="15E84682" w14:textId="77777777" w:rsidR="007F5E31" w:rsidRPr="00DB233F" w:rsidRDefault="007F5E31" w:rsidP="007F5E31">
      <w:pPr>
        <w:jc w:val="both"/>
        <w:rPr>
          <w:rFonts w:ascii="Gotham" w:hAnsi="Gotham" w:cs="Helvetica"/>
          <w:sz w:val="20"/>
          <w:szCs w:val="20"/>
        </w:rPr>
      </w:pPr>
    </w:p>
    <w:p w14:paraId="0AE5A998"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XV - CESSION/TRANSFERT DU CONTRAT</w:t>
      </w:r>
    </w:p>
    <w:p w14:paraId="27A7E0D2" w14:textId="77777777" w:rsidR="007F5E31" w:rsidRPr="00DB233F" w:rsidRDefault="007F5E31" w:rsidP="007F5E31">
      <w:pPr>
        <w:jc w:val="both"/>
        <w:rPr>
          <w:rFonts w:ascii="Gotham" w:hAnsi="Gotham" w:cs="Helvetica"/>
          <w:sz w:val="20"/>
          <w:szCs w:val="20"/>
        </w:rPr>
      </w:pPr>
    </w:p>
    <w:p w14:paraId="6E689F65"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Les droits et obligations du contrat ne peuvent être cédés par l'une ou l'autre des parties sans l'accord préalable écrit de l'autre partie.</w:t>
      </w:r>
    </w:p>
    <w:p w14:paraId="3EB7CDFE" w14:textId="77777777" w:rsidR="007F5E31" w:rsidRPr="00DB233F" w:rsidRDefault="007F5E31" w:rsidP="007F5E31">
      <w:pPr>
        <w:jc w:val="both"/>
        <w:rPr>
          <w:rFonts w:ascii="Gotham" w:hAnsi="Gotham" w:cs="Helvetica"/>
          <w:sz w:val="20"/>
          <w:szCs w:val="20"/>
        </w:rPr>
      </w:pPr>
    </w:p>
    <w:p w14:paraId="2C665D1F"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XVI - CLAUSES GÉNÉRALES</w:t>
      </w:r>
    </w:p>
    <w:p w14:paraId="6E0F2B8D" w14:textId="77777777" w:rsidR="007F5E31" w:rsidRPr="00DB233F" w:rsidRDefault="007F5E31" w:rsidP="007F5E31">
      <w:pPr>
        <w:jc w:val="both"/>
        <w:rPr>
          <w:rFonts w:ascii="Gotham" w:hAnsi="Gotham" w:cs="Helvetica"/>
          <w:sz w:val="20"/>
          <w:szCs w:val="20"/>
        </w:rPr>
      </w:pPr>
    </w:p>
    <w:p w14:paraId="5706B064"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Ce contrat n'exempte pas le Client de fournir tous les soins qu'une personne raisonnable apporterait à son installation et de prendre toutes mesures préventives en cas d'accident ou d'incident, comme transférer les marchandises dans un local ou un meuble dont les conditions de fonctionnement restent satisfaisantes. Que ce soit avant que le Prestataire ait pu intervenir ou à partir de son intervention, le Client doit informer le Prestataire de tout changement sur son installation.</w:t>
      </w:r>
    </w:p>
    <w:p w14:paraId="36A9C305" w14:textId="77777777" w:rsidR="007F5E31" w:rsidRPr="00DB233F" w:rsidRDefault="007F5E31" w:rsidP="007F5E31">
      <w:pPr>
        <w:jc w:val="both"/>
        <w:rPr>
          <w:rFonts w:ascii="Gotham" w:hAnsi="Gotham" w:cs="Helvetica"/>
          <w:sz w:val="20"/>
          <w:szCs w:val="20"/>
        </w:rPr>
      </w:pPr>
    </w:p>
    <w:p w14:paraId="29AB76BA"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Les conditions de ce contrat n'apportent ni novation ni dérogation aux conditions générales de vente du Prestataire, qui restent applicables dans tous les cas, tant qu'elles ne sont pas contraires aux présentes.</w:t>
      </w:r>
    </w:p>
    <w:p w14:paraId="31F6843B" w14:textId="77777777" w:rsidR="007F5E31" w:rsidRPr="00DB233F" w:rsidRDefault="007F5E31" w:rsidP="007F5E31">
      <w:pPr>
        <w:jc w:val="both"/>
        <w:rPr>
          <w:rFonts w:ascii="Gotham" w:hAnsi="Gotham" w:cs="Helvetica"/>
          <w:sz w:val="20"/>
          <w:szCs w:val="20"/>
        </w:rPr>
      </w:pPr>
    </w:p>
    <w:p w14:paraId="593B89EC"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 xml:space="preserve">En aucun cas, ce contrat ne modifie les conditions initiales de la garantie. Le bénéficiaire de la prestation reconnaît : </w:t>
      </w:r>
    </w:p>
    <w:p w14:paraId="5C270F4E" w14:textId="77777777" w:rsidR="007F5E31" w:rsidRPr="00DB233F" w:rsidRDefault="007F5E31" w:rsidP="007F5E31">
      <w:pPr>
        <w:jc w:val="both"/>
        <w:rPr>
          <w:rFonts w:ascii="Gotham" w:hAnsi="Gotham" w:cs="Helvetica"/>
          <w:sz w:val="20"/>
          <w:szCs w:val="20"/>
        </w:rPr>
      </w:pPr>
    </w:p>
    <w:p w14:paraId="618304BE" w14:textId="77777777" w:rsidR="007F5E31" w:rsidRPr="00A84F30" w:rsidRDefault="007F5E31" w:rsidP="007F5E31">
      <w:pPr>
        <w:pStyle w:val="Paragraphedeliste"/>
        <w:numPr>
          <w:ilvl w:val="0"/>
          <w:numId w:val="11"/>
        </w:numPr>
        <w:jc w:val="both"/>
        <w:rPr>
          <w:rFonts w:ascii="Gotham" w:hAnsi="Gotham" w:cs="Helvetica"/>
          <w:sz w:val="20"/>
          <w:szCs w:val="20"/>
        </w:rPr>
      </w:pPr>
      <w:r w:rsidRPr="00A84F30">
        <w:rPr>
          <w:rFonts w:ascii="Gotham" w:hAnsi="Gotham" w:cs="Helvetica"/>
          <w:sz w:val="20"/>
          <w:szCs w:val="20"/>
        </w:rPr>
        <w:t xml:space="preserve">Avoir été informé de l'existence des conditions générales du Prestataire, </w:t>
      </w:r>
    </w:p>
    <w:p w14:paraId="7A59CBF4" w14:textId="77777777" w:rsidR="007F5E31" w:rsidRPr="00DB233F" w:rsidRDefault="007F5E31" w:rsidP="007F5E31">
      <w:pPr>
        <w:jc w:val="both"/>
        <w:rPr>
          <w:rFonts w:ascii="Gotham" w:hAnsi="Gotham" w:cs="Helvetica"/>
          <w:sz w:val="20"/>
          <w:szCs w:val="20"/>
        </w:rPr>
      </w:pPr>
    </w:p>
    <w:p w14:paraId="61F25529" w14:textId="77777777" w:rsidR="007F5E31" w:rsidRPr="00A84F30" w:rsidRDefault="007F5E31" w:rsidP="007F5E31">
      <w:pPr>
        <w:pStyle w:val="Paragraphedeliste"/>
        <w:numPr>
          <w:ilvl w:val="0"/>
          <w:numId w:val="11"/>
        </w:numPr>
        <w:jc w:val="both"/>
        <w:rPr>
          <w:rFonts w:ascii="Gotham" w:hAnsi="Gotham" w:cs="Helvetica"/>
          <w:sz w:val="20"/>
          <w:szCs w:val="20"/>
        </w:rPr>
      </w:pPr>
      <w:r w:rsidRPr="00A84F30">
        <w:rPr>
          <w:rFonts w:ascii="Gotham" w:hAnsi="Gotham" w:cs="Helvetica"/>
          <w:sz w:val="20"/>
          <w:szCs w:val="20"/>
        </w:rPr>
        <w:t xml:space="preserve">Avoir reçu un exemplaire de ces conditions générales, et </w:t>
      </w:r>
    </w:p>
    <w:p w14:paraId="28B9FA1C" w14:textId="77777777" w:rsidR="007F5E31" w:rsidRPr="00DB233F" w:rsidRDefault="007F5E31" w:rsidP="007F5E31">
      <w:pPr>
        <w:jc w:val="both"/>
        <w:rPr>
          <w:rFonts w:ascii="Gotham" w:hAnsi="Gotham" w:cs="Helvetica"/>
          <w:sz w:val="20"/>
          <w:szCs w:val="20"/>
        </w:rPr>
      </w:pPr>
    </w:p>
    <w:p w14:paraId="01BCD373" w14:textId="77777777" w:rsidR="007F5E31" w:rsidRPr="00A84F30" w:rsidRDefault="007F5E31" w:rsidP="007F5E31">
      <w:pPr>
        <w:pStyle w:val="Paragraphedeliste"/>
        <w:numPr>
          <w:ilvl w:val="0"/>
          <w:numId w:val="11"/>
        </w:numPr>
        <w:jc w:val="both"/>
        <w:rPr>
          <w:rFonts w:ascii="Gotham" w:hAnsi="Gotham" w:cs="Helvetica"/>
          <w:sz w:val="20"/>
          <w:szCs w:val="20"/>
        </w:rPr>
      </w:pPr>
      <w:r w:rsidRPr="00A84F30">
        <w:rPr>
          <w:rFonts w:ascii="Gotham" w:hAnsi="Gotham" w:cs="Helvetica"/>
          <w:sz w:val="20"/>
          <w:szCs w:val="20"/>
        </w:rPr>
        <w:t xml:space="preserve"> Avoir pris connaissance de ces conditions générales avant la conclusion de ce contrat. </w:t>
      </w:r>
    </w:p>
    <w:p w14:paraId="44089CFF" w14:textId="77777777" w:rsidR="007F5E31" w:rsidRPr="00DB233F" w:rsidRDefault="007F5E31" w:rsidP="007F5E31">
      <w:pPr>
        <w:jc w:val="both"/>
        <w:rPr>
          <w:rFonts w:ascii="Gotham" w:hAnsi="Gotham" w:cs="Helvetica"/>
          <w:sz w:val="20"/>
          <w:szCs w:val="20"/>
        </w:rPr>
      </w:pPr>
    </w:p>
    <w:p w14:paraId="197BC1A7" w14:textId="77777777" w:rsidR="007F5E31" w:rsidRPr="00DB233F" w:rsidRDefault="007F5E31" w:rsidP="007F5E31">
      <w:pPr>
        <w:jc w:val="both"/>
        <w:rPr>
          <w:rFonts w:ascii="Gotham" w:hAnsi="Gotham" w:cs="Helvetica"/>
          <w:sz w:val="20"/>
          <w:szCs w:val="20"/>
        </w:rPr>
      </w:pPr>
      <w:r w:rsidRPr="00DB233F">
        <w:rPr>
          <w:rFonts w:ascii="Gotham" w:hAnsi="Gotham" w:cs="Helvetica"/>
          <w:sz w:val="20"/>
          <w:szCs w:val="20"/>
        </w:rPr>
        <w:t>Le bénéficiaire de la prestation accepte le contenu de ces conditions générales et leur caractère obligatoire, au même titre que les autres stipulations de ce contrat, qu'elles aient été négociées ou non.</w:t>
      </w:r>
    </w:p>
    <w:p w14:paraId="3BC0D412" w14:textId="77777777" w:rsidR="007F5E31" w:rsidRPr="00DB233F" w:rsidRDefault="007F5E31" w:rsidP="007F5E31">
      <w:pPr>
        <w:jc w:val="both"/>
        <w:rPr>
          <w:rFonts w:ascii="Gotham" w:hAnsi="Gotham" w:cs="Helvetica"/>
          <w:sz w:val="20"/>
          <w:szCs w:val="20"/>
        </w:rPr>
      </w:pPr>
    </w:p>
    <w:p w14:paraId="6F949D6A" w14:textId="77777777" w:rsidR="007F5E31" w:rsidRPr="00DB233F" w:rsidRDefault="007F5E31" w:rsidP="007F5E31">
      <w:pPr>
        <w:jc w:val="both"/>
        <w:rPr>
          <w:rFonts w:ascii="Gotham" w:hAnsi="Gotham" w:cs="Helvetica"/>
          <w:b/>
          <w:bCs/>
          <w:sz w:val="20"/>
          <w:szCs w:val="20"/>
        </w:rPr>
      </w:pPr>
      <w:r w:rsidRPr="00DB233F">
        <w:rPr>
          <w:rFonts w:ascii="Gotham" w:hAnsi="Gotham" w:cs="Helvetica"/>
          <w:b/>
          <w:bCs/>
          <w:sz w:val="20"/>
          <w:szCs w:val="20"/>
        </w:rPr>
        <w:t>ARTICLE XVII - ATTRIBUTION DE JURIDICTION</w:t>
      </w:r>
    </w:p>
    <w:p w14:paraId="3367D469" w14:textId="77777777" w:rsidR="007F5E31" w:rsidRPr="00DB233F" w:rsidRDefault="007F5E31" w:rsidP="007F5E31">
      <w:pPr>
        <w:jc w:val="both"/>
        <w:rPr>
          <w:rFonts w:ascii="Gotham" w:hAnsi="Gotham" w:cs="Helvetica"/>
          <w:sz w:val="20"/>
          <w:szCs w:val="20"/>
        </w:rPr>
      </w:pPr>
    </w:p>
    <w:p w14:paraId="314C7F03" w14:textId="77777777" w:rsidR="007F5E31" w:rsidRPr="00BD02FF" w:rsidRDefault="007F5E31" w:rsidP="007F5E31">
      <w:pPr>
        <w:jc w:val="both"/>
        <w:rPr>
          <w:rFonts w:ascii="Gotham" w:hAnsi="Gotham" w:cs="Helvetica"/>
          <w:sz w:val="20"/>
          <w:szCs w:val="20"/>
        </w:rPr>
      </w:pPr>
      <w:r w:rsidRPr="00DB233F">
        <w:rPr>
          <w:rFonts w:ascii="Gotham" w:hAnsi="Gotham" w:cs="Helvetica"/>
          <w:sz w:val="20"/>
          <w:szCs w:val="20"/>
        </w:rPr>
        <w:t>Toutes contestations pouvant survenir lors de l'interprétation ou de l'exécution de ce contrat seront de la compétence des juridictions d'Angers, quelles que soient les modalités de paiement acceptées, même en cas d'appel en garantie ou de pluralité de défendeurs, et nonobstant toute clause contraire. Il est convenu que tout droit d'enregistrement, le cas échéant, ainsi que toute demande, droit encouru et amende, seront à la charge de la partie qui a rendu nécessaire la formalité d'enregistrement.</w:t>
      </w:r>
    </w:p>
    <w:p w14:paraId="5EB158C6" w14:textId="77777777" w:rsidR="007F5E31" w:rsidRPr="00BD4037" w:rsidRDefault="007F5E31" w:rsidP="007F5E31">
      <w:pPr>
        <w:jc w:val="both"/>
        <w:rPr>
          <w:rFonts w:ascii="Gotham" w:hAnsi="Gotham" w:cs="Helvetica"/>
          <w:sz w:val="20"/>
          <w:szCs w:val="20"/>
        </w:rPr>
        <w:sectPr w:rsidR="007F5E31" w:rsidRPr="00BD4037" w:rsidSect="007F5E31">
          <w:headerReference w:type="default" r:id="rId8"/>
          <w:footerReference w:type="default" r:id="rId9"/>
          <w:pgSz w:w="11906" w:h="16838"/>
          <w:pgMar w:top="1440" w:right="1080" w:bottom="1440" w:left="1080" w:header="708" w:footer="278" w:gutter="0"/>
          <w:cols w:space="708"/>
          <w:docGrid w:linePitch="360"/>
        </w:sectPr>
      </w:pPr>
    </w:p>
    <w:p w14:paraId="54A79718" w14:textId="77777777" w:rsidR="007F5E31" w:rsidRPr="00BD4037" w:rsidRDefault="007F5E31" w:rsidP="007F5E31">
      <w:pPr>
        <w:jc w:val="both"/>
        <w:rPr>
          <w:rFonts w:ascii="Gotham" w:hAnsi="Gotham" w:cs="Helvetica"/>
          <w:sz w:val="20"/>
          <w:szCs w:val="20"/>
        </w:rPr>
      </w:pPr>
      <w:r w:rsidRPr="00BD4037">
        <w:rPr>
          <w:rFonts w:ascii="Gotham" w:hAnsi="Gotham"/>
          <w:noProof/>
          <w:lang w:eastAsia="fr-FR"/>
        </w:rPr>
        <w:lastRenderedPageBreak/>
        <mc:AlternateContent>
          <mc:Choice Requires="wps">
            <w:drawing>
              <wp:anchor distT="0" distB="0" distL="114300" distR="114300" simplePos="0" relativeHeight="251674624" behindDoc="1" locked="0" layoutInCell="1" allowOverlap="1" wp14:anchorId="573CD669" wp14:editId="53FA5927">
                <wp:simplePos x="0" y="0"/>
                <wp:positionH relativeFrom="margin">
                  <wp:align>center</wp:align>
                </wp:positionH>
                <wp:positionV relativeFrom="paragraph">
                  <wp:posOffset>-69034</wp:posOffset>
                </wp:positionV>
                <wp:extent cx="5733052" cy="442686"/>
                <wp:effectExtent l="0" t="0" r="0" b="0"/>
                <wp:wrapNone/>
                <wp:docPr id="1816658233" name="Zone de texte 1816658233"/>
                <wp:cNvGraphicFramePr/>
                <a:graphic xmlns:a="http://schemas.openxmlformats.org/drawingml/2006/main">
                  <a:graphicData uri="http://schemas.microsoft.com/office/word/2010/wordprocessingShape">
                    <wps:wsp>
                      <wps:cNvSpPr txBox="1"/>
                      <wps:spPr>
                        <a:xfrm>
                          <a:off x="0" y="0"/>
                          <a:ext cx="5733052" cy="442686"/>
                        </a:xfrm>
                        <a:prstGeom prst="rect">
                          <a:avLst/>
                        </a:prstGeom>
                        <a:noFill/>
                        <a:ln>
                          <a:noFill/>
                        </a:ln>
                        <a:effectLst/>
                      </wps:spPr>
                      <wps:txbx>
                        <w:txbxContent>
                          <w:p w14:paraId="56750B8B" w14:textId="77777777" w:rsidR="007F5E31" w:rsidRPr="00A11320"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Tarifs et signatures</w:t>
                            </w:r>
                          </w:p>
                          <w:p w14:paraId="6348CA41" w14:textId="77777777" w:rsidR="007F5E31" w:rsidRPr="00224FD0" w:rsidRDefault="007F5E31" w:rsidP="007F5E31">
                            <w:pPr>
                              <w:autoSpaceDE w:val="0"/>
                              <w:autoSpaceDN w:val="0"/>
                              <w:adjustRightInd w:val="0"/>
                              <w:jc w:val="center"/>
                              <w:rPr>
                                <w:rFonts w:ascii="Helvetica-Bold" w:hAnsi="Helvetica-Bold"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CD669" id="Zone de texte 1816658233" o:spid="_x0000_s1032" type="#_x0000_t202" style="position:absolute;left:0;text-align:left;margin-left:0;margin-top:-5.45pt;width:451.4pt;height:34.8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" filled="f" stroked="f">
                <v:textbox>
                  <w:txbxContent>
                    <w:p w14:paraId="56750B8B" w14:textId="77777777" w:rsidR="007F5E31" w:rsidRPr="00A11320" w:rsidRDefault="007F5E31" w:rsidP="007F5E31">
                      <w:pPr>
                        <w:autoSpaceDE w:val="0"/>
                        <w:autoSpaceDN w:val="0"/>
                        <w:adjustRightInd w:val="0"/>
                        <w:jc w:val="center"/>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1320">
                        <w:rPr>
                          <w:rFonts w:ascii="Gotham" w:hAnsi="Gotham"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Tarifs et signatures</w:t>
                      </w:r>
                    </w:p>
                    <w:p w14:paraId="6348CA41" w14:textId="77777777" w:rsidR="007F5E31" w:rsidRPr="00224FD0" w:rsidRDefault="007F5E31" w:rsidP="007F5E31">
                      <w:pPr>
                        <w:autoSpaceDE w:val="0"/>
                        <w:autoSpaceDN w:val="0"/>
                        <w:adjustRightInd w:val="0"/>
                        <w:jc w:val="center"/>
                        <w:rPr>
                          <w:rFonts w:ascii="Helvetica-Bold" w:hAnsi="Helvetica-Bold" w:cs="Helvetica-Bold"/>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w10:wrap anchorx="margin"/>
              </v:shape>
            </w:pict>
          </mc:Fallback>
        </mc:AlternateContent>
      </w:r>
      <w:r w:rsidRPr="00BD4037">
        <w:rPr>
          <w:rFonts w:ascii="Gotham" w:hAnsi="Gotham" w:cs="Helvetica-Bold"/>
          <w:b/>
          <w:bCs/>
          <w:noProof/>
          <w:sz w:val="24"/>
          <w:szCs w:val="24"/>
        </w:rPr>
        <w:drawing>
          <wp:anchor distT="0" distB="0" distL="114300" distR="114300" simplePos="0" relativeHeight="251659264" behindDoc="1" locked="0" layoutInCell="1" allowOverlap="1" wp14:anchorId="463B134C" wp14:editId="63601430">
            <wp:simplePos x="0" y="0"/>
            <wp:positionH relativeFrom="margin">
              <wp:align>left</wp:align>
            </wp:positionH>
            <wp:positionV relativeFrom="paragraph">
              <wp:posOffset>-83275</wp:posOffset>
            </wp:positionV>
            <wp:extent cx="6188710" cy="500380"/>
            <wp:effectExtent l="0" t="0" r="2540" b="0"/>
            <wp:wrapNone/>
            <wp:docPr id="813487491" name="Image 813487491" descr="Une image contenant capture d’écran, bleu, Bleu électrique, Azu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3657817" name="Image 8" descr="Une image contenant capture d’écran, bleu, Bleu électrique, Azu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50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5C5487" w14:textId="77777777" w:rsidR="007F5E31" w:rsidRPr="00BD4037" w:rsidRDefault="007F5E31" w:rsidP="007F5E31">
      <w:pPr>
        <w:jc w:val="both"/>
        <w:rPr>
          <w:rFonts w:ascii="Gotham" w:hAnsi="Gotham" w:cs="Helvetica"/>
          <w:sz w:val="20"/>
          <w:szCs w:val="20"/>
        </w:rPr>
      </w:pPr>
    </w:p>
    <w:p w14:paraId="3D238C98" w14:textId="77777777" w:rsidR="007F5E31" w:rsidRPr="00BD4037" w:rsidRDefault="007F5E31" w:rsidP="007F5E31">
      <w:pPr>
        <w:jc w:val="both"/>
        <w:rPr>
          <w:rFonts w:ascii="Gotham" w:hAnsi="Gotham" w:cs="Helvetica"/>
          <w:sz w:val="20"/>
          <w:szCs w:val="20"/>
        </w:rPr>
      </w:pPr>
    </w:p>
    <w:p w14:paraId="17D57CFC" w14:textId="77777777" w:rsidR="007F5E31" w:rsidRPr="00BD4037" w:rsidRDefault="007F5E31" w:rsidP="007F5E31">
      <w:pPr>
        <w:jc w:val="both"/>
        <w:rPr>
          <w:rFonts w:ascii="Gotham" w:hAnsi="Gotham" w:cs="Helvetica"/>
          <w:sz w:val="20"/>
          <w:szCs w:val="20"/>
        </w:rPr>
      </w:pPr>
    </w:p>
    <w:p w14:paraId="74289A3F" w14:textId="77777777" w:rsidR="007F5E31" w:rsidRPr="00BD4037" w:rsidRDefault="007F5E31" w:rsidP="007F5E31">
      <w:pPr>
        <w:rPr>
          <w:rFonts w:ascii="Gotham" w:hAnsi="Gotham"/>
          <w:bCs/>
          <w:sz w:val="20"/>
          <w:szCs w:val="20"/>
          <w:u w:val="single"/>
        </w:rPr>
      </w:pPr>
    </w:p>
    <w:p w14:paraId="54B266C2" w14:textId="77777777" w:rsidR="007F5E31" w:rsidRPr="00BD4037" w:rsidRDefault="007F5E31" w:rsidP="007F5E31">
      <w:pPr>
        <w:rPr>
          <w:rFonts w:ascii="Gotham" w:hAnsi="Gotham"/>
          <w:bCs/>
          <w:sz w:val="20"/>
          <w:szCs w:val="20"/>
        </w:rPr>
      </w:pPr>
      <w:r w:rsidRPr="00BD4037">
        <w:rPr>
          <w:rFonts w:ascii="Gotham" w:hAnsi="Gotham"/>
          <w:bCs/>
          <w:sz w:val="20"/>
          <w:szCs w:val="20"/>
          <w:u w:val="single"/>
        </w:rPr>
        <w:t>Durée du contrat :</w:t>
      </w:r>
      <w:r w:rsidRPr="00BD4037">
        <w:rPr>
          <w:rFonts w:ascii="Gotham" w:hAnsi="Gotham"/>
          <w:bCs/>
          <w:sz w:val="20"/>
          <w:szCs w:val="20"/>
        </w:rPr>
        <w:t xml:space="preserve"> </w:t>
      </w:r>
    </w:p>
    <w:p w14:paraId="5B1D14B0" w14:textId="77777777" w:rsidR="007F5E31" w:rsidRPr="00BD4037" w:rsidRDefault="007F5E31" w:rsidP="007F5E31">
      <w:pPr>
        <w:rPr>
          <w:rFonts w:ascii="Gotham" w:hAnsi="Gotham"/>
          <w:bCs/>
          <w:sz w:val="20"/>
          <w:szCs w:val="20"/>
        </w:rPr>
      </w:pPr>
    </w:p>
    <w:p w14:paraId="05AF9994" w14:textId="77777777" w:rsidR="007F5E31" w:rsidRPr="00BD4037" w:rsidRDefault="007F5E31" w:rsidP="007F5E31">
      <w:pPr>
        <w:pStyle w:val="Paragraphedeliste"/>
        <w:ind w:left="1080"/>
        <w:rPr>
          <w:rFonts w:ascii="Gotham" w:hAnsi="Gotham"/>
          <w:bCs/>
          <w:sz w:val="20"/>
          <w:szCs w:val="20"/>
        </w:rPr>
      </w:pPr>
    </w:p>
    <w:p w14:paraId="3CA37CFC" w14:textId="77777777" w:rsidR="007F5E31" w:rsidRPr="00BD4037" w:rsidRDefault="007F5E31" w:rsidP="007F5E31">
      <w:pPr>
        <w:pStyle w:val="Paragraphedeliste"/>
        <w:numPr>
          <w:ilvl w:val="0"/>
          <w:numId w:val="1"/>
        </w:numPr>
        <w:rPr>
          <w:rFonts w:ascii="Gotham" w:hAnsi="Gotham"/>
          <w:bCs/>
          <w:sz w:val="20"/>
          <w:szCs w:val="20"/>
        </w:rPr>
      </w:pPr>
      <w:r w:rsidRPr="00BD4037">
        <w:rPr>
          <w:rFonts w:ascii="Gotham" w:hAnsi="Gotham"/>
          <w:bCs/>
          <w:sz w:val="20"/>
          <w:szCs w:val="20"/>
        </w:rPr>
        <w:t>1 an renouvelable par tacite reconduction</w:t>
      </w:r>
    </w:p>
    <w:p w14:paraId="66FEAE8E" w14:textId="77777777" w:rsidR="007F5E31" w:rsidRPr="00BD4037" w:rsidRDefault="007F5E31" w:rsidP="007F5E31">
      <w:pPr>
        <w:rPr>
          <w:rFonts w:ascii="Gotham" w:hAnsi="Gotham"/>
          <w:bCs/>
          <w:sz w:val="20"/>
          <w:szCs w:val="20"/>
        </w:rPr>
      </w:pPr>
    </w:p>
    <w:p w14:paraId="537B63B6" w14:textId="77777777" w:rsidR="007F5E31" w:rsidRPr="00BD4037" w:rsidRDefault="007F5E31" w:rsidP="007F5E31">
      <w:pPr>
        <w:rPr>
          <w:rFonts w:ascii="Gotham" w:hAnsi="Gotham"/>
          <w:bCs/>
          <w:sz w:val="20"/>
          <w:szCs w:val="20"/>
          <w:u w:val="single"/>
        </w:rPr>
      </w:pPr>
      <w:r w:rsidRPr="00BD4037">
        <w:rPr>
          <w:rFonts w:ascii="Gotham" w:hAnsi="Gotham"/>
          <w:bCs/>
          <w:sz w:val="20"/>
          <w:szCs w:val="20"/>
          <w:u w:val="single"/>
        </w:rPr>
        <w:t>Périodicité :</w:t>
      </w:r>
    </w:p>
    <w:p w14:paraId="3FAD2D0F" w14:textId="77777777" w:rsidR="007F5E31" w:rsidRPr="00BD4037" w:rsidRDefault="007F5E31" w:rsidP="007F5E31">
      <w:pPr>
        <w:rPr>
          <w:rFonts w:ascii="Gotham" w:hAnsi="Gotham"/>
          <w:bCs/>
          <w:sz w:val="20"/>
          <w:szCs w:val="20"/>
          <w:u w:val="single"/>
        </w:rPr>
      </w:pPr>
    </w:p>
    <w:p w14:paraId="71A68086" w14:textId="77777777" w:rsidR="007F5E31" w:rsidRDefault="007F5E31" w:rsidP="007F5E31">
      <w:pPr>
        <w:rPr>
          <w:rFonts w:ascii="Gotham" w:hAnsi="Gotham"/>
          <w:bCs/>
          <w:sz w:val="20"/>
          <w:szCs w:val="20"/>
        </w:rPr>
      </w:pPr>
      <w:r>
        <w:rPr>
          <w:rFonts w:ascii="Gotham" w:hAnsi="Gotham"/>
          <w:bCs/>
          <w:sz w:val="20"/>
          <w:szCs w:val="20"/>
        </w:rPr>
        <w:t xml:space="preserve"> </w:t>
      </w:r>
    </w:p>
    <w:p w14:paraId="1B9D79FC" w14:textId="77777777" w:rsidR="007F5E31" w:rsidRPr="005652A7" w:rsidRDefault="007F5E31" w:rsidP="007F5E31">
      <w:pPr>
        <w:pStyle w:val="Paragraphedeliste"/>
        <w:numPr>
          <w:ilvl w:val="0"/>
          <w:numId w:val="1"/>
        </w:numPr>
        <w:rPr>
          <w:rFonts w:ascii="Gotham" w:hAnsi="Gotham"/>
          <w:bCs/>
          <w:sz w:val="20"/>
          <w:szCs w:val="20"/>
        </w:rPr>
      </w:pPr>
      <w:r>
        <w:rPr>
          <w:rFonts w:ascii="Gotham" w:hAnsi="Gotham"/>
          <w:bCs/>
          <w:sz w:val="20"/>
          <w:szCs w:val="20"/>
        </w:rPr>
        <w:t>Suivre la catégorie « Planning Prévisionnel des visites »</w:t>
      </w:r>
      <w:r w:rsidRPr="005652A7">
        <w:rPr>
          <w:rFonts w:ascii="Gotham" w:hAnsi="Gotham"/>
          <w:bCs/>
          <w:sz w:val="20"/>
          <w:szCs w:val="20"/>
        </w:rPr>
        <w:t xml:space="preserve"> </w:t>
      </w:r>
    </w:p>
    <w:p w14:paraId="035D8235" w14:textId="77777777" w:rsidR="007F5E31" w:rsidRPr="00BD4037" w:rsidRDefault="007F5E31" w:rsidP="007F5E31">
      <w:pPr>
        <w:rPr>
          <w:rFonts w:ascii="Gotham" w:hAnsi="Gotham"/>
          <w:bCs/>
          <w:sz w:val="20"/>
          <w:szCs w:val="20"/>
        </w:rPr>
      </w:pPr>
      <w:r w:rsidRPr="00BD4037">
        <w:rPr>
          <w:rFonts w:ascii="Gotham" w:hAnsi="Gotham"/>
          <w:bCs/>
          <w:sz w:val="20"/>
          <w:szCs w:val="20"/>
        </w:rPr>
        <w:tab/>
      </w:r>
      <w:r w:rsidRPr="00BD4037">
        <w:rPr>
          <w:rFonts w:ascii="Gotham" w:hAnsi="Gotham"/>
          <w:bCs/>
          <w:sz w:val="20"/>
          <w:szCs w:val="20"/>
        </w:rPr>
        <w:tab/>
      </w:r>
    </w:p>
    <w:p w14:paraId="3558CD92" w14:textId="77777777" w:rsidR="007F5E31" w:rsidRPr="00BD4037" w:rsidRDefault="007F5E31" w:rsidP="007F5E31">
      <w:pPr>
        <w:rPr>
          <w:rFonts w:ascii="Gotham" w:hAnsi="Gotham"/>
          <w:bCs/>
          <w:sz w:val="20"/>
          <w:szCs w:val="20"/>
          <w:u w:val="single"/>
        </w:rPr>
      </w:pPr>
      <w:r w:rsidRPr="00BD4037">
        <w:rPr>
          <w:rFonts w:ascii="Gotham" w:hAnsi="Gotham"/>
          <w:bCs/>
          <w:sz w:val="20"/>
          <w:szCs w:val="20"/>
          <w:u w:val="single"/>
        </w:rPr>
        <w:t>Dépannage :</w:t>
      </w:r>
    </w:p>
    <w:p w14:paraId="2AD33B39" w14:textId="77777777" w:rsidR="007F5E31" w:rsidRPr="00BD4037" w:rsidRDefault="007F5E31" w:rsidP="007F5E31">
      <w:pPr>
        <w:rPr>
          <w:rFonts w:ascii="Gotham" w:hAnsi="Gotham"/>
          <w:bCs/>
          <w:sz w:val="20"/>
          <w:szCs w:val="20"/>
          <w:u w:val="single"/>
        </w:rPr>
      </w:pPr>
    </w:p>
    <w:p w14:paraId="0493C3BD" w14:textId="77777777" w:rsidR="007F5E31" w:rsidRPr="00BD4037" w:rsidRDefault="007F5E31" w:rsidP="007F5E31">
      <w:pPr>
        <w:pStyle w:val="Paragraphedeliste"/>
        <w:numPr>
          <w:ilvl w:val="0"/>
          <w:numId w:val="1"/>
        </w:numPr>
        <w:rPr>
          <w:rFonts w:ascii="Gotham" w:hAnsi="Gotham"/>
          <w:bCs/>
          <w:sz w:val="20"/>
          <w:szCs w:val="20"/>
        </w:rPr>
      </w:pPr>
      <w:r>
        <w:rPr>
          <w:rFonts w:ascii="Gotham" w:hAnsi="Gotham"/>
          <w:bCs/>
          <w:sz w:val="20"/>
          <w:szCs w:val="20"/>
        </w:rPr>
        <w:t>&lt;&lt;ASTREINTE2&gt;&gt;</w:t>
      </w:r>
    </w:p>
    <w:p w14:paraId="33C8EED2" w14:textId="77777777" w:rsidR="007F5E31" w:rsidRDefault="007F5E31" w:rsidP="007F5E31">
      <w:pPr>
        <w:rPr>
          <w:rFonts w:ascii="Gotham" w:hAnsi="Gotham"/>
          <w:bCs/>
          <w:sz w:val="20"/>
          <w:szCs w:val="20"/>
        </w:rPr>
      </w:pPr>
    </w:p>
    <w:p w14:paraId="3E7EBADE" w14:textId="77777777" w:rsidR="007F5E31" w:rsidRPr="00BD4037" w:rsidRDefault="007F5E31" w:rsidP="007F5E31">
      <w:pPr>
        <w:rPr>
          <w:rFonts w:ascii="Gotham" w:hAnsi="Gotham"/>
          <w:bCs/>
          <w:sz w:val="20"/>
          <w:szCs w:val="20"/>
        </w:rPr>
      </w:pPr>
    </w:p>
    <w:p w14:paraId="1ED3A28E" w14:textId="77777777" w:rsidR="007F5E31" w:rsidRPr="00BD4037" w:rsidRDefault="007F5E31" w:rsidP="007F5E31">
      <w:pPr>
        <w:rPr>
          <w:rFonts w:ascii="Gotham" w:hAnsi="Gotham" w:cs="Helvetica"/>
          <w:noProof/>
          <w:sz w:val="20"/>
          <w:szCs w:val="20"/>
          <w:u w:val="single"/>
          <w:lang w:eastAsia="fr-FR"/>
        </w:rPr>
      </w:pPr>
      <w:r w:rsidRPr="00BD4037">
        <w:rPr>
          <w:rFonts w:ascii="Gotham" w:hAnsi="Gotham"/>
          <w:bCs/>
          <w:sz w:val="20"/>
          <w:szCs w:val="20"/>
          <w:u w:val="single"/>
        </w:rPr>
        <w:t>Montant du contrat d’entretien</w:t>
      </w:r>
      <w:r w:rsidRPr="00BD4037">
        <w:rPr>
          <w:rFonts w:ascii="Gotham" w:hAnsi="Gotham" w:cs="Helvetica"/>
          <w:noProof/>
          <w:sz w:val="20"/>
          <w:szCs w:val="20"/>
          <w:u w:val="single"/>
          <w:lang w:eastAsia="fr-FR"/>
        </w:rPr>
        <w:t> :</w:t>
      </w:r>
    </w:p>
    <w:p w14:paraId="380FD523" w14:textId="77777777" w:rsidR="007F5E31" w:rsidRPr="00BD4037" w:rsidRDefault="007F5E31" w:rsidP="007F5E31">
      <w:pPr>
        <w:rPr>
          <w:rFonts w:ascii="Gotham" w:hAnsi="Gotham" w:cs="Helvetica"/>
          <w:noProof/>
          <w:sz w:val="20"/>
          <w:szCs w:val="20"/>
          <w:u w:val="single"/>
          <w:lang w:eastAsia="fr-FR"/>
        </w:rPr>
      </w:pPr>
    </w:p>
    <w:p w14:paraId="5270785B" w14:textId="77777777" w:rsidR="007F5E31" w:rsidRPr="00BD4037" w:rsidRDefault="007F5E31" w:rsidP="007F5E31">
      <w:pPr>
        <w:rPr>
          <w:rFonts w:ascii="Gotham" w:hAnsi="Gotham"/>
          <w:bCs/>
          <w:sz w:val="20"/>
          <w:szCs w:val="20"/>
        </w:rPr>
      </w:pPr>
    </w:p>
    <w:p w14:paraId="3FC61054" w14:textId="77777777" w:rsidR="007F5E31" w:rsidRPr="00BD4037" w:rsidRDefault="007F5E31" w:rsidP="007F5E31">
      <w:pPr>
        <w:autoSpaceDE w:val="0"/>
        <w:autoSpaceDN w:val="0"/>
        <w:adjustRightInd w:val="0"/>
        <w:rPr>
          <w:rFonts w:ascii="Gotham" w:hAnsi="Gotham"/>
          <w:b/>
          <w:bCs/>
          <w:sz w:val="20"/>
          <w:szCs w:val="20"/>
          <w:highlight w:val="yellow"/>
        </w:rPr>
      </w:pPr>
      <w:r w:rsidRPr="00BD4037">
        <w:rPr>
          <w:rFonts w:ascii="Gotham" w:hAnsi="Gotham"/>
          <w:bCs/>
          <w:sz w:val="20"/>
          <w:szCs w:val="20"/>
        </w:rPr>
        <w:tab/>
      </w:r>
      <w:r w:rsidRPr="00BD4037">
        <w:rPr>
          <w:rFonts w:ascii="Gotham" w:hAnsi="Gotham"/>
          <w:bCs/>
          <w:sz w:val="20"/>
          <w:szCs w:val="20"/>
        </w:rPr>
        <w:tab/>
      </w:r>
      <w:r w:rsidRPr="00BD4037">
        <w:rPr>
          <w:rFonts w:ascii="Gotham" w:hAnsi="Gotham"/>
          <w:b/>
          <w:bCs/>
          <w:sz w:val="20"/>
          <w:szCs w:val="20"/>
          <w:highlight w:val="yellow"/>
        </w:rPr>
        <w:t>Montant HT contrat entretien</w:t>
      </w:r>
      <w:r w:rsidRPr="00BD4037">
        <w:rPr>
          <w:rFonts w:ascii="Gotham" w:hAnsi="Gotham"/>
          <w:b/>
          <w:bCs/>
          <w:sz w:val="20"/>
          <w:szCs w:val="20"/>
          <w:highlight w:val="yellow"/>
        </w:rPr>
        <w:tab/>
      </w:r>
      <w:r w:rsidRPr="00BD4037">
        <w:rPr>
          <w:rFonts w:ascii="Gotham" w:hAnsi="Gotham"/>
          <w:b/>
          <w:bCs/>
          <w:sz w:val="20"/>
          <w:szCs w:val="20"/>
          <w:highlight w:val="yellow"/>
        </w:rPr>
        <w:tab/>
      </w:r>
      <w:r w:rsidRPr="00BD4037">
        <w:rPr>
          <w:rFonts w:ascii="Gotham" w:hAnsi="Gotham"/>
          <w:b/>
          <w:bCs/>
          <w:sz w:val="20"/>
          <w:szCs w:val="20"/>
          <w:highlight w:val="yellow"/>
        </w:rPr>
        <w:tab/>
      </w:r>
      <w:r w:rsidRPr="00BD4037">
        <w:rPr>
          <w:rFonts w:ascii="Gotham" w:hAnsi="Gotham"/>
          <w:b/>
          <w:bCs/>
          <w:sz w:val="20"/>
          <w:szCs w:val="20"/>
          <w:highlight w:val="yellow"/>
        </w:rPr>
        <w:tab/>
      </w:r>
      <w:r w:rsidRPr="00BD4037">
        <w:rPr>
          <w:rFonts w:ascii="Gotham" w:hAnsi="Gotham"/>
          <w:b/>
          <w:bCs/>
          <w:sz w:val="20"/>
          <w:szCs w:val="20"/>
          <w:highlight w:val="yellow"/>
        </w:rPr>
        <w:tab/>
      </w:r>
      <w:r w:rsidRPr="00BD4037">
        <w:rPr>
          <w:rFonts w:ascii="Gotham" w:hAnsi="Gotham"/>
          <w:b/>
          <w:bCs/>
          <w:sz w:val="20"/>
          <w:szCs w:val="20"/>
          <w:highlight w:val="yellow"/>
        </w:rPr>
        <w:fldChar w:fldCharType="begin"/>
      </w:r>
      <w:r w:rsidRPr="00BD4037">
        <w:rPr>
          <w:rFonts w:ascii="Gotham" w:hAnsi="Gotham"/>
          <w:b/>
          <w:bCs/>
          <w:sz w:val="20"/>
          <w:szCs w:val="20"/>
          <w:highlight w:val="yellow"/>
        </w:rPr>
        <w:instrText xml:space="preserve"> MERGEFIELD "Montant_HT" </w:instrText>
      </w:r>
      <w:r w:rsidRPr="00BD4037">
        <w:rPr>
          <w:rFonts w:ascii="Gotham" w:hAnsi="Gotham"/>
          <w:b/>
          <w:bCs/>
          <w:sz w:val="20"/>
          <w:szCs w:val="20"/>
          <w:highlight w:val="yellow"/>
        </w:rPr>
        <w:fldChar w:fldCharType="separate"/>
      </w:r>
      <w:r>
        <w:rPr>
          <w:rFonts w:ascii="Gotham" w:hAnsi="Gotham"/>
          <w:b/>
          <w:bCs/>
          <w:noProof/>
          <w:sz w:val="20"/>
          <w:szCs w:val="20"/>
          <w:highlight w:val="yellow"/>
        </w:rPr>
        <w:t>«Montant_HT»</w:t>
      </w:r>
      <w:r w:rsidRPr="00BD4037">
        <w:rPr>
          <w:rFonts w:ascii="Gotham" w:hAnsi="Gotham"/>
          <w:b/>
          <w:bCs/>
          <w:sz w:val="20"/>
          <w:szCs w:val="20"/>
          <w:highlight w:val="yellow"/>
        </w:rPr>
        <w:fldChar w:fldCharType="end"/>
      </w:r>
      <w:r w:rsidRPr="00BD4037">
        <w:rPr>
          <w:rFonts w:ascii="Gotham" w:hAnsi="Gotham"/>
          <w:b/>
          <w:bCs/>
          <w:sz w:val="20"/>
          <w:szCs w:val="20"/>
          <w:highlight w:val="yellow"/>
        </w:rPr>
        <w:t xml:space="preserve"> </w:t>
      </w:r>
      <w:r w:rsidRPr="00BD4037">
        <w:rPr>
          <w:rFonts w:ascii="Times New Roman" w:hAnsi="Times New Roman" w:cs="Times New Roman"/>
          <w:b/>
          <w:bCs/>
          <w:sz w:val="20"/>
          <w:szCs w:val="20"/>
          <w:highlight w:val="yellow"/>
        </w:rPr>
        <w:t>€</w:t>
      </w:r>
    </w:p>
    <w:p w14:paraId="2C6D351E" w14:textId="77777777" w:rsidR="007F5E31" w:rsidRPr="00BD4037" w:rsidRDefault="007F5E31" w:rsidP="007F5E31">
      <w:pPr>
        <w:autoSpaceDE w:val="0"/>
        <w:autoSpaceDN w:val="0"/>
        <w:adjustRightInd w:val="0"/>
        <w:rPr>
          <w:rFonts w:ascii="Gotham" w:hAnsi="Gotham"/>
          <w:b/>
          <w:bCs/>
          <w:sz w:val="20"/>
          <w:szCs w:val="20"/>
        </w:rPr>
      </w:pPr>
      <w:r w:rsidRPr="00BD4037">
        <w:rPr>
          <w:rFonts w:ascii="Gotham" w:hAnsi="Gotham"/>
          <w:b/>
          <w:bCs/>
          <w:sz w:val="20"/>
          <w:szCs w:val="20"/>
        </w:rPr>
        <w:tab/>
      </w:r>
      <w:r w:rsidRPr="00BD4037">
        <w:rPr>
          <w:rFonts w:ascii="Gotham" w:hAnsi="Gotham"/>
          <w:b/>
          <w:bCs/>
          <w:sz w:val="20"/>
          <w:szCs w:val="20"/>
        </w:rPr>
        <w:tab/>
      </w:r>
    </w:p>
    <w:p w14:paraId="749B8820" w14:textId="77777777" w:rsidR="007F5E31" w:rsidRPr="008A192C" w:rsidRDefault="007F5E31" w:rsidP="007F5E31">
      <w:pPr>
        <w:autoSpaceDE w:val="0"/>
        <w:autoSpaceDN w:val="0"/>
        <w:adjustRightInd w:val="0"/>
        <w:rPr>
          <w:rFonts w:ascii="Times New Roman" w:hAnsi="Times New Roman" w:cs="Times New Roman"/>
          <w:b/>
          <w:bCs/>
          <w:sz w:val="20"/>
          <w:szCs w:val="20"/>
        </w:rPr>
      </w:pPr>
      <w:r>
        <w:rPr>
          <w:rFonts w:ascii="Gotham" w:hAnsi="Gotham"/>
          <w:b/>
          <w:bCs/>
          <w:sz w:val="20"/>
          <w:szCs w:val="20"/>
        </w:rPr>
        <w:t>&lt;&lt;ASTREINTE&gt;&gt;</w:t>
      </w:r>
    </w:p>
    <w:p w14:paraId="0DC237BA" w14:textId="77777777" w:rsidR="007F5E31" w:rsidRDefault="007F5E31" w:rsidP="007F5E31">
      <w:pPr>
        <w:autoSpaceDE w:val="0"/>
        <w:autoSpaceDN w:val="0"/>
        <w:adjustRightInd w:val="0"/>
        <w:rPr>
          <w:rFonts w:ascii="Gotham" w:hAnsi="Gotham"/>
          <w:b/>
          <w:bCs/>
          <w:sz w:val="20"/>
          <w:szCs w:val="20"/>
        </w:rPr>
      </w:pPr>
    </w:p>
    <w:p w14:paraId="6EE09709" w14:textId="77777777" w:rsidR="007F5E31" w:rsidRPr="00BD4037" w:rsidRDefault="007F5E31" w:rsidP="007F5E31">
      <w:pPr>
        <w:autoSpaceDE w:val="0"/>
        <w:autoSpaceDN w:val="0"/>
        <w:adjustRightInd w:val="0"/>
        <w:ind w:left="708" w:firstLine="708"/>
        <w:rPr>
          <w:rFonts w:ascii="Gotham" w:hAnsi="Gotham"/>
          <w:b/>
          <w:bCs/>
          <w:sz w:val="20"/>
          <w:szCs w:val="20"/>
        </w:rPr>
      </w:pPr>
      <w:r w:rsidRPr="00BD4037">
        <w:rPr>
          <w:rFonts w:ascii="Gotham" w:hAnsi="Gotham"/>
          <w:b/>
          <w:bCs/>
          <w:sz w:val="20"/>
          <w:szCs w:val="20"/>
        </w:rPr>
        <w:t>Montant TTC contrat entretien</w:t>
      </w:r>
      <w:r w:rsidRPr="00BD4037">
        <w:rPr>
          <w:rFonts w:ascii="Gotham" w:hAnsi="Gotham"/>
          <w:b/>
          <w:bCs/>
          <w:sz w:val="20"/>
          <w:szCs w:val="20"/>
        </w:rPr>
        <w:tab/>
        <w:t xml:space="preserve">               </w:t>
      </w:r>
      <w:r w:rsidRPr="00BD4037">
        <w:rPr>
          <w:rFonts w:ascii="Gotham" w:hAnsi="Gotham"/>
          <w:b/>
          <w:bCs/>
          <w:sz w:val="20"/>
          <w:szCs w:val="20"/>
        </w:rPr>
        <w:tab/>
      </w:r>
      <w:r w:rsidRPr="00BD4037">
        <w:rPr>
          <w:rFonts w:ascii="Gotham" w:hAnsi="Gotham"/>
          <w:b/>
          <w:bCs/>
          <w:sz w:val="20"/>
          <w:szCs w:val="20"/>
        </w:rPr>
        <w:tab/>
      </w:r>
      <w:r>
        <w:rPr>
          <w:rFonts w:ascii="Gotham" w:hAnsi="Gotham"/>
          <w:b/>
          <w:bCs/>
          <w:sz w:val="20"/>
          <w:szCs w:val="20"/>
        </w:rPr>
        <w:t xml:space="preserve">                </w:t>
      </w:r>
      <w:r w:rsidRPr="00BD4037">
        <w:rPr>
          <w:rFonts w:ascii="Gotham" w:hAnsi="Gotham"/>
          <w:b/>
          <w:bCs/>
          <w:sz w:val="20"/>
          <w:szCs w:val="20"/>
        </w:rPr>
        <w:tab/>
      </w:r>
      <w:r w:rsidRPr="00BD4037">
        <w:rPr>
          <w:rFonts w:ascii="Gotham" w:hAnsi="Gotham"/>
          <w:b/>
          <w:bCs/>
          <w:sz w:val="20"/>
          <w:szCs w:val="20"/>
        </w:rPr>
        <w:fldChar w:fldCharType="begin"/>
      </w:r>
      <w:r w:rsidRPr="00BD4037">
        <w:rPr>
          <w:rFonts w:ascii="Gotham" w:hAnsi="Gotham"/>
          <w:b/>
          <w:bCs/>
          <w:sz w:val="20"/>
          <w:szCs w:val="20"/>
        </w:rPr>
        <w:instrText xml:space="preserve"> MERGEFIELD "Montant_TTC" </w:instrText>
      </w:r>
      <w:r w:rsidRPr="00BD4037">
        <w:rPr>
          <w:rFonts w:ascii="Gotham" w:hAnsi="Gotham"/>
          <w:b/>
          <w:bCs/>
          <w:sz w:val="20"/>
          <w:szCs w:val="20"/>
        </w:rPr>
        <w:fldChar w:fldCharType="separate"/>
      </w:r>
      <w:r>
        <w:rPr>
          <w:rFonts w:ascii="Gotham" w:hAnsi="Gotham"/>
          <w:b/>
          <w:bCs/>
          <w:noProof/>
          <w:sz w:val="20"/>
          <w:szCs w:val="20"/>
        </w:rPr>
        <w:t>«Montant_TTC»</w:t>
      </w:r>
      <w:r w:rsidRPr="00BD4037">
        <w:rPr>
          <w:rFonts w:ascii="Gotham" w:hAnsi="Gotham"/>
          <w:b/>
          <w:bCs/>
          <w:sz w:val="20"/>
          <w:szCs w:val="20"/>
        </w:rPr>
        <w:fldChar w:fldCharType="end"/>
      </w:r>
      <w:r w:rsidRPr="00BD4037">
        <w:rPr>
          <w:rFonts w:ascii="Gotham" w:hAnsi="Gotham"/>
          <w:b/>
          <w:bCs/>
          <w:sz w:val="20"/>
          <w:szCs w:val="20"/>
        </w:rPr>
        <w:t xml:space="preserve"> </w:t>
      </w:r>
      <w:r w:rsidRPr="00BD4037">
        <w:rPr>
          <w:rFonts w:ascii="Times New Roman" w:hAnsi="Times New Roman" w:cs="Times New Roman"/>
          <w:b/>
          <w:bCs/>
          <w:sz w:val="20"/>
          <w:szCs w:val="20"/>
        </w:rPr>
        <w:t>€</w:t>
      </w:r>
    </w:p>
    <w:p w14:paraId="390F2483" w14:textId="77777777" w:rsidR="007F5E31" w:rsidRPr="00BD4037" w:rsidRDefault="007F5E31" w:rsidP="007F5E31">
      <w:pPr>
        <w:autoSpaceDE w:val="0"/>
        <w:autoSpaceDN w:val="0"/>
        <w:adjustRightInd w:val="0"/>
        <w:rPr>
          <w:rFonts w:ascii="Gotham" w:hAnsi="Gotham"/>
          <w:b/>
          <w:bCs/>
          <w:sz w:val="20"/>
          <w:szCs w:val="20"/>
        </w:rPr>
      </w:pPr>
    </w:p>
    <w:p w14:paraId="14F89354" w14:textId="77777777" w:rsidR="007F5E31" w:rsidRPr="00BD4037" w:rsidRDefault="007F5E31" w:rsidP="007F5E31">
      <w:pPr>
        <w:autoSpaceDE w:val="0"/>
        <w:autoSpaceDN w:val="0"/>
        <w:adjustRightInd w:val="0"/>
        <w:rPr>
          <w:rFonts w:ascii="Gotham" w:hAnsi="Gotham"/>
          <w:b/>
          <w:bCs/>
          <w:sz w:val="20"/>
          <w:szCs w:val="20"/>
        </w:rPr>
      </w:pPr>
    </w:p>
    <w:p w14:paraId="1F38B9E9" w14:textId="77777777" w:rsidR="007F5E31" w:rsidRPr="00BD4037" w:rsidRDefault="007F5E31" w:rsidP="007F5E31">
      <w:pPr>
        <w:autoSpaceDE w:val="0"/>
        <w:autoSpaceDN w:val="0"/>
        <w:adjustRightInd w:val="0"/>
        <w:rPr>
          <w:rFonts w:ascii="Gotham" w:hAnsi="Gotham"/>
          <w:b/>
          <w:bCs/>
          <w:sz w:val="20"/>
          <w:szCs w:val="20"/>
        </w:rPr>
      </w:pPr>
      <w:r w:rsidRPr="00BD4037">
        <w:rPr>
          <w:rFonts w:ascii="Gotham" w:hAnsi="Gotham"/>
          <w:b/>
          <w:bCs/>
          <w:sz w:val="20"/>
          <w:szCs w:val="20"/>
        </w:rPr>
        <w:tab/>
      </w:r>
      <w:r w:rsidRPr="00BD4037">
        <w:rPr>
          <w:rFonts w:ascii="Gotham" w:hAnsi="Gotham"/>
          <w:b/>
          <w:bCs/>
          <w:sz w:val="20"/>
          <w:szCs w:val="20"/>
        </w:rPr>
        <w:tab/>
      </w:r>
    </w:p>
    <w:p w14:paraId="5E40E28E" w14:textId="77777777" w:rsidR="007F5E31" w:rsidRPr="00BD4037" w:rsidRDefault="007F5E31" w:rsidP="007F5E31">
      <w:pPr>
        <w:autoSpaceDE w:val="0"/>
        <w:autoSpaceDN w:val="0"/>
        <w:adjustRightInd w:val="0"/>
        <w:rPr>
          <w:rFonts w:ascii="Gotham" w:hAnsi="Gotham" w:cs="Helvetica-Bold"/>
          <w:b/>
          <w:bCs/>
          <w:sz w:val="20"/>
          <w:szCs w:val="20"/>
        </w:rPr>
      </w:pPr>
      <w:r w:rsidRPr="00BD4037">
        <w:rPr>
          <w:rFonts w:ascii="Gotham" w:hAnsi="Gotham" w:cs="Helvetica-Bold"/>
          <w:b/>
          <w:bCs/>
          <w:noProof/>
          <w:sz w:val="20"/>
          <w:szCs w:val="20"/>
          <w:lang w:eastAsia="fr-FR"/>
        </w:rPr>
        <mc:AlternateContent>
          <mc:Choice Requires="wps">
            <w:drawing>
              <wp:anchor distT="0" distB="0" distL="114300" distR="114300" simplePos="0" relativeHeight="251664384" behindDoc="0" locked="0" layoutInCell="1" allowOverlap="1" wp14:anchorId="77F35D83" wp14:editId="4E574FE4">
                <wp:simplePos x="0" y="0"/>
                <wp:positionH relativeFrom="column">
                  <wp:posOffset>3224530</wp:posOffset>
                </wp:positionH>
                <wp:positionV relativeFrom="paragraph">
                  <wp:posOffset>37465</wp:posOffset>
                </wp:positionV>
                <wp:extent cx="2284095" cy="815340"/>
                <wp:effectExtent l="0" t="0" r="19685" b="2286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815340"/>
                        </a:xfrm>
                        <a:prstGeom prst="rect">
                          <a:avLst/>
                        </a:prstGeom>
                        <a:solidFill>
                          <a:srgbClr val="FFFFFF"/>
                        </a:solidFill>
                        <a:ln w="9525">
                          <a:solidFill>
                            <a:srgbClr val="000000"/>
                          </a:solidFill>
                          <a:miter lim="800000"/>
                          <a:headEnd/>
                          <a:tailEnd/>
                        </a:ln>
                      </wps:spPr>
                      <wps:txbx>
                        <w:txbxContent>
                          <w:p w14:paraId="3932CD32" w14:textId="77777777" w:rsidR="007F5E31" w:rsidRPr="00BD4037" w:rsidRDefault="007F5E31" w:rsidP="007F5E31">
                            <w:pPr>
                              <w:jc w:val="center"/>
                              <w:rPr>
                                <w:rFonts w:ascii="Gotham" w:hAnsi="Gotham"/>
                                <w:b/>
                                <w:bCs/>
                              </w:rPr>
                            </w:pPr>
                            <w:r w:rsidRPr="00BD4037">
                              <w:rPr>
                                <w:rFonts w:ascii="Gotham" w:hAnsi="Gotham"/>
                                <w:b/>
                                <w:bCs/>
                              </w:rPr>
                              <w:t>Ets PICQUETTE</w:t>
                            </w:r>
                          </w:p>
                          <w:p w14:paraId="6CF6BC9F" w14:textId="77777777" w:rsidR="007F5E31" w:rsidRPr="00BD4037" w:rsidRDefault="007F5E31" w:rsidP="007F5E31">
                            <w:pPr>
                              <w:jc w:val="center"/>
                              <w:rPr>
                                <w:rFonts w:ascii="Gotham" w:hAnsi="Gotham"/>
                                <w:b/>
                                <w:bCs/>
                              </w:rPr>
                            </w:pPr>
                            <w:r w:rsidRPr="00BD4037">
                              <w:rPr>
                                <w:rFonts w:ascii="Gotham" w:hAnsi="Gotham"/>
                                <w:b/>
                                <w:bCs/>
                              </w:rPr>
                              <w:t>Route de Sainte-Cécile</w:t>
                            </w:r>
                          </w:p>
                          <w:p w14:paraId="50AF0836" w14:textId="77777777" w:rsidR="007F5E31" w:rsidRPr="00BD4037" w:rsidRDefault="007F5E31" w:rsidP="007F5E31">
                            <w:pPr>
                              <w:jc w:val="center"/>
                              <w:rPr>
                                <w:rFonts w:ascii="Gotham" w:hAnsi="Gotham"/>
                                <w:b/>
                                <w:bCs/>
                              </w:rPr>
                            </w:pPr>
                            <w:r w:rsidRPr="00BD4037">
                              <w:rPr>
                                <w:rFonts w:ascii="Gotham" w:hAnsi="Gotham"/>
                                <w:b/>
                                <w:bCs/>
                              </w:rPr>
                              <w:t>84830 - SERIGNAN</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7F35D83" id="Text Box 7" o:spid="_x0000_s1033" type="#_x0000_t202" style="position:absolute;margin-left:253.9pt;margin-top:2.95pt;width:179.85pt;height:64.2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">
                <v:textbox>
                  <w:txbxContent>
                    <w:p w14:paraId="3932CD32" w14:textId="77777777" w:rsidR="007F5E31" w:rsidRPr="00BD4037" w:rsidRDefault="007F5E31" w:rsidP="007F5E31">
                      <w:pPr>
                        <w:jc w:val="center"/>
                        <w:rPr>
                          <w:rFonts w:ascii="Gotham" w:hAnsi="Gotham"/>
                          <w:b/>
                          <w:bCs/>
                        </w:rPr>
                      </w:pPr>
                      <w:r w:rsidRPr="00BD4037">
                        <w:rPr>
                          <w:rFonts w:ascii="Gotham" w:hAnsi="Gotham"/>
                          <w:b/>
                          <w:bCs/>
                        </w:rPr>
                        <w:t>Ets PICQUETTE</w:t>
                      </w:r>
                    </w:p>
                    <w:p w14:paraId="6CF6BC9F" w14:textId="77777777" w:rsidR="007F5E31" w:rsidRPr="00BD4037" w:rsidRDefault="007F5E31" w:rsidP="007F5E31">
                      <w:pPr>
                        <w:jc w:val="center"/>
                        <w:rPr>
                          <w:rFonts w:ascii="Gotham" w:hAnsi="Gotham"/>
                          <w:b/>
                          <w:bCs/>
                        </w:rPr>
                      </w:pPr>
                      <w:r w:rsidRPr="00BD4037">
                        <w:rPr>
                          <w:rFonts w:ascii="Gotham" w:hAnsi="Gotham"/>
                          <w:b/>
                          <w:bCs/>
                        </w:rPr>
                        <w:t>Route de Sainte-Cécile</w:t>
                      </w:r>
                    </w:p>
                    <w:p w14:paraId="50AF0836" w14:textId="77777777" w:rsidR="007F5E31" w:rsidRPr="00BD4037" w:rsidRDefault="007F5E31" w:rsidP="007F5E31">
                      <w:pPr>
                        <w:jc w:val="center"/>
                        <w:rPr>
                          <w:rFonts w:ascii="Gotham" w:hAnsi="Gotham"/>
                          <w:b/>
                          <w:bCs/>
                        </w:rPr>
                      </w:pPr>
                      <w:r w:rsidRPr="00BD4037">
                        <w:rPr>
                          <w:rFonts w:ascii="Gotham" w:hAnsi="Gotham"/>
                          <w:b/>
                          <w:bCs/>
                        </w:rPr>
                        <w:t>84830 - SERIGNAN</w:t>
                      </w:r>
                    </w:p>
                  </w:txbxContent>
                </v:textbox>
              </v:shape>
            </w:pict>
          </mc:Fallback>
        </mc:AlternateContent>
      </w:r>
      <w:r w:rsidRPr="00BD4037">
        <w:rPr>
          <w:rFonts w:ascii="Gotham" w:hAnsi="Gotham" w:cs="Helvetica-Bold"/>
          <w:b/>
          <w:bCs/>
          <w:noProof/>
          <w:sz w:val="20"/>
          <w:szCs w:val="20"/>
          <w:lang w:eastAsia="fr-FR"/>
        </w:rPr>
        <mc:AlternateContent>
          <mc:Choice Requires="wps">
            <w:drawing>
              <wp:anchor distT="0" distB="0" distL="114300" distR="114300" simplePos="0" relativeHeight="251663360" behindDoc="0" locked="0" layoutInCell="1" allowOverlap="1" wp14:anchorId="06A0CDDA" wp14:editId="6205C683">
                <wp:simplePos x="0" y="0"/>
                <wp:positionH relativeFrom="column">
                  <wp:posOffset>11430</wp:posOffset>
                </wp:positionH>
                <wp:positionV relativeFrom="paragraph">
                  <wp:posOffset>6985</wp:posOffset>
                </wp:positionV>
                <wp:extent cx="2282825" cy="839470"/>
                <wp:effectExtent l="8255" t="8890" r="13970" b="889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839470"/>
                        </a:xfrm>
                        <a:prstGeom prst="rect">
                          <a:avLst/>
                        </a:prstGeom>
                        <a:solidFill>
                          <a:srgbClr val="FFFFFF"/>
                        </a:solidFill>
                        <a:ln w="9525">
                          <a:solidFill>
                            <a:srgbClr val="000000"/>
                          </a:solidFill>
                          <a:miter lim="800000"/>
                          <a:headEnd/>
                          <a:tailEnd/>
                        </a:ln>
                      </wps:spPr>
                      <wps:txbx>
                        <w:txbxContent>
                          <w:p w14:paraId="190BA136" w14:textId="77777777" w:rsidR="007F5E31" w:rsidRPr="00BD4037" w:rsidRDefault="007F5E31" w:rsidP="007F5E31">
                            <w:pPr>
                              <w:jc w:val="center"/>
                              <w:rPr>
                                <w:rFonts w:ascii="Gotham" w:hAnsi="Gotham"/>
                                <w:b/>
                                <w:bCs/>
                              </w:rPr>
                            </w:pPr>
                            <w:r w:rsidRPr="00BD4037">
                              <w:rPr>
                                <w:rFonts w:ascii="Gotham" w:hAnsi="Gotham"/>
                                <w:b/>
                                <w:bCs/>
                              </w:rPr>
                              <w:fldChar w:fldCharType="begin"/>
                            </w:r>
                            <w:r w:rsidRPr="00BD4037">
                              <w:rPr>
                                <w:rFonts w:ascii="Gotham" w:hAnsi="Gotham"/>
                                <w:b/>
                                <w:bCs/>
                              </w:rPr>
                              <w:instrText xml:space="preserve"> MERGEFIELD "Entreprise" </w:instrText>
                            </w:r>
                            <w:r w:rsidRPr="00BD4037">
                              <w:rPr>
                                <w:rFonts w:ascii="Gotham" w:hAnsi="Gotham"/>
                                <w:b/>
                                <w:bCs/>
                              </w:rPr>
                              <w:fldChar w:fldCharType="separate"/>
                            </w:r>
                            <w:r>
                              <w:rPr>
                                <w:rFonts w:ascii="Gotham" w:hAnsi="Gotham"/>
                                <w:b/>
                                <w:bCs/>
                                <w:noProof/>
                              </w:rPr>
                              <w:t>«Entreprise»</w:t>
                            </w:r>
                            <w:r w:rsidRPr="00BD4037">
                              <w:rPr>
                                <w:rFonts w:ascii="Gotham" w:hAnsi="Gotham"/>
                                <w:b/>
                                <w:bCs/>
                              </w:rPr>
                              <w:fldChar w:fldCharType="end"/>
                            </w:r>
                          </w:p>
                          <w:p w14:paraId="6E3456ED" w14:textId="77777777" w:rsidR="007F5E31" w:rsidRPr="00BD4037" w:rsidRDefault="007F5E31" w:rsidP="007F5E31">
                            <w:pPr>
                              <w:jc w:val="center"/>
                              <w:rPr>
                                <w:rFonts w:ascii="Gotham" w:hAnsi="Gotham"/>
                                <w:b/>
                                <w:bCs/>
                              </w:rPr>
                            </w:pPr>
                            <w:r w:rsidRPr="00BD4037">
                              <w:rPr>
                                <w:rFonts w:ascii="Gotham" w:hAnsi="Gotham"/>
                                <w:b/>
                                <w:bCs/>
                              </w:rPr>
                              <w:fldChar w:fldCharType="begin"/>
                            </w:r>
                            <w:r w:rsidRPr="00BD4037">
                              <w:rPr>
                                <w:rFonts w:ascii="Gotham" w:hAnsi="Gotham"/>
                                <w:b/>
                                <w:bCs/>
                              </w:rPr>
                              <w:instrText xml:space="preserve"> MERGEFIELD "Adresse_1" </w:instrText>
                            </w:r>
                            <w:r w:rsidRPr="00BD4037">
                              <w:rPr>
                                <w:rFonts w:ascii="Gotham" w:hAnsi="Gotham"/>
                                <w:b/>
                                <w:bCs/>
                              </w:rPr>
                              <w:fldChar w:fldCharType="separate"/>
                            </w:r>
                            <w:r>
                              <w:rPr>
                                <w:rFonts w:ascii="Gotham" w:hAnsi="Gotham"/>
                                <w:b/>
                                <w:bCs/>
                                <w:noProof/>
                              </w:rPr>
                              <w:t>«Adresse_1»</w:t>
                            </w:r>
                            <w:r w:rsidRPr="00BD4037">
                              <w:rPr>
                                <w:rFonts w:ascii="Gotham" w:hAnsi="Gotham"/>
                                <w:b/>
                                <w:bCs/>
                              </w:rPr>
                              <w:fldChar w:fldCharType="end"/>
                            </w:r>
                          </w:p>
                          <w:p w14:paraId="68F7B8C8" w14:textId="77777777" w:rsidR="007F5E31" w:rsidRPr="00BD4037" w:rsidRDefault="007F5E31" w:rsidP="007F5E31">
                            <w:pPr>
                              <w:jc w:val="center"/>
                              <w:rPr>
                                <w:rFonts w:ascii="Gotham" w:hAnsi="Gotham"/>
                                <w:b/>
                                <w:bCs/>
                              </w:rPr>
                            </w:pPr>
                            <w:r w:rsidRPr="00BD4037">
                              <w:rPr>
                                <w:rFonts w:ascii="Gotham" w:hAnsi="Gotham"/>
                                <w:b/>
                                <w:bCs/>
                              </w:rPr>
                              <w:fldChar w:fldCharType="begin"/>
                            </w:r>
                            <w:r w:rsidRPr="00BD4037">
                              <w:rPr>
                                <w:rFonts w:ascii="Gotham" w:hAnsi="Gotham"/>
                                <w:b/>
                                <w:bCs/>
                              </w:rPr>
                              <w:instrText xml:space="preserve"> MERGEFIELD "Adresse_2" </w:instrText>
                            </w:r>
                            <w:r w:rsidRPr="00BD4037">
                              <w:rPr>
                                <w:rFonts w:ascii="Gotham" w:hAnsi="Gotham"/>
                                <w:b/>
                                <w:bCs/>
                              </w:rPr>
                              <w:fldChar w:fldCharType="separate"/>
                            </w:r>
                            <w:r>
                              <w:rPr>
                                <w:rFonts w:ascii="Gotham" w:hAnsi="Gotham"/>
                                <w:b/>
                                <w:bCs/>
                                <w:noProof/>
                              </w:rPr>
                              <w:t>«Adresse_2»</w:t>
                            </w:r>
                            <w:r w:rsidRPr="00BD4037">
                              <w:rPr>
                                <w:rFonts w:ascii="Gotham" w:hAnsi="Gotham"/>
                                <w:b/>
                                <w:bCs/>
                              </w:rPr>
                              <w:fldChar w:fldCharType="end"/>
                            </w:r>
                            <w:r w:rsidRPr="00BD4037">
                              <w:rPr>
                                <w:rFonts w:ascii="Gotham" w:hAnsi="Gotham"/>
                                <w:b/>
                                <w:bCs/>
                              </w:rPr>
                              <w:t xml:space="preserve"> </w:t>
                            </w:r>
                          </w:p>
                          <w:p w14:paraId="0278C613" w14:textId="77777777" w:rsidR="007F5E31" w:rsidRPr="00512A13" w:rsidRDefault="007F5E31" w:rsidP="007F5E31">
                            <w:pPr>
                              <w:jc w:val="center"/>
                              <w:rPr>
                                <w:b/>
                                <w:bCs/>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6A0CDDA" id="Text Box 6" o:spid="_x0000_s1034" type="#_x0000_t202" style="position:absolute;margin-left:.9pt;margin-top:.55pt;width:179.75pt;height:66.1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">
                <v:textbox>
                  <w:txbxContent>
                    <w:p w14:paraId="190BA136" w14:textId="77777777" w:rsidR="007F5E31" w:rsidRPr="00BD4037" w:rsidRDefault="007F5E31" w:rsidP="007F5E31">
                      <w:pPr>
                        <w:jc w:val="center"/>
                        <w:rPr>
                          <w:rFonts w:ascii="Gotham" w:hAnsi="Gotham"/>
                          <w:b/>
                          <w:bCs/>
                        </w:rPr>
                      </w:pPr>
                      <w:r w:rsidRPr="00BD4037">
                        <w:rPr>
                          <w:rFonts w:ascii="Gotham" w:hAnsi="Gotham"/>
                          <w:b/>
                          <w:bCs/>
                        </w:rPr>
                        <w:fldChar w:fldCharType="begin"/>
                      </w:r>
                      <w:r w:rsidRPr="00BD4037">
                        <w:rPr>
                          <w:rFonts w:ascii="Gotham" w:hAnsi="Gotham"/>
                          <w:b/>
                          <w:bCs/>
                        </w:rPr>
                        <w:instrText xml:space="preserve"> MERGEFIELD "Entreprise" </w:instrText>
                      </w:r>
                      <w:r w:rsidRPr="00BD4037">
                        <w:rPr>
                          <w:rFonts w:ascii="Gotham" w:hAnsi="Gotham"/>
                          <w:b/>
                          <w:bCs/>
                        </w:rPr>
                        <w:fldChar w:fldCharType="separate"/>
                      </w:r>
                      <w:r>
                        <w:rPr>
                          <w:rFonts w:ascii="Gotham" w:hAnsi="Gotham"/>
                          <w:b/>
                          <w:bCs/>
                          <w:noProof/>
                        </w:rPr>
                        <w:t>«Entreprise»</w:t>
                      </w:r>
                      <w:r w:rsidRPr="00BD4037">
                        <w:rPr>
                          <w:rFonts w:ascii="Gotham" w:hAnsi="Gotham"/>
                          <w:b/>
                          <w:bCs/>
                        </w:rPr>
                        <w:fldChar w:fldCharType="end"/>
                      </w:r>
                    </w:p>
                    <w:p w14:paraId="6E3456ED" w14:textId="77777777" w:rsidR="007F5E31" w:rsidRPr="00BD4037" w:rsidRDefault="007F5E31" w:rsidP="007F5E31">
                      <w:pPr>
                        <w:jc w:val="center"/>
                        <w:rPr>
                          <w:rFonts w:ascii="Gotham" w:hAnsi="Gotham"/>
                          <w:b/>
                          <w:bCs/>
                        </w:rPr>
                      </w:pPr>
                      <w:r w:rsidRPr="00BD4037">
                        <w:rPr>
                          <w:rFonts w:ascii="Gotham" w:hAnsi="Gotham"/>
                          <w:b/>
                          <w:bCs/>
                        </w:rPr>
                        <w:fldChar w:fldCharType="begin"/>
                      </w:r>
                      <w:r w:rsidRPr="00BD4037">
                        <w:rPr>
                          <w:rFonts w:ascii="Gotham" w:hAnsi="Gotham"/>
                          <w:b/>
                          <w:bCs/>
                        </w:rPr>
                        <w:instrText xml:space="preserve"> MERGEFIELD "Adresse_1" </w:instrText>
                      </w:r>
                      <w:r w:rsidRPr="00BD4037">
                        <w:rPr>
                          <w:rFonts w:ascii="Gotham" w:hAnsi="Gotham"/>
                          <w:b/>
                          <w:bCs/>
                        </w:rPr>
                        <w:fldChar w:fldCharType="separate"/>
                      </w:r>
                      <w:r>
                        <w:rPr>
                          <w:rFonts w:ascii="Gotham" w:hAnsi="Gotham"/>
                          <w:b/>
                          <w:bCs/>
                          <w:noProof/>
                        </w:rPr>
                        <w:t>«Adresse_1»</w:t>
                      </w:r>
                      <w:r w:rsidRPr="00BD4037">
                        <w:rPr>
                          <w:rFonts w:ascii="Gotham" w:hAnsi="Gotham"/>
                          <w:b/>
                          <w:bCs/>
                        </w:rPr>
                        <w:fldChar w:fldCharType="end"/>
                      </w:r>
                    </w:p>
                    <w:p w14:paraId="68F7B8C8" w14:textId="77777777" w:rsidR="007F5E31" w:rsidRPr="00BD4037" w:rsidRDefault="007F5E31" w:rsidP="007F5E31">
                      <w:pPr>
                        <w:jc w:val="center"/>
                        <w:rPr>
                          <w:rFonts w:ascii="Gotham" w:hAnsi="Gotham"/>
                          <w:b/>
                          <w:bCs/>
                        </w:rPr>
                      </w:pPr>
                      <w:r w:rsidRPr="00BD4037">
                        <w:rPr>
                          <w:rFonts w:ascii="Gotham" w:hAnsi="Gotham"/>
                          <w:b/>
                          <w:bCs/>
                        </w:rPr>
                        <w:fldChar w:fldCharType="begin"/>
                      </w:r>
                      <w:r w:rsidRPr="00BD4037">
                        <w:rPr>
                          <w:rFonts w:ascii="Gotham" w:hAnsi="Gotham"/>
                          <w:b/>
                          <w:bCs/>
                        </w:rPr>
                        <w:instrText xml:space="preserve"> MERGEFIELD "Adresse_2" </w:instrText>
                      </w:r>
                      <w:r w:rsidRPr="00BD4037">
                        <w:rPr>
                          <w:rFonts w:ascii="Gotham" w:hAnsi="Gotham"/>
                          <w:b/>
                          <w:bCs/>
                        </w:rPr>
                        <w:fldChar w:fldCharType="separate"/>
                      </w:r>
                      <w:r>
                        <w:rPr>
                          <w:rFonts w:ascii="Gotham" w:hAnsi="Gotham"/>
                          <w:b/>
                          <w:bCs/>
                          <w:noProof/>
                        </w:rPr>
                        <w:t>«Adresse_2»</w:t>
                      </w:r>
                      <w:r w:rsidRPr="00BD4037">
                        <w:rPr>
                          <w:rFonts w:ascii="Gotham" w:hAnsi="Gotham"/>
                          <w:b/>
                          <w:bCs/>
                        </w:rPr>
                        <w:fldChar w:fldCharType="end"/>
                      </w:r>
                      <w:r w:rsidRPr="00BD4037">
                        <w:rPr>
                          <w:rFonts w:ascii="Gotham" w:hAnsi="Gotham"/>
                          <w:b/>
                          <w:bCs/>
                        </w:rPr>
                        <w:t xml:space="preserve"> </w:t>
                      </w:r>
                    </w:p>
                    <w:p w14:paraId="0278C613" w14:textId="77777777" w:rsidR="007F5E31" w:rsidRPr="00512A13" w:rsidRDefault="007F5E31" w:rsidP="007F5E31">
                      <w:pPr>
                        <w:jc w:val="center"/>
                        <w:rPr>
                          <w:b/>
                          <w:bCs/>
                        </w:rPr>
                      </w:pPr>
                    </w:p>
                  </w:txbxContent>
                </v:textbox>
              </v:shape>
            </w:pict>
          </mc:Fallback>
        </mc:AlternateContent>
      </w:r>
    </w:p>
    <w:p w14:paraId="7A40434A" w14:textId="77777777" w:rsidR="007F5E31" w:rsidRPr="00BD4037" w:rsidRDefault="007F5E31" w:rsidP="007F5E31">
      <w:pPr>
        <w:autoSpaceDE w:val="0"/>
        <w:autoSpaceDN w:val="0"/>
        <w:adjustRightInd w:val="0"/>
        <w:rPr>
          <w:rFonts w:ascii="Gotham" w:hAnsi="Gotham" w:cs="Helvetica-Bold"/>
          <w:b/>
          <w:bCs/>
          <w:sz w:val="20"/>
          <w:szCs w:val="20"/>
        </w:rPr>
      </w:pPr>
    </w:p>
    <w:p w14:paraId="0E6268B2" w14:textId="77777777" w:rsidR="007F5E31" w:rsidRPr="00BD4037" w:rsidRDefault="007F5E31" w:rsidP="007F5E31">
      <w:pPr>
        <w:autoSpaceDE w:val="0"/>
        <w:autoSpaceDN w:val="0"/>
        <w:adjustRightInd w:val="0"/>
        <w:rPr>
          <w:rFonts w:ascii="Gotham" w:hAnsi="Gotham" w:cs="Helvetica-Bold"/>
          <w:b/>
          <w:bCs/>
          <w:sz w:val="20"/>
          <w:szCs w:val="20"/>
        </w:rPr>
      </w:pPr>
      <w:r w:rsidRPr="00BD4037">
        <w:rPr>
          <w:rFonts w:ascii="Gotham" w:hAnsi="Gotham" w:cs="Helvetica-Bold"/>
          <w:b/>
          <w:bCs/>
          <w:sz w:val="20"/>
          <w:szCs w:val="20"/>
        </w:rPr>
        <w:tab/>
      </w:r>
      <w:r w:rsidRPr="00BD4037">
        <w:rPr>
          <w:rFonts w:ascii="Gotham" w:hAnsi="Gotham" w:cs="Helvetica-Bold"/>
          <w:b/>
          <w:bCs/>
          <w:sz w:val="20"/>
          <w:szCs w:val="20"/>
        </w:rPr>
        <w:tab/>
      </w:r>
      <w:r w:rsidRPr="00BD4037">
        <w:rPr>
          <w:rFonts w:ascii="Gotham" w:hAnsi="Gotham" w:cs="Helvetica-Bold"/>
          <w:b/>
          <w:bCs/>
          <w:sz w:val="20"/>
          <w:szCs w:val="20"/>
        </w:rPr>
        <w:tab/>
      </w:r>
      <w:r w:rsidRPr="00BD4037">
        <w:rPr>
          <w:rFonts w:ascii="Gotham" w:hAnsi="Gotham" w:cs="Helvetica-Bold"/>
          <w:b/>
          <w:bCs/>
          <w:sz w:val="20"/>
          <w:szCs w:val="20"/>
        </w:rPr>
        <w:tab/>
        <w:t xml:space="preserve">                      </w:t>
      </w:r>
    </w:p>
    <w:p w14:paraId="70571D0C" w14:textId="77777777" w:rsidR="007F5E31" w:rsidRPr="00BD4037" w:rsidRDefault="007F5E31" w:rsidP="007F5E31">
      <w:pPr>
        <w:autoSpaceDE w:val="0"/>
        <w:autoSpaceDN w:val="0"/>
        <w:adjustRightInd w:val="0"/>
        <w:rPr>
          <w:rFonts w:ascii="Gotham" w:hAnsi="Gotham" w:cs="Helvetica-Bold"/>
          <w:b/>
          <w:bCs/>
          <w:sz w:val="20"/>
          <w:szCs w:val="20"/>
        </w:rPr>
      </w:pPr>
      <w:r w:rsidRPr="00BD4037">
        <w:rPr>
          <w:rFonts w:ascii="Gotham" w:hAnsi="Gotham" w:cs="Helvetica-Bold"/>
          <w:b/>
          <w:bCs/>
          <w:sz w:val="20"/>
          <w:szCs w:val="20"/>
        </w:rPr>
        <w:t xml:space="preserve">                  </w:t>
      </w:r>
    </w:p>
    <w:p w14:paraId="590251E4" w14:textId="77777777" w:rsidR="007F5E31" w:rsidRPr="00BD4037" w:rsidRDefault="007F5E31" w:rsidP="007F5E31">
      <w:pPr>
        <w:autoSpaceDE w:val="0"/>
        <w:autoSpaceDN w:val="0"/>
        <w:adjustRightInd w:val="0"/>
        <w:rPr>
          <w:rFonts w:ascii="Gotham" w:hAnsi="Gotham" w:cs="Helvetica-Bold"/>
          <w:b/>
          <w:bCs/>
          <w:sz w:val="20"/>
          <w:szCs w:val="20"/>
        </w:rPr>
      </w:pPr>
    </w:p>
    <w:p w14:paraId="490C6D79" w14:textId="77777777" w:rsidR="007F5E31" w:rsidRPr="00BD4037" w:rsidRDefault="007F5E31" w:rsidP="007F5E31">
      <w:pPr>
        <w:autoSpaceDE w:val="0"/>
        <w:autoSpaceDN w:val="0"/>
        <w:adjustRightInd w:val="0"/>
        <w:ind w:left="6372"/>
        <w:jc w:val="center"/>
        <w:rPr>
          <w:rFonts w:ascii="Gotham" w:hAnsi="Gotham" w:cs="Helvetica-Bold"/>
          <w:b/>
          <w:bCs/>
          <w:sz w:val="20"/>
          <w:szCs w:val="20"/>
        </w:rPr>
      </w:pPr>
    </w:p>
    <w:p w14:paraId="7CD08608" w14:textId="77777777" w:rsidR="007F5E31" w:rsidRPr="00BD4037" w:rsidRDefault="007F5E31" w:rsidP="007F5E31">
      <w:pPr>
        <w:autoSpaceDE w:val="0"/>
        <w:autoSpaceDN w:val="0"/>
        <w:adjustRightInd w:val="0"/>
        <w:ind w:left="6372"/>
        <w:jc w:val="center"/>
        <w:rPr>
          <w:rFonts w:ascii="Gotham" w:hAnsi="Gotham" w:cs="Helvetica-Bold"/>
          <w:b/>
          <w:bCs/>
          <w:sz w:val="24"/>
          <w:szCs w:val="24"/>
        </w:rPr>
      </w:pPr>
    </w:p>
    <w:p w14:paraId="66B2E142" w14:textId="77777777" w:rsidR="007F5E31" w:rsidRPr="00BD4037" w:rsidRDefault="007F5E31" w:rsidP="007F5E31">
      <w:pPr>
        <w:autoSpaceDE w:val="0"/>
        <w:autoSpaceDN w:val="0"/>
        <w:adjustRightInd w:val="0"/>
        <w:ind w:firstLine="708"/>
        <w:rPr>
          <w:rFonts w:ascii="Gotham" w:hAnsi="Gotham" w:cs="Helvetica"/>
          <w:sz w:val="24"/>
          <w:szCs w:val="24"/>
        </w:rPr>
      </w:pPr>
      <w:proofErr w:type="gramStart"/>
      <w:r w:rsidRPr="00BD4037">
        <w:rPr>
          <w:rFonts w:ascii="Gotham" w:hAnsi="Gotham" w:cs="Helvetica"/>
          <w:sz w:val="24"/>
          <w:szCs w:val="24"/>
        </w:rPr>
        <w:t>Date:</w:t>
      </w:r>
      <w:proofErr w:type="gramEnd"/>
      <w:r>
        <w:rPr>
          <w:rFonts w:ascii="Gotham" w:hAnsi="Gotham" w:cs="Helvetica"/>
          <w:sz w:val="24"/>
          <w:szCs w:val="24"/>
        </w:rPr>
        <w:t xml:space="preserve"> </w:t>
      </w:r>
      <w:r w:rsidRPr="00BD4037">
        <w:rPr>
          <w:rFonts w:ascii="Gotham" w:hAnsi="Gotham" w:cs="Helvetica"/>
          <w:sz w:val="24"/>
          <w:szCs w:val="24"/>
        </w:rPr>
        <w:t>...........................</w:t>
      </w:r>
      <w:r>
        <w:rPr>
          <w:rFonts w:ascii="Gotham" w:hAnsi="Gotham" w:cs="Helvetica"/>
          <w:sz w:val="24"/>
          <w:szCs w:val="24"/>
        </w:rPr>
        <w:t>..</w:t>
      </w:r>
      <w:r w:rsidRPr="00BD4037">
        <w:rPr>
          <w:rFonts w:ascii="Gotham" w:hAnsi="Gotham" w:cs="Helvetica"/>
          <w:sz w:val="24"/>
          <w:szCs w:val="24"/>
        </w:rPr>
        <w:t xml:space="preserve"> </w:t>
      </w:r>
      <w:r w:rsidRPr="00BD4037">
        <w:rPr>
          <w:rFonts w:ascii="Gotham" w:hAnsi="Gotham" w:cs="Helvetica"/>
          <w:sz w:val="24"/>
          <w:szCs w:val="24"/>
        </w:rPr>
        <w:tab/>
      </w:r>
      <w:r w:rsidRPr="00BD4037">
        <w:rPr>
          <w:rFonts w:ascii="Gotham" w:hAnsi="Gotham" w:cs="Helvetica"/>
          <w:sz w:val="24"/>
          <w:szCs w:val="24"/>
        </w:rPr>
        <w:tab/>
      </w:r>
      <w:r w:rsidRPr="00BD4037">
        <w:rPr>
          <w:rFonts w:ascii="Gotham" w:hAnsi="Gotham" w:cs="Helvetica"/>
          <w:sz w:val="24"/>
          <w:szCs w:val="24"/>
        </w:rPr>
        <w:tab/>
      </w:r>
      <w:r w:rsidRPr="00BD4037">
        <w:rPr>
          <w:rFonts w:ascii="Gotham" w:hAnsi="Gotham" w:cs="Helvetica"/>
          <w:sz w:val="24"/>
          <w:szCs w:val="24"/>
        </w:rPr>
        <w:tab/>
        <w:t xml:space="preserve">Date : </w:t>
      </w:r>
      <w:r w:rsidRPr="00BD4037">
        <w:rPr>
          <w:rFonts w:ascii="Gotham" w:hAnsi="Gotham" w:cs="Helvetica"/>
          <w:sz w:val="24"/>
          <w:szCs w:val="24"/>
        </w:rPr>
        <w:fldChar w:fldCharType="begin"/>
      </w:r>
      <w:r w:rsidRPr="00BD4037">
        <w:rPr>
          <w:rFonts w:ascii="Gotham" w:hAnsi="Gotham" w:cs="Helvetica"/>
          <w:sz w:val="24"/>
          <w:szCs w:val="24"/>
        </w:rPr>
        <w:instrText xml:space="preserve"> MERGEFIELD "Date" </w:instrText>
      </w:r>
      <w:r w:rsidRPr="00BD4037">
        <w:rPr>
          <w:rFonts w:ascii="Gotham" w:hAnsi="Gotham" w:cs="Helvetica"/>
          <w:sz w:val="24"/>
          <w:szCs w:val="24"/>
        </w:rPr>
        <w:fldChar w:fldCharType="separate"/>
      </w:r>
      <w:r>
        <w:rPr>
          <w:rFonts w:ascii="Gotham" w:hAnsi="Gotham" w:cs="Helvetica"/>
          <w:noProof/>
          <w:sz w:val="24"/>
          <w:szCs w:val="24"/>
        </w:rPr>
        <w:t>«Date»</w:t>
      </w:r>
      <w:r w:rsidRPr="00BD4037">
        <w:rPr>
          <w:rFonts w:ascii="Gotham" w:hAnsi="Gotham" w:cs="Helvetica"/>
          <w:sz w:val="24"/>
          <w:szCs w:val="24"/>
        </w:rPr>
        <w:fldChar w:fldCharType="end"/>
      </w:r>
    </w:p>
    <w:p w14:paraId="777880A8" w14:textId="77777777" w:rsidR="007F5E31" w:rsidRDefault="007F5E31" w:rsidP="007F5E31">
      <w:pPr>
        <w:autoSpaceDE w:val="0"/>
        <w:autoSpaceDN w:val="0"/>
        <w:adjustRightInd w:val="0"/>
        <w:ind w:firstLine="708"/>
        <w:rPr>
          <w:rFonts w:ascii="Gotham" w:hAnsi="Gotham" w:cs="Helvetica"/>
          <w:sz w:val="24"/>
          <w:szCs w:val="24"/>
        </w:rPr>
      </w:pPr>
    </w:p>
    <w:p w14:paraId="64ECAB82" w14:textId="77777777" w:rsidR="007F5E31" w:rsidRDefault="007F5E31" w:rsidP="007F5E31">
      <w:pPr>
        <w:autoSpaceDE w:val="0"/>
        <w:autoSpaceDN w:val="0"/>
        <w:adjustRightInd w:val="0"/>
        <w:ind w:firstLine="708"/>
        <w:rPr>
          <w:rFonts w:ascii="Gotham" w:hAnsi="Gotham" w:cs="Helvetica"/>
          <w:sz w:val="24"/>
          <w:szCs w:val="24"/>
        </w:rPr>
      </w:pPr>
    </w:p>
    <w:p w14:paraId="667C8B71" w14:textId="77777777" w:rsidR="007F5E31" w:rsidRPr="00BD4037" w:rsidRDefault="007F5E31" w:rsidP="007F5E31">
      <w:pPr>
        <w:autoSpaceDE w:val="0"/>
        <w:autoSpaceDN w:val="0"/>
        <w:adjustRightInd w:val="0"/>
        <w:ind w:firstLine="708"/>
        <w:rPr>
          <w:rFonts w:ascii="Gotham" w:hAnsi="Gotham" w:cs="Helvetica"/>
          <w:sz w:val="24"/>
          <w:szCs w:val="24"/>
        </w:rPr>
      </w:pPr>
      <w:r>
        <w:rPr>
          <w:rFonts w:ascii="Gotham" w:hAnsi="Gotham" w:cs="Helvetica"/>
          <w:noProof/>
          <w:sz w:val="20"/>
          <w:szCs w:val="20"/>
        </w:rPr>
        <w:drawing>
          <wp:anchor distT="0" distB="0" distL="114300" distR="114300" simplePos="0" relativeHeight="251677696" behindDoc="1" locked="0" layoutInCell="1" allowOverlap="1" wp14:anchorId="129D70C6" wp14:editId="2223D532">
            <wp:simplePos x="0" y="0"/>
            <wp:positionH relativeFrom="column">
              <wp:posOffset>3171973</wp:posOffset>
            </wp:positionH>
            <wp:positionV relativeFrom="paragraph">
              <wp:posOffset>8226</wp:posOffset>
            </wp:positionV>
            <wp:extent cx="3615055" cy="1435100"/>
            <wp:effectExtent l="0" t="0" r="4445" b="0"/>
            <wp:wrapTight wrapText="bothSides">
              <wp:wrapPolygon edited="0">
                <wp:start x="4553" y="0"/>
                <wp:lineTo x="3529" y="573"/>
                <wp:lineTo x="3529" y="2867"/>
                <wp:lineTo x="5122" y="4874"/>
                <wp:lineTo x="7285" y="9462"/>
                <wp:lineTo x="0" y="11469"/>
                <wp:lineTo x="0" y="14050"/>
                <wp:lineTo x="13317" y="14050"/>
                <wp:lineTo x="13431" y="21218"/>
                <wp:lineTo x="14114" y="21218"/>
                <wp:lineTo x="14228" y="18637"/>
                <wp:lineTo x="20261" y="14050"/>
                <wp:lineTo x="21513" y="13763"/>
                <wp:lineTo x="21513" y="11469"/>
                <wp:lineTo x="20374" y="9462"/>
                <wp:lineTo x="17301" y="5735"/>
                <wp:lineTo x="16277" y="4874"/>
                <wp:lineTo x="16391" y="3154"/>
                <wp:lineTo x="11952" y="860"/>
                <wp:lineTo x="7968" y="0"/>
                <wp:lineTo x="4553" y="0"/>
              </wp:wrapPolygon>
            </wp:wrapTight>
            <wp:docPr id="1666474094" name="Image 1" descr="Une image contenant texte, croquis, noir,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74094" name="Image 1" descr="Une image contenant texte, croquis, noir,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1435100"/>
                    </a:xfrm>
                    <a:prstGeom prst="rect">
                      <a:avLst/>
                    </a:prstGeom>
                    <a:noFill/>
                    <a:ln>
                      <a:noFill/>
                    </a:ln>
                  </pic:spPr>
                </pic:pic>
              </a:graphicData>
            </a:graphic>
          </wp:anchor>
        </w:drawing>
      </w:r>
      <w:r w:rsidRPr="00BD4037">
        <w:rPr>
          <w:rFonts w:ascii="Gotham" w:hAnsi="Gotham" w:cs="Helvetica"/>
          <w:sz w:val="24"/>
          <w:szCs w:val="24"/>
        </w:rPr>
        <w:t xml:space="preserve">Signature : </w:t>
      </w:r>
    </w:p>
    <w:p w14:paraId="52FE597F" w14:textId="77777777" w:rsidR="007F5E31" w:rsidRDefault="007F5E31" w:rsidP="007F5E31">
      <w:pPr>
        <w:autoSpaceDE w:val="0"/>
        <w:autoSpaceDN w:val="0"/>
        <w:adjustRightInd w:val="0"/>
        <w:rPr>
          <w:rFonts w:ascii="Gotham" w:hAnsi="Gotham" w:cs="Helvetica"/>
          <w:sz w:val="20"/>
          <w:szCs w:val="20"/>
        </w:rPr>
      </w:pPr>
    </w:p>
    <w:p w14:paraId="02BC491D" w14:textId="77777777" w:rsidR="007F5E31" w:rsidRPr="00BD4037" w:rsidRDefault="007F5E31" w:rsidP="007F5E31">
      <w:pPr>
        <w:autoSpaceDE w:val="0"/>
        <w:autoSpaceDN w:val="0"/>
        <w:adjustRightInd w:val="0"/>
        <w:rPr>
          <w:rFonts w:ascii="Gotham" w:hAnsi="Gotham" w:cs="Helvetica"/>
          <w:sz w:val="20"/>
          <w:szCs w:val="20"/>
        </w:rPr>
      </w:pPr>
    </w:p>
    <w:p w14:paraId="0C4D8733" w14:textId="77777777" w:rsidR="007F5E31" w:rsidRDefault="007F5E31" w:rsidP="007F5E31">
      <w:pPr>
        <w:autoSpaceDE w:val="0"/>
        <w:autoSpaceDN w:val="0"/>
        <w:adjustRightInd w:val="0"/>
        <w:rPr>
          <w:rFonts w:ascii="Gotham" w:hAnsi="Gotham" w:cs="Helvetica"/>
          <w:sz w:val="20"/>
          <w:szCs w:val="20"/>
        </w:rPr>
      </w:pPr>
    </w:p>
    <w:p w14:paraId="154862B5" w14:textId="77777777" w:rsidR="007F5E31" w:rsidRDefault="007F5E31" w:rsidP="007F5E31">
      <w:pPr>
        <w:autoSpaceDE w:val="0"/>
        <w:autoSpaceDN w:val="0"/>
        <w:adjustRightInd w:val="0"/>
        <w:rPr>
          <w:rFonts w:ascii="Gotham" w:hAnsi="Gotham" w:cs="Helvetica"/>
          <w:sz w:val="20"/>
          <w:szCs w:val="20"/>
        </w:rPr>
      </w:pPr>
    </w:p>
    <w:p w14:paraId="14FF868D" w14:textId="77777777" w:rsidR="007F5E31" w:rsidRDefault="007F5E31" w:rsidP="007F5E31">
      <w:pPr>
        <w:autoSpaceDE w:val="0"/>
        <w:autoSpaceDN w:val="0"/>
        <w:adjustRightInd w:val="0"/>
        <w:rPr>
          <w:rFonts w:ascii="Gotham" w:hAnsi="Gotham" w:cs="Helvetica"/>
          <w:sz w:val="20"/>
          <w:szCs w:val="20"/>
        </w:rPr>
      </w:pPr>
    </w:p>
    <w:p w14:paraId="29D97A6C" w14:textId="77777777" w:rsidR="007F5E31" w:rsidRDefault="007F5E31" w:rsidP="007F5E31">
      <w:pPr>
        <w:autoSpaceDE w:val="0"/>
        <w:autoSpaceDN w:val="0"/>
        <w:adjustRightInd w:val="0"/>
        <w:rPr>
          <w:rFonts w:ascii="Gotham" w:hAnsi="Gotham" w:cs="Helvetica"/>
          <w:sz w:val="20"/>
          <w:szCs w:val="20"/>
        </w:rPr>
      </w:pPr>
    </w:p>
    <w:p w14:paraId="173A3CFE" w14:textId="77777777" w:rsidR="007F5E31" w:rsidRDefault="007F5E31" w:rsidP="007F5E31">
      <w:pPr>
        <w:autoSpaceDE w:val="0"/>
        <w:autoSpaceDN w:val="0"/>
        <w:adjustRightInd w:val="0"/>
        <w:rPr>
          <w:rFonts w:ascii="Gotham" w:hAnsi="Gotham" w:cs="Helvetica"/>
          <w:sz w:val="20"/>
          <w:szCs w:val="20"/>
        </w:rPr>
      </w:pPr>
    </w:p>
    <w:p w14:paraId="30429D80" w14:textId="77777777" w:rsidR="007F5E31" w:rsidRDefault="007F5E31" w:rsidP="007F5E31">
      <w:pPr>
        <w:autoSpaceDE w:val="0"/>
        <w:autoSpaceDN w:val="0"/>
        <w:adjustRightInd w:val="0"/>
        <w:rPr>
          <w:rFonts w:ascii="Gotham" w:hAnsi="Gotham" w:cs="Helvetica"/>
          <w:sz w:val="20"/>
          <w:szCs w:val="20"/>
        </w:rPr>
      </w:pPr>
    </w:p>
    <w:p w14:paraId="06A102B2" w14:textId="77777777" w:rsidR="007F5E31" w:rsidRDefault="007F5E31" w:rsidP="007F5E31">
      <w:pPr>
        <w:autoSpaceDE w:val="0"/>
        <w:autoSpaceDN w:val="0"/>
        <w:adjustRightInd w:val="0"/>
        <w:rPr>
          <w:rFonts w:ascii="Gotham" w:hAnsi="Gotham" w:cs="Helvetica"/>
          <w:sz w:val="20"/>
          <w:szCs w:val="20"/>
        </w:rPr>
      </w:pPr>
    </w:p>
    <w:p w14:paraId="69F1118F" w14:textId="77777777" w:rsidR="007F5E31" w:rsidRDefault="007F5E31" w:rsidP="007F5E31">
      <w:pPr>
        <w:autoSpaceDE w:val="0"/>
        <w:autoSpaceDN w:val="0"/>
        <w:adjustRightInd w:val="0"/>
        <w:rPr>
          <w:rFonts w:ascii="Gotham" w:hAnsi="Gotham" w:cs="Helvetica"/>
          <w:sz w:val="20"/>
          <w:szCs w:val="20"/>
        </w:rPr>
      </w:pPr>
    </w:p>
    <w:p w14:paraId="603B878E" w14:textId="77777777" w:rsidR="007F5E31" w:rsidRDefault="007F5E31" w:rsidP="007F5E31">
      <w:pPr>
        <w:autoSpaceDE w:val="0"/>
        <w:autoSpaceDN w:val="0"/>
        <w:adjustRightInd w:val="0"/>
        <w:rPr>
          <w:rFonts w:ascii="Gotham" w:hAnsi="Gotham" w:cs="Helvetica"/>
          <w:sz w:val="20"/>
          <w:szCs w:val="20"/>
        </w:rPr>
      </w:pPr>
    </w:p>
    <w:p w14:paraId="5B0D1B9F" w14:textId="53B6AA17" w:rsidR="008447CD" w:rsidRPr="007F5E31" w:rsidRDefault="007F5E31" w:rsidP="007F5E31">
      <w:pPr>
        <w:autoSpaceDE w:val="0"/>
        <w:autoSpaceDN w:val="0"/>
        <w:adjustRightInd w:val="0"/>
        <w:rPr>
          <w:rFonts w:ascii="Gotham" w:hAnsi="Gotham" w:cs="Helvetica"/>
          <w:sz w:val="20"/>
          <w:szCs w:val="20"/>
        </w:rPr>
      </w:pPr>
      <w:r w:rsidRPr="00BD4037">
        <w:rPr>
          <w:rFonts w:ascii="Gotham" w:hAnsi="Gotham" w:cs="Helvetica"/>
          <w:sz w:val="20"/>
          <w:szCs w:val="20"/>
        </w:rPr>
        <w:t>Validité de l’offre : 3 mois</w:t>
      </w:r>
    </w:p>
    <w:sectPr w:rsidR="008447CD" w:rsidRPr="007F5E31" w:rsidSect="007F5E31">
      <w:pgSz w:w="11906" w:h="16838"/>
      <w:pgMar w:top="1440" w:right="1080" w:bottom="1440" w:left="1080" w:header="708" w:footer="27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tham">
    <w:altName w:val="Calibri"/>
    <w:charset w:val="00"/>
    <w:family w:val="auto"/>
    <w:pitch w:val="variable"/>
    <w:sig w:usb0="800000A7" w:usb1="00000000" w:usb2="00000000" w:usb3="00000000" w:csb0="00000009" w:csb1="00000000"/>
  </w:font>
  <w:font w:name="Helvetica-Bold">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515A9" w14:textId="77777777" w:rsidR="00000000" w:rsidRPr="004D6589" w:rsidRDefault="00000000" w:rsidP="005D68A2">
    <w:pPr>
      <w:ind w:left="-284" w:right="-566"/>
      <w:jc w:val="center"/>
      <w:rPr>
        <w:rFonts w:eastAsia="MS Mincho"/>
        <w:i/>
        <w:color w:val="0A1D30" w:themeColor="text2" w:themeShade="BF"/>
      </w:rPr>
    </w:pPr>
  </w:p>
  <w:p w14:paraId="006CF4C0" w14:textId="77777777" w:rsidR="00000000" w:rsidRPr="004D6589" w:rsidRDefault="00000000" w:rsidP="004D6589">
    <w:pPr>
      <w:pStyle w:val="Pieddepage"/>
    </w:pPr>
    <w:r>
      <w:rPr>
        <w:rFonts w:ascii="Bodoni MT" w:eastAsia="MS Mincho" w:hAnsi="Bodoni MT"/>
        <w:noProof/>
        <w:color w:val="0A1D30" w:themeColor="text2" w:themeShade="BF"/>
        <w:sz w:val="18"/>
        <w:szCs w:val="18"/>
        <w:u w:val="single"/>
      </w:rPr>
      <w:drawing>
        <wp:inline distT="0" distB="0" distL="0" distR="0" wp14:anchorId="1650C961" wp14:editId="344A4563">
          <wp:extent cx="6188710" cy="866419"/>
          <wp:effectExtent l="0" t="0" r="0" b="0"/>
          <wp:docPr id="1831487312" name="Image 183148731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48530" name="Image 2" descr="Une image contenant texte, capture d’écran, Polic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8710" cy="866419"/>
                  </a:xfrm>
                  <a:prstGeom prst="rect">
                    <a:avLst/>
                  </a:prstGeom>
                  <a:noFill/>
                  <a:ln>
                    <a:noFill/>
                  </a:ln>
                </pic:spPr>
              </pic:pic>
            </a:graphicData>
          </a:graphic>
        </wp:inline>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91387" w14:textId="77777777" w:rsidR="00000000" w:rsidRDefault="00000000">
    <w:pPr>
      <w:pStyle w:val="En-tte"/>
    </w:pPr>
    <w:r>
      <w:rPr>
        <w:noProof/>
      </w:rPr>
      <w:drawing>
        <wp:anchor distT="0" distB="0" distL="114300" distR="114300" simplePos="0" relativeHeight="251659264" behindDoc="1" locked="0" layoutInCell="1" allowOverlap="1" wp14:anchorId="73A961C8" wp14:editId="4419369C">
          <wp:simplePos x="0" y="0"/>
          <wp:positionH relativeFrom="page">
            <wp:align>right</wp:align>
          </wp:positionH>
          <wp:positionV relativeFrom="paragraph">
            <wp:posOffset>-775970</wp:posOffset>
          </wp:positionV>
          <wp:extent cx="7574643" cy="11381598"/>
          <wp:effectExtent l="0" t="0" r="7620" b="0"/>
          <wp:wrapNone/>
          <wp:docPr id="613273605" name="Image 61327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4643" cy="113815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2.9pt;height:16.7pt" o:bullet="t">
        <v:imagedata r:id="rId1" o:title="Image1"/>
      </v:shape>
    </w:pict>
  </w:numPicBullet>
  <w:abstractNum w:abstractNumId="0" w15:restartNumberingAfterBreak="0">
    <w:nsid w:val="03B84CE5"/>
    <w:multiLevelType w:val="multilevel"/>
    <w:tmpl w:val="0B88A73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B1C55"/>
    <w:multiLevelType w:val="multilevel"/>
    <w:tmpl w:val="FBEAD9E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E67AE"/>
    <w:multiLevelType w:val="multilevel"/>
    <w:tmpl w:val="8BE44C4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D1331"/>
    <w:multiLevelType w:val="multilevel"/>
    <w:tmpl w:val="8616860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648DA"/>
    <w:multiLevelType w:val="hybridMultilevel"/>
    <w:tmpl w:val="4AE80108"/>
    <w:lvl w:ilvl="0" w:tplc="D2A81D4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A0444C4"/>
    <w:multiLevelType w:val="hybridMultilevel"/>
    <w:tmpl w:val="82AEBF50"/>
    <w:lvl w:ilvl="0" w:tplc="2C6A50F6">
      <w:start w:val="165"/>
      <w:numFmt w:val="bullet"/>
      <w:lvlText w:val="-"/>
      <w:lvlJc w:val="left"/>
      <w:pPr>
        <w:ind w:left="1080" w:hanging="360"/>
      </w:pPr>
      <w:rPr>
        <w:rFonts w:ascii="Helvetica" w:eastAsiaTheme="minorHAnsi" w:hAnsi="Helvetica" w:cs="Wingdings" w:hint="default"/>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4AE3EE6"/>
    <w:multiLevelType w:val="multilevel"/>
    <w:tmpl w:val="0B88A73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CF03A6"/>
    <w:multiLevelType w:val="multilevel"/>
    <w:tmpl w:val="0B88A73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612FA1"/>
    <w:multiLevelType w:val="multilevel"/>
    <w:tmpl w:val="9E62ACD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41C80"/>
    <w:multiLevelType w:val="multilevel"/>
    <w:tmpl w:val="0B88A73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E65B3"/>
    <w:multiLevelType w:val="multilevel"/>
    <w:tmpl w:val="9C54E5D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783432">
    <w:abstractNumId w:val="5"/>
  </w:num>
  <w:num w:numId="2" w16cid:durableId="2022582370">
    <w:abstractNumId w:val="4"/>
  </w:num>
  <w:num w:numId="3" w16cid:durableId="837185300">
    <w:abstractNumId w:val="2"/>
  </w:num>
  <w:num w:numId="4" w16cid:durableId="164328380">
    <w:abstractNumId w:val="3"/>
  </w:num>
  <w:num w:numId="5" w16cid:durableId="2095123819">
    <w:abstractNumId w:val="8"/>
  </w:num>
  <w:num w:numId="6" w16cid:durableId="890534386">
    <w:abstractNumId w:val="9"/>
  </w:num>
  <w:num w:numId="7" w16cid:durableId="837815272">
    <w:abstractNumId w:val="1"/>
  </w:num>
  <w:num w:numId="8" w16cid:durableId="1937050958">
    <w:abstractNumId w:val="10"/>
  </w:num>
  <w:num w:numId="9" w16cid:durableId="1728529322">
    <w:abstractNumId w:val="7"/>
  </w:num>
  <w:num w:numId="10" w16cid:durableId="20864318">
    <w:abstractNumId w:val="6"/>
  </w:num>
  <w:num w:numId="11" w16cid:durableId="179590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1"/>
    <w:rsid w:val="007F5E31"/>
    <w:rsid w:val="008447CD"/>
    <w:rsid w:val="008971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5AC6"/>
  <w15:chartTrackingRefBased/>
  <w15:docId w15:val="{B812C22C-06F5-49E4-A34B-CCA37689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E31"/>
    <w:pPr>
      <w:spacing w:after="0" w:line="240" w:lineRule="auto"/>
    </w:pPr>
    <w:rPr>
      <w:kern w:val="0"/>
      <w14:ligatures w14:val="none"/>
    </w:rPr>
  </w:style>
  <w:style w:type="paragraph" w:styleId="Titre1">
    <w:name w:val="heading 1"/>
    <w:basedOn w:val="Normal"/>
    <w:next w:val="Normal"/>
    <w:link w:val="Titre1Car"/>
    <w:uiPriority w:val="9"/>
    <w:qFormat/>
    <w:rsid w:val="007F5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F5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5E3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5E3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5E3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5E3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5E3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5E3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5E3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5E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F5E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5E3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5E3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5E3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5E3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5E3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5E3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5E31"/>
    <w:rPr>
      <w:rFonts w:eastAsiaTheme="majorEastAsia" w:cstheme="majorBidi"/>
      <w:color w:val="272727" w:themeColor="text1" w:themeTint="D8"/>
    </w:rPr>
  </w:style>
  <w:style w:type="paragraph" w:styleId="Titre">
    <w:name w:val="Title"/>
    <w:basedOn w:val="Normal"/>
    <w:next w:val="Normal"/>
    <w:link w:val="TitreCar"/>
    <w:uiPriority w:val="10"/>
    <w:qFormat/>
    <w:rsid w:val="007F5E3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5E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5E3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5E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5E31"/>
    <w:pPr>
      <w:spacing w:before="160"/>
      <w:jc w:val="center"/>
    </w:pPr>
    <w:rPr>
      <w:i/>
      <w:iCs/>
      <w:color w:val="404040" w:themeColor="text1" w:themeTint="BF"/>
    </w:rPr>
  </w:style>
  <w:style w:type="character" w:customStyle="1" w:styleId="CitationCar">
    <w:name w:val="Citation Car"/>
    <w:basedOn w:val="Policepardfaut"/>
    <w:link w:val="Citation"/>
    <w:uiPriority w:val="29"/>
    <w:rsid w:val="007F5E31"/>
    <w:rPr>
      <w:i/>
      <w:iCs/>
      <w:color w:val="404040" w:themeColor="text1" w:themeTint="BF"/>
    </w:rPr>
  </w:style>
  <w:style w:type="paragraph" w:styleId="Paragraphedeliste">
    <w:name w:val="List Paragraph"/>
    <w:basedOn w:val="Normal"/>
    <w:uiPriority w:val="34"/>
    <w:qFormat/>
    <w:rsid w:val="007F5E31"/>
    <w:pPr>
      <w:ind w:left="720"/>
      <w:contextualSpacing/>
    </w:pPr>
  </w:style>
  <w:style w:type="character" w:styleId="Accentuationintense">
    <w:name w:val="Intense Emphasis"/>
    <w:basedOn w:val="Policepardfaut"/>
    <w:uiPriority w:val="21"/>
    <w:qFormat/>
    <w:rsid w:val="007F5E31"/>
    <w:rPr>
      <w:i/>
      <w:iCs/>
      <w:color w:val="0F4761" w:themeColor="accent1" w:themeShade="BF"/>
    </w:rPr>
  </w:style>
  <w:style w:type="paragraph" w:styleId="Citationintense">
    <w:name w:val="Intense Quote"/>
    <w:basedOn w:val="Normal"/>
    <w:next w:val="Normal"/>
    <w:link w:val="CitationintenseCar"/>
    <w:uiPriority w:val="30"/>
    <w:qFormat/>
    <w:rsid w:val="007F5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5E31"/>
    <w:rPr>
      <w:i/>
      <w:iCs/>
      <w:color w:val="0F4761" w:themeColor="accent1" w:themeShade="BF"/>
    </w:rPr>
  </w:style>
  <w:style w:type="character" w:styleId="Rfrenceintense">
    <w:name w:val="Intense Reference"/>
    <w:basedOn w:val="Policepardfaut"/>
    <w:uiPriority w:val="32"/>
    <w:qFormat/>
    <w:rsid w:val="007F5E31"/>
    <w:rPr>
      <w:b/>
      <w:bCs/>
      <w:smallCaps/>
      <w:color w:val="0F4761" w:themeColor="accent1" w:themeShade="BF"/>
      <w:spacing w:val="5"/>
    </w:rPr>
  </w:style>
  <w:style w:type="paragraph" w:styleId="En-tte">
    <w:name w:val="header"/>
    <w:basedOn w:val="Normal"/>
    <w:link w:val="En-tteCar"/>
    <w:uiPriority w:val="99"/>
    <w:unhideWhenUsed/>
    <w:rsid w:val="007F5E31"/>
    <w:pPr>
      <w:tabs>
        <w:tab w:val="center" w:pos="4536"/>
        <w:tab w:val="right" w:pos="9072"/>
      </w:tabs>
    </w:pPr>
  </w:style>
  <w:style w:type="character" w:customStyle="1" w:styleId="En-tteCar">
    <w:name w:val="En-tête Car"/>
    <w:basedOn w:val="Policepardfaut"/>
    <w:link w:val="En-tte"/>
    <w:uiPriority w:val="99"/>
    <w:rsid w:val="007F5E31"/>
    <w:rPr>
      <w:kern w:val="0"/>
      <w14:ligatures w14:val="none"/>
    </w:rPr>
  </w:style>
  <w:style w:type="paragraph" w:styleId="Pieddepage">
    <w:name w:val="footer"/>
    <w:basedOn w:val="Normal"/>
    <w:link w:val="PieddepageCar"/>
    <w:uiPriority w:val="99"/>
    <w:unhideWhenUsed/>
    <w:rsid w:val="007F5E31"/>
    <w:pPr>
      <w:tabs>
        <w:tab w:val="center" w:pos="4536"/>
        <w:tab w:val="right" w:pos="9072"/>
      </w:tabs>
    </w:pPr>
  </w:style>
  <w:style w:type="character" w:customStyle="1" w:styleId="PieddepageCar">
    <w:name w:val="Pied de page Car"/>
    <w:basedOn w:val="Policepardfaut"/>
    <w:link w:val="Pieddepage"/>
    <w:uiPriority w:val="99"/>
    <w:rsid w:val="007F5E31"/>
    <w:rPr>
      <w:kern w:val="0"/>
      <w14:ligatures w14:val="none"/>
    </w:rPr>
  </w:style>
  <w:style w:type="paragraph" w:styleId="Sansinterligne">
    <w:name w:val="No Spacing"/>
    <w:link w:val="SansinterligneCar"/>
    <w:uiPriority w:val="1"/>
    <w:qFormat/>
    <w:rsid w:val="007F5E31"/>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7F5E3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4125</Words>
  <Characters>22689</Characters>
  <Application>Microsoft Office Word</Application>
  <DocSecurity>0</DocSecurity>
  <Lines>189</Lines>
  <Paragraphs>53</Paragraphs>
  <ScaleCrop>false</ScaleCrop>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LANTIGNY</dc:creator>
  <cp:keywords/>
  <dc:description/>
  <cp:lastModifiedBy>Valentin LANTIGNY</cp:lastModifiedBy>
  <cp:revision>1</cp:revision>
  <dcterms:created xsi:type="dcterms:W3CDTF">2024-07-04T18:06:00Z</dcterms:created>
  <dcterms:modified xsi:type="dcterms:W3CDTF">2024-07-04T18:06:00Z</dcterms:modified>
</cp:coreProperties>
</file>