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FBC4" w14:textId="77777777" w:rsidR="003E2C07" w:rsidRDefault="003E2C07" w:rsidP="00153E40">
      <w:pPr>
        <w:spacing w:before="120" w:after="120" w:line="240" w:lineRule="auto"/>
        <w:ind w:firstLine="709"/>
        <w:rPr>
          <w:lang w:val="en-US"/>
        </w:rPr>
      </w:pPr>
    </w:p>
    <w:p w14:paraId="1DDA4C8F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Yagi-Uda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consists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multiple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parallel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determined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geometric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properties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AB7DA45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Lobe</w:t>
      </w:r>
      <w:proofErr w:type="spellEnd"/>
    </w:p>
    <w:p w14:paraId="5A3D7E7A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usually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towards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back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enhances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directivity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42A005D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(θ\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):</w:t>
      </w:r>
    </w:p>
    <w:p w14:paraId="5A5CB4C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yx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{y}{x}\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xy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​)</w:t>
      </w:r>
    </w:p>
    <w:p w14:paraId="3190B4C0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primarily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aligned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simplified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72FDE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</w:p>
    <w:p w14:paraId="3183135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DEA4F71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Install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necessary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packages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0F67A8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bash</w:t>
      </w:r>
      <w:proofErr w:type="spellEnd"/>
    </w:p>
    <w:p w14:paraId="7AC7EDD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2FBB4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pip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install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</w:p>
    <w:p w14:paraId="6D56237A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C9BEB12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495CCCF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1DEEEAD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007735A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7851C9C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4B6415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):</w:t>
      </w:r>
    </w:p>
    <w:p w14:paraId="0EF5839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7BC621B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</w:p>
    <w:p w14:paraId="7B08CFA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np.abs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2))</w:t>
      </w:r>
    </w:p>
    <w:p w14:paraId="1C13603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E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(E)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2E5FAF8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</w:t>
      </w:r>
    </w:p>
    <w:p w14:paraId="27DE47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57766A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Parameters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</w:p>
    <w:p w14:paraId="20AA53E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5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Number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</w:p>
    <w:p w14:paraId="4160F3E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0.2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between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3F7A710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574E567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358971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28A8D7C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06A83F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4156A8E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figsize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=(8, 6))</w:t>
      </w:r>
    </w:p>
    <w:p w14:paraId="349A62B0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21C8B95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E)</w:t>
      </w:r>
    </w:p>
    <w:p w14:paraId="2C7A989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")</w:t>
      </w:r>
    </w:p>
    <w:p w14:paraId="763DBBB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5B5A181D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2A5BF3AB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249FA683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Distance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between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BC3BCB2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Effective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F2AA89E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2π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29398D4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35AD847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</w:t>
      </w: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F27FEC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Steps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1C65C9C0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7F979BC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Compute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resultant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intensity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8BFD081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1AEA8F9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4953691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Adjust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parameters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match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design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interested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B5B37E9" w14:textId="33B9FC07" w:rsidR="00153E40" w:rsidRPr="00153E40" w:rsidRDefault="00153E40" w:rsidP="00153E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</w:pPr>
    </w:p>
    <w:p w14:paraId="7FA2969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46B87E0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1889834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492458C7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126EAF99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3B534A3D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0553CED8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terms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measured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B32EF4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⁡(π2cos⁡θ)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sin⁡θE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}{2}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(2π​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sinθ</w:t>
      </w:r>
      <w:proofErr w:type="spellEnd"/>
    </w:p>
    <w:p w14:paraId="6C12B3E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48CDD2B" w14:textId="77777777" w:rsidR="00697133" w:rsidRPr="00697133" w:rsidRDefault="00697133" w:rsidP="0069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B0D8746" w14:textId="77777777" w:rsidR="00697133" w:rsidRPr="00697133" w:rsidRDefault="00697133" w:rsidP="0069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10B5B4C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describes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occurs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θ=90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90^\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=90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θ=270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270^\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=270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θ=180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180^\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=180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0BBA6EC5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0A382E3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851EC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9DB0EB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3D04C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3916E29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3E00B63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C5B4E9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</w:p>
    <w:p w14:paraId="15E4002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66E6C29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DC30BD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7EA934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C47827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E645CF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0B4EDB0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B36567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E9FFDC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7AD7A0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D35F75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A5F9E1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214113D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Half-Wave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8A2715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AE257A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0849FEC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9C0196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799B1041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CCB8247" w14:textId="77777777" w:rsidR="00697133" w:rsidRPr="00697133" w:rsidRDefault="00697133" w:rsidP="00697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651B097" w14:textId="77777777" w:rsidR="00697133" w:rsidRPr="00697133" w:rsidRDefault="00697133" w:rsidP="00697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6F05FAD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E93735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79BCEEC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021333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74B6A69C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2π2\pi2π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1E22A283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1C14E8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FEEBA8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476C84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BEF0418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7CE98E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218C8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BCEB1C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386FC8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C91B935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1D7ADFBA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DE5A2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D8EA6F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4A7A47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4E5D9AE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80BC3A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765D47D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Half-Wave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39AC8AB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4112A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71A3DCD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65C83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640773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nulls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2A9847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4o</w:t>
      </w:r>
    </w:p>
    <w:p w14:paraId="7720BC13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3DDC0E67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3E2155AB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1FE04934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essentially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usually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placed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ground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similar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above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perfect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ground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A651FB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(θ)</w:t>
      </w:r>
    </w:p>
    <w:p w14:paraId="147D8DF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FBAF25A" w14:textId="77777777" w:rsidR="00697133" w:rsidRPr="00697133" w:rsidRDefault="00697133" w:rsidP="0069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1F02915" w14:textId="77777777" w:rsidR="00697133" w:rsidRPr="00697133" w:rsidRDefault="00697133" w:rsidP="0069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zenith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ranging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π/2\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/2π/2).</w:t>
      </w:r>
    </w:p>
    <w:p w14:paraId="6564E1EB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6A3BE5A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6E676D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268CB0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942821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7786B5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05E552B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9A2FBF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π/2 (90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degrees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CA80EA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2, 180)</w:t>
      </w:r>
    </w:p>
    <w:p w14:paraId="2646650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59D660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260CB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663327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692F61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2EF880F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E775F3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48B92C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Extend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lower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hemisphere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visualization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mirroring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98A83B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-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1EB7F0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276472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E9481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2447F2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68CDA6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3477499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F5002F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Quarter-Wave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Monopole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B8DE1D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D1EE7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59D47A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4DD285BE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061AD15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E39B70C" w14:textId="77777777" w:rsidR="00697133" w:rsidRPr="00697133" w:rsidRDefault="00697133" w:rsidP="00697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7303EF1" w14:textId="77777777" w:rsidR="00697133" w:rsidRPr="00697133" w:rsidRDefault="00697133" w:rsidP="00697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0EB9FDB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A607B8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26F1A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B48EBD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2, 180)</w:t>
      </w:r>
    </w:p>
    <w:p w14:paraId="078BE715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π/2\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/2π/2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90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covering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D2CB38C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6F0CE0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F1E0B3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EA1EB5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4CD5944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4E6739F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7EE868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14AB0AB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0C6A7B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01D92F0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699AF181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Extend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82FD1E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D9393C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19940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-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F5F01E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AD7D1A8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mirrors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360-degree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492F2F9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480053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E55B3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8CB74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04208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0465BA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636E70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Quarter-Wave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Monopole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34A4EAA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4B8960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860E60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864B58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6A954EA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monopole's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nulls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CF7C04C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4o</w:t>
      </w:r>
    </w:p>
    <w:p w14:paraId="47991D11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57FCFFF3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1FF3E0E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6A07A64D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satellite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telescopes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narrow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beamwidth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83D481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modeled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aperture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distribution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physical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dimensions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far-field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described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Airy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diffraction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aperture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):</w:t>
      </w:r>
    </w:p>
    <w:p w14:paraId="567C2E5B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E(θ)=(2J1(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kasin⁡θ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kasin⁡θ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{2 J_1(k a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)}{k a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)E(θ)=(kasinθ2J1​(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)​)</w:t>
      </w:r>
    </w:p>
    <w:p w14:paraId="750B3C8F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B1F428B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948AD6F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J1J_1J1​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first-order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Bessel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kind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432341F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kkk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k=2π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λk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lambda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}k=λ2π​,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λ\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lambdaλ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50656F6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aaa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F430311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78D98BFF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4CDCBA5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AE543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84BBE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CEAF6D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0D0D0E9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48F4B6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scipy.special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j1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first-order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Bessel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function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first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kind</w:t>
      </w:r>
      <w:proofErr w:type="spellEnd"/>
    </w:p>
    <w:p w14:paraId="6F15C66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169B8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constants</w:t>
      </w:r>
      <w:proofErr w:type="spellEnd"/>
    </w:p>
    <w:p w14:paraId="3FDB118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0.03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Example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e.g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., 3 cm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microwave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frequency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23B78D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</w:p>
    <w:p w14:paraId="4E9807C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96E58A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number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k</w:t>
      </w:r>
    </w:p>
    <w:p w14:paraId="594C84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k =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</w:p>
    <w:p w14:paraId="6796DB3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163B54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2π</w:t>
      </w:r>
    </w:p>
    <w:p w14:paraId="092D38E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26ED02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D7C7FF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C46B08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(2 * j1(k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/ 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)))**2</w:t>
      </w:r>
    </w:p>
    <w:p w14:paraId="1EEE032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BFAE0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Handle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case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where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zero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avoid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division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zero</w:t>
      </w:r>
      <w:proofErr w:type="spellEnd"/>
    </w:p>
    <w:p w14:paraId="5289547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== 0]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Manually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set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value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maximum</w:t>
      </w:r>
      <w:proofErr w:type="spellEnd"/>
    </w:p>
    <w:p w14:paraId="79792A7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86033D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5DB2642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FB8EED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4B0145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4209EE3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2051AF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68E90F4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FFD3AC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40C44EB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60C905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6B09DC2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744FA4BF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E7038D6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241308D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9F05DA6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5458DA2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scipy.special.j1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first-order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Bessel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kind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8576201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Constants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B57BE9D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0388FB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4EE0A9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B18213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0.03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Example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e.g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., 3 cm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microwave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frequency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7BFDC5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</w:p>
    <w:p w14:paraId="467555B7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E66325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1A5D37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1ADC42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k =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</w:p>
    <w:p w14:paraId="624C1E02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D2811E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542FF2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643D5F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437400D4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450A34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494A1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5085D5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(2 * j1(k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/ 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)))**2</w:t>
      </w:r>
    </w:p>
    <w:p w14:paraId="6CF2E9D7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Handle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Division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Zero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E01BF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413456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5259847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== 0]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Manually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set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value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maximum</w:t>
      </w:r>
      <w:proofErr w:type="spellEnd"/>
    </w:p>
    <w:p w14:paraId="4F3C789D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DEC0A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360BC6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1285CD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47E5808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E04001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A84AD1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EF0A49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0E81EC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3F0DEC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A9E69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0A472553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66FA0D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37A411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41F887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28C2FBCC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narrow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beamwidth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428E49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4o</w:t>
      </w:r>
    </w:p>
    <w:p w14:paraId="235963CF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3756B525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14702815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2DBE66B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microstrip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various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mobile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phones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GPS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devices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satellite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ease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fabrication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surface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7C77B0C7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far-field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equations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E-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principal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6C5BFE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⁡(π2sin⁡θ)E(\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}{2}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(2π​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14:paraId="3B5EB85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BD28B6B" w14:textId="77777777" w:rsidR="00697133" w:rsidRPr="00697133" w:rsidRDefault="00697133" w:rsidP="0069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3B48FD" w14:textId="77777777" w:rsidR="00697133" w:rsidRPr="00697133" w:rsidRDefault="00697133" w:rsidP="0069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86BBF77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389D22DB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F4EF13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1289AE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6F8D3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52D49FE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4207DC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2A6DE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π</w:t>
      </w:r>
    </w:p>
    <w:p w14:paraId="16BE5D0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2003A75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738821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E-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plane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DE4588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1C24B2D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6ECE73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096F53B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EEC784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0CF87A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Extend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visualization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mirroring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494B4B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+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7E4B0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4B5A0C6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5899959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70BBB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828302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8CC06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62847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Rectangular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Patch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24FC06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895FB8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4CDE388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042BD43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078D96F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73A4B8B" w14:textId="77777777" w:rsidR="00697133" w:rsidRPr="00697133" w:rsidRDefault="00697133" w:rsidP="006971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270F3A0" w14:textId="77777777" w:rsidR="00697133" w:rsidRPr="00697133" w:rsidRDefault="00697133" w:rsidP="006971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23F430C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FFC225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06BF1F2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D1A0A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1B16B3EF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π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180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covering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1018B99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3555A2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C6F6CE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9B15CE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4446610A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E-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0582EA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D7C336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0CC116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FC4EF0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113432D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6B04E871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Extend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65621C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1598F6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3DF354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+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50C2DA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5F411EDC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mirrors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360-degree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049D608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BA4D14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CFCE7C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D55BC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7D26AAF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4F79DEB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162A8D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Rectangular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Patch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0F41215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E66582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751275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F5FE80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5D55858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surface.</w:t>
      </w:r>
    </w:p>
    <w:p w14:paraId="2F4654C2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513ED9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D49A5B8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5DDB9E47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25BDF61F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70F9436C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7CED55C0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3F164C4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A75C251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8075B5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51FA9ECD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3B7D1EC6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3E8F63D1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1CD5928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A82F536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42C6E2A4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62A0DF2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41811B8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1D3E3E3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BFE97E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7802C78F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5180B03E" w14:textId="24820724" w:rsidR="00153E40" w:rsidRDefault="00E4191A" w:rsidP="00153E40">
      <w:pPr>
        <w:spacing w:before="120" w:after="120" w:line="240" w:lineRule="auto"/>
        <w:ind w:firstLine="709"/>
        <w:rPr>
          <w:lang w:val="en-US"/>
        </w:rPr>
      </w:pPr>
      <w:r w:rsidRPr="00E4191A">
        <w:rPr>
          <w:lang w:val="en-US"/>
        </w:rPr>
        <w:t># Define the elevation angles (theta) in radians from 0 to 2π</w:t>
      </w:r>
    </w:p>
    <w:p w14:paraId="0EB6C016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8B1D405" w14:textId="77777777" w:rsidR="00153E40" w:rsidRP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sectPr w:rsidR="00153E40" w:rsidRPr="00153E40" w:rsidSect="00153E40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8AE"/>
    <w:multiLevelType w:val="multilevel"/>
    <w:tmpl w:val="47B4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91F89"/>
    <w:multiLevelType w:val="multilevel"/>
    <w:tmpl w:val="08BC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7F9"/>
    <w:multiLevelType w:val="multilevel"/>
    <w:tmpl w:val="2FE6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4252A"/>
    <w:multiLevelType w:val="multilevel"/>
    <w:tmpl w:val="FC42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643E1"/>
    <w:multiLevelType w:val="multilevel"/>
    <w:tmpl w:val="7FC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F1842"/>
    <w:multiLevelType w:val="multilevel"/>
    <w:tmpl w:val="A88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31628"/>
    <w:multiLevelType w:val="multilevel"/>
    <w:tmpl w:val="73C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07FCF"/>
    <w:multiLevelType w:val="multilevel"/>
    <w:tmpl w:val="E11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F7C2B"/>
    <w:multiLevelType w:val="multilevel"/>
    <w:tmpl w:val="9E18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B093D"/>
    <w:multiLevelType w:val="multilevel"/>
    <w:tmpl w:val="1C0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72380"/>
    <w:multiLevelType w:val="multilevel"/>
    <w:tmpl w:val="4E0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0628A"/>
    <w:multiLevelType w:val="multilevel"/>
    <w:tmpl w:val="1026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71876">
    <w:abstractNumId w:val="0"/>
  </w:num>
  <w:num w:numId="2" w16cid:durableId="1072849323">
    <w:abstractNumId w:val="3"/>
  </w:num>
  <w:num w:numId="3" w16cid:durableId="173233309">
    <w:abstractNumId w:val="10"/>
  </w:num>
  <w:num w:numId="4" w16cid:durableId="1174028874">
    <w:abstractNumId w:val="8"/>
  </w:num>
  <w:num w:numId="5" w16cid:durableId="1582249035">
    <w:abstractNumId w:val="9"/>
  </w:num>
  <w:num w:numId="6" w16cid:durableId="1823235677">
    <w:abstractNumId w:val="11"/>
  </w:num>
  <w:num w:numId="7" w16cid:durableId="1242105817">
    <w:abstractNumId w:val="6"/>
  </w:num>
  <w:num w:numId="8" w16cid:durableId="2111779680">
    <w:abstractNumId w:val="7"/>
  </w:num>
  <w:num w:numId="9" w16cid:durableId="854734024">
    <w:abstractNumId w:val="4"/>
  </w:num>
  <w:num w:numId="10" w16cid:durableId="1781532872">
    <w:abstractNumId w:val="2"/>
  </w:num>
  <w:num w:numId="11" w16cid:durableId="887109969">
    <w:abstractNumId w:val="1"/>
  </w:num>
  <w:num w:numId="12" w16cid:durableId="860778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4"/>
    <w:rsid w:val="00106068"/>
    <w:rsid w:val="00153E40"/>
    <w:rsid w:val="003E2C07"/>
    <w:rsid w:val="00577C86"/>
    <w:rsid w:val="00697133"/>
    <w:rsid w:val="007B24A2"/>
    <w:rsid w:val="00927514"/>
    <w:rsid w:val="009E25AB"/>
    <w:rsid w:val="00E4191A"/>
    <w:rsid w:val="00E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52E42"/>
  <w15:chartTrackingRefBased/>
  <w15:docId w15:val="{3171D170-508A-49CE-B4B1-D7FDFF72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7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katex-mathml">
    <w:name w:val="katex-mathml"/>
    <w:basedOn w:val="DefaultParagraphFont"/>
    <w:rsid w:val="00153E40"/>
  </w:style>
  <w:style w:type="character" w:customStyle="1" w:styleId="mord">
    <w:name w:val="mord"/>
    <w:basedOn w:val="DefaultParagraphFont"/>
    <w:rsid w:val="00153E40"/>
  </w:style>
  <w:style w:type="character" w:customStyle="1" w:styleId="mrel">
    <w:name w:val="mrel"/>
    <w:basedOn w:val="DefaultParagraphFont"/>
    <w:rsid w:val="00153E40"/>
  </w:style>
  <w:style w:type="character" w:customStyle="1" w:styleId="mop">
    <w:name w:val="mop"/>
    <w:basedOn w:val="DefaultParagraphFont"/>
    <w:rsid w:val="00153E40"/>
  </w:style>
  <w:style w:type="character" w:customStyle="1" w:styleId="delimsizing">
    <w:name w:val="delimsizing"/>
    <w:basedOn w:val="DefaultParagraphFont"/>
    <w:rsid w:val="00153E40"/>
  </w:style>
  <w:style w:type="character" w:customStyle="1" w:styleId="vlist-s">
    <w:name w:val="vlist-s"/>
    <w:basedOn w:val="DefaultParagraphFont"/>
    <w:rsid w:val="00153E40"/>
  </w:style>
  <w:style w:type="character" w:styleId="HTMLCode">
    <w:name w:val="HTML Code"/>
    <w:basedOn w:val="DefaultParagraphFont"/>
    <w:uiPriority w:val="99"/>
    <w:semiHidden/>
    <w:unhideWhenUsed/>
    <w:rsid w:val="00153E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E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40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ljs-keyword">
    <w:name w:val="hljs-keyword"/>
    <w:basedOn w:val="DefaultParagraphFont"/>
    <w:rsid w:val="00153E40"/>
  </w:style>
  <w:style w:type="character" w:customStyle="1" w:styleId="hljs-title">
    <w:name w:val="hljs-title"/>
    <w:basedOn w:val="DefaultParagraphFont"/>
    <w:rsid w:val="00153E40"/>
  </w:style>
  <w:style w:type="character" w:customStyle="1" w:styleId="hljs-params">
    <w:name w:val="hljs-params"/>
    <w:basedOn w:val="DefaultParagraphFont"/>
    <w:rsid w:val="00153E40"/>
  </w:style>
  <w:style w:type="character" w:customStyle="1" w:styleId="hljs-number">
    <w:name w:val="hljs-number"/>
    <w:basedOn w:val="DefaultParagraphFont"/>
    <w:rsid w:val="00153E40"/>
  </w:style>
  <w:style w:type="character" w:customStyle="1" w:styleId="hljs-builtin">
    <w:name w:val="hljs-built_in"/>
    <w:basedOn w:val="DefaultParagraphFont"/>
    <w:rsid w:val="00153E40"/>
  </w:style>
  <w:style w:type="character" w:customStyle="1" w:styleId="hljs-comment">
    <w:name w:val="hljs-comment"/>
    <w:basedOn w:val="DefaultParagraphFont"/>
    <w:rsid w:val="00153E40"/>
  </w:style>
  <w:style w:type="character" w:customStyle="1" w:styleId="hljs-string">
    <w:name w:val="hljs-string"/>
    <w:basedOn w:val="DefaultParagraphFont"/>
    <w:rsid w:val="00153E40"/>
  </w:style>
  <w:style w:type="character" w:customStyle="1" w:styleId="line-clamp-1">
    <w:name w:val="line-clamp-1"/>
    <w:basedOn w:val="DefaultParagraphFont"/>
    <w:rsid w:val="00153E40"/>
  </w:style>
  <w:style w:type="character" w:customStyle="1" w:styleId="mopen">
    <w:name w:val="mopen"/>
    <w:basedOn w:val="DefaultParagraphFont"/>
    <w:rsid w:val="00697133"/>
  </w:style>
  <w:style w:type="character" w:customStyle="1" w:styleId="mclose">
    <w:name w:val="mclose"/>
    <w:basedOn w:val="DefaultParagraphFont"/>
    <w:rsid w:val="00697133"/>
  </w:style>
  <w:style w:type="character" w:customStyle="1" w:styleId="mbin">
    <w:name w:val="mbin"/>
    <w:basedOn w:val="DefaultParagraphFont"/>
    <w:rsid w:val="00697133"/>
  </w:style>
  <w:style w:type="character" w:customStyle="1" w:styleId="mtight">
    <w:name w:val="mtight"/>
    <w:basedOn w:val="DefaultParagraphFont"/>
    <w:rsid w:val="0069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7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3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7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17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62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3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05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77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0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05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7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8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3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5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99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1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6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6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0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0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3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57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3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7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67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1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7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6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87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1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5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81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80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4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4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2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7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23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35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3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93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1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90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6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02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24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80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8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7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1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1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8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3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8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255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1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7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2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49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72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22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9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0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0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8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01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8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9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9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82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8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4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9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Тодоров</dc:creator>
  <cp:keywords/>
  <dc:description/>
  <cp:lastModifiedBy>Валери Тодоров</cp:lastModifiedBy>
  <cp:revision>4</cp:revision>
  <dcterms:created xsi:type="dcterms:W3CDTF">2024-06-14T19:11:00Z</dcterms:created>
  <dcterms:modified xsi:type="dcterms:W3CDTF">2024-06-20T16:10:00Z</dcterms:modified>
</cp:coreProperties>
</file>