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COGNIX 2.0 — Cognitive Diagnostic AI</w:t>
      </w:r>
    </w:p>
    <w:p>
      <w:pPr>
        <w:jc w:val="center"/>
      </w:pPr>
      <w:r>
        <w:rPr>
          <w:i/>
          <w:sz w:val="24"/>
        </w:rPr>
        <w:t>An evidence-driven agent that investigates why a student is struggling.</w:t>
      </w:r>
    </w:p>
    <w:p>
      <w:pPr>
        <w:pStyle w:val="Heading1"/>
      </w:pPr>
      <w:r>
        <w:t>1. The Final Problem Statement</w:t>
      </w:r>
    </w:p>
    <w:p>
      <w:pPr>
        <w:pStyle w:val="Heading2"/>
      </w:pPr>
      <w:r>
        <w:t>Problem: Students know that they are struggling, but they don't know WHY.</w:t>
      </w:r>
    </w:p>
    <w:p>
      <w:pPr>
        <w:pStyle w:val="ListBullet"/>
      </w:pPr>
      <w:r>
        <w:t>“I studied this but forgot it.”</w:t>
      </w:r>
    </w:p>
    <w:p>
      <w:pPr>
        <w:pStyle w:val="ListBullet"/>
      </w:pPr>
      <w:r>
        <w:t>“I understand the concept but can't solve the question.”</w:t>
      </w:r>
    </w:p>
    <w:p>
      <w:pPr>
        <w:pStyle w:val="ListBullet"/>
      </w:pPr>
      <w:r>
        <w:t>“I know the formula but don't know when to use it.”</w:t>
      </w:r>
    </w:p>
    <w:p>
      <w:pPr>
        <w:pStyle w:val="ListBullet"/>
      </w:pPr>
      <w:r>
        <w:t>“I understand every topic separately but can't connect them.”</w:t>
      </w:r>
    </w:p>
    <w:p>
      <w:pPr>
        <w:pStyle w:val="ListBullet"/>
      </w:pPr>
      <w:r>
        <w:t>“I keep losing marks even though I studied.”</w:t>
      </w:r>
    </w:p>
    <w:p>
      <w:pPr>
        <w:pStyle w:val="ListBullet"/>
      </w:pPr>
      <w:r>
        <w:t>“I can't explain something I thought I understood.”</w:t>
      </w:r>
    </w:p>
    <w:p>
      <w:pPr>
        <w:pStyle w:val="ListBullet"/>
      </w:pPr>
      <w:r>
        <w:t>“I spend hours studying but don't know where the time goes.”</w:t>
      </w:r>
    </w:p>
    <w:p>
      <w:pPr>
        <w:pStyle w:val="ListBullet"/>
      </w:pPr>
      <w:r>
        <w:t>“I don't know what I should study first.”</w:t>
      </w:r>
    </w:p>
    <w:p>
      <w:pPr>
        <w:pStyle w:val="ListBullet"/>
      </w:pPr>
      <w:r>
        <w:t>“I keep using the wrong resources.”</w:t>
      </w:r>
    </w:p>
    <w:p>
      <w:pPr>
        <w:pStyle w:val="ListBullet"/>
      </w:pPr>
      <w:r>
        <w:t>“I tried studying this multiple times and still can't learn it.”</w:t>
      </w:r>
    </w:p>
    <w:p>
      <w:r>
        <w:t>Current AI tutors generally respond to the visible problem by explaining the topic, generating notes, or giving another solution. But the visible failure may have many underlying causes.</w:t>
      </w:r>
    </w:p>
    <w:p>
      <w:r>
        <w:t>Our problem: How can an AI autonomously investigate the underlying cause of a student's academic difficulty, distinguish between competing explanations using evidence, revise its hypothesis when evidence contradicts it, remember what it has already learned about the student, and determine when it has enough evidence to stop?</w:t>
      </w:r>
    </w:p>
    <w:p>
      <w:pPr>
        <w:pStyle w:val="Heading1"/>
      </w:pPr>
      <w:r>
        <w:t>2. What COGNIX Actually Becomes</w:t>
      </w:r>
    </w:p>
    <w:p>
      <w:r>
        <w:t>Instead of a narrow Recursion Diagnosis Agent, COGNIX becomes the Cognitive Diagnostic AI. The recursion example becomes one demonstration domain, not the entire product.</w:t>
      </w:r>
    </w:p>
    <w:p>
      <w:pPr>
        <w:ind w:left="360"/>
      </w:pPr>
      <w:r>
        <w:rPr>
          <w:rFonts w:ascii="Consolas" w:hAnsi="Consolas"/>
          <w:sz w:val="18"/>
        </w:rPr>
        <w:t>Student</w:t>
        <w:br/>
        <w:t xml:space="preserve">  ↓</w:t>
        <w:br/>
        <w:t>Academic difficulty</w:t>
        <w:br/>
        <w:t xml:space="preserve">  ↓</w:t>
        <w:br/>
        <w:t>COGNIX</w:t>
        <w:br/>
        <w:t xml:space="preserve">  ↓</w:t>
        <w:br/>
        <w:t>OBSERVE</w:t>
        <w:br/>
        <w:t xml:space="preserve">  ↓</w:t>
        <w:br/>
        <w:t>Generate possible causes</w:t>
        <w:br/>
        <w:t xml:space="preserve">  ↓</w:t>
        <w:br/>
        <w:t>Select most discriminating hypothesis</w:t>
        <w:br/>
        <w:t xml:space="preserve">  ↓</w:t>
        <w:br/>
        <w:t>Targeted diagnostic check</w:t>
        <w:br/>
        <w:t xml:space="preserve">  ↓</w:t>
        <w:br/>
        <w:t>Student response / evidence</w:t>
        <w:br/>
        <w:t xml:space="preserve">  ↓</w:t>
        <w:br/>
        <w:t>Evaluate</w:t>
        <w:br/>
        <w:t xml:space="preserve">  ↓</w:t>
        <w:br/>
        <w:t>Supported? ── YES → Confirm</w:t>
        <w:br/>
        <w:t xml:space="preserve">     │</w:t>
        <w:br/>
        <w:t xml:space="preserve">     NO / UNCERTAIN → Revise hypothesis → New diagnostic</w:t>
        <w:br/>
        <w:t xml:space="preserve">                         ↓</w:t>
        <w:br/>
        <w:t xml:space="preserve">                      Evidence</w:t>
        <w:br/>
        <w:t xml:space="preserve">                         ↓</w:t>
        <w:br/>
        <w:t xml:space="preserve">                    Confirmation</w:t>
        <w:br/>
        <w:t xml:space="preserve">                         ↓</w:t>
        <w:br/>
        <w:t xml:space="preserve">                    Store state</w:t>
        <w:br/>
        <w:t xml:space="preserve">                         ↓</w:t>
        <w:br/>
        <w:t xml:space="preserve">                        STOP</w:t>
      </w:r>
    </w:p>
    <w:p>
      <w:pPr>
        <w:pStyle w:val="Heading1"/>
      </w:pPr>
      <w:r>
        <w:t>3. Integrating the 10 Ideas</w:t>
      </w:r>
    </w:p>
    <w:p>
      <w:r>
        <w:t>The key is to not build 10 features independently. Instead, create 10 possible diagnostic dimensions.</w:t>
      </w:r>
    </w:p>
    <w:tbl>
      <w:tblPr>
        <w:tblStyle w:val="TableGrid"/>
        <w:tblW w:type="auto" w:w="0"/>
        <w:tblLook w:firstColumn="1" w:firstRow="1" w:lastColumn="0" w:lastRow="0" w:noHBand="0" w:noVBand="1" w:val="04A0"/>
      </w:tblPr>
      <w:tblGrid>
        <w:gridCol w:w="3312"/>
        <w:gridCol w:w="3312"/>
        <w:gridCol w:w="3312"/>
      </w:tblGrid>
      <w:tr>
        <w:tc>
          <w:tcPr>
            <w:tcW w:type="dxa" w:w="3312"/>
          </w:tcPr>
          <w:p>
            <w:r>
              <w:t>#</w:t>
            </w:r>
          </w:p>
        </w:tc>
        <w:tc>
          <w:tcPr>
            <w:tcW w:type="dxa" w:w="3312"/>
          </w:tcPr>
          <w:p>
            <w:r>
              <w:t>Student problem</w:t>
            </w:r>
          </w:p>
        </w:tc>
        <w:tc>
          <w:tcPr>
            <w:tcW w:type="dxa" w:w="3312"/>
          </w:tcPr>
          <w:p>
            <w:r>
              <w:t>What COGNIX investigates</w:t>
            </w:r>
          </w:p>
        </w:tc>
      </w:tr>
      <w:tr>
        <w:tc>
          <w:tcPr>
            <w:tcW w:type="dxa" w:w="3312"/>
          </w:tcPr>
          <w:p>
            <w:r>
              <w:t>1</w:t>
            </w:r>
          </w:p>
        </w:tc>
        <w:tc>
          <w:tcPr>
            <w:tcW w:type="dxa" w:w="3312"/>
          </w:tcPr>
          <w:p>
            <w:r>
              <w:t>Can't solve despite understanding</w:t>
            </w:r>
          </w:p>
        </w:tc>
        <w:tc>
          <w:tcPr>
            <w:tcW w:type="dxa" w:w="3312"/>
          </w:tcPr>
          <w:p>
            <w:r>
              <w:t>Concept vs application vs approach gap</w:t>
            </w:r>
          </w:p>
        </w:tc>
      </w:tr>
      <w:tr>
        <w:tc>
          <w:tcPr>
            <w:tcW w:type="dxa" w:w="3312"/>
          </w:tcPr>
          <w:p>
            <w:r>
              <w:t>2</w:t>
            </w:r>
          </w:p>
        </w:tc>
        <w:tc>
          <w:tcPr>
            <w:tcW w:type="dxa" w:w="3312"/>
          </w:tcPr>
          <w:p>
            <w:r>
              <w:t>Forgot what they studied</w:t>
            </w:r>
          </w:p>
        </w:tc>
        <w:tc>
          <w:tcPr>
            <w:tcW w:type="dxa" w:w="3312"/>
          </w:tcPr>
          <w:p>
            <w:r>
              <w:t>Knowledge/retention gap</w:t>
            </w:r>
          </w:p>
        </w:tc>
      </w:tr>
      <w:tr>
        <w:tc>
          <w:tcPr>
            <w:tcW w:type="dxa" w:w="3312"/>
          </w:tcPr>
          <w:p>
            <w:r>
              <w:t>3</w:t>
            </w:r>
          </w:p>
        </w:tc>
        <w:tc>
          <w:tcPr>
            <w:tcW w:type="dxa" w:w="3312"/>
          </w:tcPr>
          <w:p>
            <w:r>
              <w:t>Don't know what to study</w:t>
            </w:r>
          </w:p>
        </w:tc>
        <w:tc>
          <w:tcPr>
            <w:tcW w:type="dxa" w:w="3312"/>
          </w:tcPr>
          <w:p>
            <w:r>
              <w:t>Priority/planning bottleneck</w:t>
            </w:r>
          </w:p>
        </w:tc>
      </w:tr>
      <w:tr>
        <w:tc>
          <w:tcPr>
            <w:tcW w:type="dxa" w:w="3312"/>
          </w:tcPr>
          <w:p>
            <w:r>
              <w:t>4</w:t>
            </w:r>
          </w:p>
        </w:tc>
        <w:tc>
          <w:tcPr>
            <w:tcW w:type="dxa" w:w="3312"/>
          </w:tcPr>
          <w:p>
            <w:r>
              <w:t>Keep losing marks</w:t>
            </w:r>
          </w:p>
        </w:tc>
        <w:tc>
          <w:tcPr>
            <w:tcW w:type="dxa" w:w="3312"/>
          </w:tcPr>
          <w:p>
            <w:r>
              <w:t>Error pattern</w:t>
            </w:r>
          </w:p>
        </w:tc>
      </w:tr>
      <w:tr>
        <w:tc>
          <w:tcPr>
            <w:tcW w:type="dxa" w:w="3312"/>
          </w:tcPr>
          <w:p>
            <w:r>
              <w:t>5</w:t>
            </w:r>
          </w:p>
        </w:tc>
        <w:tc>
          <w:tcPr>
            <w:tcW w:type="dxa" w:w="3312"/>
          </w:tcPr>
          <w:p>
            <w:r>
              <w:t>Study time keeps disappearing</w:t>
            </w:r>
          </w:p>
        </w:tc>
        <w:tc>
          <w:tcPr>
            <w:tcW w:type="dxa" w:w="3312"/>
          </w:tcPr>
          <w:p>
            <w:r>
              <w:t>Study-friction bottleneck</w:t>
            </w:r>
          </w:p>
        </w:tc>
      </w:tr>
      <w:tr>
        <w:tc>
          <w:tcPr>
            <w:tcW w:type="dxa" w:w="3312"/>
          </w:tcPr>
          <w:p>
            <w:r>
              <w:t>6</w:t>
            </w:r>
          </w:p>
        </w:tc>
        <w:tc>
          <w:tcPr>
            <w:tcW w:type="dxa" w:w="3312"/>
          </w:tcPr>
          <w:p>
            <w:r>
              <w:t>Know concepts separately but can't connect them</w:t>
            </w:r>
          </w:p>
        </w:tc>
        <w:tc>
          <w:tcPr>
            <w:tcW w:type="dxa" w:w="3312"/>
          </w:tcPr>
          <w:p>
            <w:r>
              <w:t>Concept dependency/transfer gap</w:t>
            </w:r>
          </w:p>
        </w:tc>
      </w:tr>
      <w:tr>
        <w:tc>
          <w:tcPr>
            <w:tcW w:type="dxa" w:w="3312"/>
          </w:tcPr>
          <w:p>
            <w:r>
              <w:t>7</w:t>
            </w:r>
          </w:p>
        </w:tc>
        <w:tc>
          <w:tcPr>
            <w:tcW w:type="dxa" w:w="3312"/>
          </w:tcPr>
          <w:p>
            <w:r>
              <w:t>Don't know which resource to use</w:t>
            </w:r>
          </w:p>
        </w:tc>
        <w:tc>
          <w:tcPr>
            <w:tcW w:type="dxa" w:w="3312"/>
          </w:tcPr>
          <w:p>
            <w:r>
              <w:t>Resource/learning-method mismatch</w:t>
            </w:r>
          </w:p>
        </w:tc>
      </w:tr>
      <w:tr>
        <w:tc>
          <w:tcPr>
            <w:tcW w:type="dxa" w:w="3312"/>
          </w:tcPr>
          <w:p>
            <w:r>
              <w:t>8</w:t>
            </w:r>
          </w:p>
        </w:tc>
        <w:tc>
          <w:tcPr>
            <w:tcW w:type="dxa" w:w="3312"/>
          </w:tcPr>
          <w:p>
            <w:r>
              <w:t>Can recognize answer but can't explain it</w:t>
            </w:r>
          </w:p>
        </w:tc>
        <w:tc>
          <w:tcPr>
            <w:tcW w:type="dxa" w:w="3312"/>
          </w:tcPr>
          <w:p>
            <w:r>
              <w:t>Explanation/retrieval gap</w:t>
            </w:r>
          </w:p>
        </w:tc>
      </w:tr>
      <w:tr>
        <w:tc>
          <w:tcPr>
            <w:tcW w:type="dxa" w:w="3312"/>
          </w:tcPr>
          <w:p>
            <w:r>
              <w:t>9</w:t>
            </w:r>
          </w:p>
        </w:tc>
        <w:tc>
          <w:tcPr>
            <w:tcW w:type="dxa" w:w="3312"/>
          </w:tcPr>
          <w:p>
            <w:r>
              <w:t>Group/project work is stuck</w:t>
            </w:r>
          </w:p>
        </w:tc>
        <w:tc>
          <w:tcPr>
            <w:tcW w:type="dxa" w:w="3312"/>
          </w:tcPr>
          <w:p>
            <w:r>
              <w:t>Academic workflow bottleneck</w:t>
            </w:r>
          </w:p>
        </w:tc>
      </w:tr>
      <w:tr>
        <w:tc>
          <w:tcPr>
            <w:tcW w:type="dxa" w:w="3312"/>
          </w:tcPr>
          <w:p>
            <w:r>
              <w:t>10</w:t>
            </w:r>
          </w:p>
        </w:tc>
        <w:tc>
          <w:tcPr>
            <w:tcW w:type="dxa" w:w="3312"/>
          </w:tcPr>
          <w:p>
            <w:r>
              <w:t>Repeated learning attempts fail</w:t>
            </w:r>
          </w:p>
        </w:tc>
        <w:tc>
          <w:tcPr>
            <w:tcW w:type="dxa" w:w="3312"/>
          </w:tcPr>
          <w:p>
            <w:r>
              <w:t>Learning-process failure</w:t>
            </w:r>
          </w:p>
        </w:tc>
      </w:tr>
    </w:tbl>
    <w:p>
      <w:r>
        <w:t>COGNIX doesn't simply classify these. It investigates them.</w:t>
      </w:r>
    </w:p>
    <w:p>
      <w:pPr>
        <w:pStyle w:val="Heading1"/>
      </w:pPr>
      <w:r>
        <w:t>4. The Central Innovation</w:t>
      </w:r>
    </w:p>
    <w:p>
      <w:r>
        <w:t>Suppose a student says: “I've studied Electrostatics three times but I still can't solve numerical problems.”</w:t>
      </w:r>
    </w:p>
    <w:p>
      <w:r>
        <w:t>Possible causes include:</w:t>
      </w:r>
    </w:p>
    <w:p>
      <w:pPr>
        <w:pStyle w:val="ListBullet"/>
      </w:pPr>
      <w:r>
        <w:t>H1 — Concept misunderstanding</w:t>
      </w:r>
    </w:p>
    <w:p>
      <w:pPr>
        <w:pStyle w:val="ListBullet"/>
      </w:pPr>
      <w:r>
        <w:t>H2 — Formula recall problem</w:t>
      </w:r>
    </w:p>
    <w:p>
      <w:pPr>
        <w:pStyle w:val="ListBullet"/>
      </w:pPr>
      <w:r>
        <w:t>H3 — Formula-selection problem</w:t>
      </w:r>
    </w:p>
    <w:p>
      <w:pPr>
        <w:pStyle w:val="ListBullet"/>
      </w:pPr>
      <w:r>
        <w:t>H4 — Question interpretation problem</w:t>
      </w:r>
    </w:p>
    <w:p>
      <w:pPr>
        <w:pStyle w:val="ListBullet"/>
      </w:pPr>
      <w:r>
        <w:t>H5 — Multi-concept integration problem</w:t>
      </w:r>
    </w:p>
    <w:p>
      <w:pPr>
        <w:pStyle w:val="ListBullet"/>
      </w:pPr>
      <w:r>
        <w:t>H6 — Calculation problem</w:t>
      </w:r>
    </w:p>
    <w:p>
      <w:pPr>
        <w:pStyle w:val="ListBullet"/>
      </w:pPr>
      <w:r>
        <w:t>H7 — Retention problem</w:t>
      </w:r>
    </w:p>
    <w:p>
      <w:pPr>
        <w:pStyle w:val="ListBullet"/>
      </w:pPr>
      <w:r>
        <w:t>H8 — Learning-method mismatch</w:t>
      </w:r>
    </w:p>
    <w:p>
      <w:r>
        <w:t>It does not test all eight. It chooses the most useful diagnostic check.</w:t>
      </w:r>
    </w:p>
    <w:p>
      <w:pPr>
        <w:pStyle w:val="Heading2"/>
      </w:pPr>
      <w:r>
        <w:t>Example</w:t>
      </w:r>
    </w:p>
    <w:p>
      <w:pPr>
        <w:pStyle w:val="Heading3"/>
      </w:pPr>
      <w:r>
        <w:t>H1 — Concept understanding</w:t>
      </w:r>
    </w:p>
    <w:p>
      <w:r>
        <w:t>COGNIX asks: “If the distance between two charges doubles, what happens to the force?” The student answers correctly. Evidence: H1 contradicted. So COGNIX does not continue explaining Coulomb's law.</w:t>
      </w:r>
    </w:p>
    <w:p>
      <w:pPr>
        <w:pStyle w:val="Heading3"/>
      </w:pPr>
      <w:r>
        <w:t>H2 — Formula recall</w:t>
      </w:r>
    </w:p>
    <w:p>
      <w:r>
        <w:t>COGNIX asks: “Write the expression for electric force.” The student answers correctly. H2 is contradicted.</w:t>
      </w:r>
    </w:p>
    <w:p>
      <w:pPr>
        <w:pStyle w:val="Heading3"/>
      </w:pPr>
      <w:r>
        <w:t>H3 — Formula selection</w:t>
      </w:r>
    </w:p>
    <w:p>
      <w:r>
        <w:t>COGNIX presents a new problem and asks: “Which principle would you use first to solve this?” The student chooses incorrectly. H3 is supported.</w:t>
      </w:r>
    </w:p>
    <w:p>
      <w:r>
        <w:t>COGNIX concludes: The student appears to understand the underlying concept and formula, but has difficulty selecting the appropriate method when faced with a new problem.</w:t>
      </w:r>
    </w:p>
    <w:p>
      <w:r>
        <w:t>It then asks: “Does this describe where you're getting stuck?”</w:t>
      </w:r>
    </w:p>
    <w:p>
      <w:pPr>
        <w:ind w:left="360"/>
      </w:pPr>
      <w:r>
        <w:rPr>
          <w:rFonts w:ascii="Consolas" w:hAnsi="Consolas"/>
          <w:sz w:val="18"/>
        </w:rPr>
        <w:t>Concept understanding     PASS</w:t>
        <w:br/>
        <w:t>Formula recall            PASS</w:t>
        <w:br/>
        <w:t>Calculation               NOT TESTED</w:t>
        <w:br/>
        <w:t>Formula selection         WEAK</w:t>
        <w:br/>
        <w:t>Concept integration       NOT TESTED</w:t>
        <w:br/>
        <w:br/>
        <w:t>Primary bottleneck: APPLICATION / METHOD SELECTION</w:t>
        <w:br/>
        <w:t>Confidence: MEDIUM-HIGH</w:t>
        <w:br/>
        <w:t>Confirmation: CONFIRMED</w:t>
      </w:r>
    </w:p>
    <w:p>
      <w:pPr>
        <w:pStyle w:val="Heading1"/>
      </w:pPr>
      <w:r>
        <w:t>5. Why This Is Genuinely Agentic</w:t>
      </w:r>
    </w:p>
    <w:p>
      <w:r>
        <w:t>The pitch should not be “We use an LLM to analyze students.” Instead: COGNIX maintains competing hypotheses about the student's difficulty and autonomously chooses the next diagnostic action based on evidence collected during the interaction.</w:t>
      </w:r>
    </w:p>
    <w:p>
      <w:pPr>
        <w:ind w:left="360"/>
      </w:pPr>
      <w:r>
        <w:rPr>
          <w:rFonts w:ascii="Consolas" w:hAnsi="Consolas"/>
          <w:sz w:val="18"/>
        </w:rPr>
        <w:t>Student says: "I don't understand Physics."</w:t>
        <w:br/>
        <w:t xml:space="preserve">        ↓</w:t>
        <w:br/>
        <w:t>COGNIX does not accept that statement as diagnosis.</w:t>
        <w:br/>
        <w:t xml:space="preserve">        ↓</w:t>
        <w:br/>
        <w:t>H1 = Concept gap → Test → PASS → Reject H1</w:t>
        <w:br/>
        <w:t xml:space="preserve">        ↓</w:t>
        <w:br/>
        <w:t>H2 = Formula selection → Test → FAIL → Support H2</w:t>
        <w:br/>
        <w:t xml:space="preserve">        ↓</w:t>
        <w:br/>
        <w:t>H3 = Calculation → Not necessary</w:t>
        <w:br/>
        <w:t xml:space="preserve">        ↓</w:t>
        <w:br/>
        <w:t>Diagnosis: Formula-selection difficulty</w:t>
      </w:r>
    </w:p>
    <w:p>
      <w:r>
        <w:t>The next action is created by the previous evidence. That's what makes it an agent.</w:t>
      </w:r>
    </w:p>
    <w:p>
      <w:pPr>
        <w:pStyle w:val="Heading1"/>
      </w:pPr>
      <w:r>
        <w:t>6. The 10 Features Become a Single Diagnostic Engine</w:t>
      </w:r>
    </w:p>
    <w:p>
      <w:r>
        <w:t>Structure the system into five core diagnostic dimensions.</w:t>
      </w:r>
    </w:p>
    <w:p>
      <w:pPr>
        <w:pStyle w:val="Heading2"/>
      </w:pPr>
      <w:r>
        <w:t>Dimension A — Knowledge</w:t>
      </w:r>
    </w:p>
    <w:p>
      <w:pPr>
        <w:pStyle w:val="ListBullet"/>
      </w:pPr>
      <w:r>
        <w:t>Concept gaps</w:t>
      </w:r>
    </w:p>
    <w:p>
      <w:pPr>
        <w:pStyle w:val="ListBullet"/>
      </w:pPr>
      <w:r>
        <w:t>Forgotten knowledge</w:t>
      </w:r>
    </w:p>
    <w:p>
      <w:pPr>
        <w:pStyle w:val="ListBullet"/>
      </w:pPr>
      <w:r>
        <w:t>Formula/definition recall</w:t>
      </w:r>
    </w:p>
    <w:p>
      <w:pPr>
        <w:pStyle w:val="ListBullet"/>
      </w:pPr>
      <w:r>
        <w:t>Prerequisite gaps</w:t>
      </w:r>
    </w:p>
    <w:p>
      <w:r>
        <w:t>Covers ideas 1, 2, 6.</w:t>
      </w:r>
    </w:p>
    <w:p>
      <w:pPr>
        <w:pStyle w:val="Heading2"/>
      </w:pPr>
      <w:r>
        <w:t>Dimension B — Application</w:t>
      </w:r>
    </w:p>
    <w:p>
      <w:pPr>
        <w:pStyle w:val="ListBullet"/>
      </w:pPr>
      <w:r>
        <w:t>Can't apply known concept</w:t>
      </w:r>
    </w:p>
    <w:p>
      <w:pPr>
        <w:pStyle w:val="ListBullet"/>
      </w:pPr>
      <w:r>
        <w:t>Wrong method selection</w:t>
      </w:r>
    </w:p>
    <w:p>
      <w:pPr>
        <w:pStyle w:val="ListBullet"/>
      </w:pPr>
      <w:r>
        <w:t>Can't transfer knowledge</w:t>
      </w:r>
    </w:p>
    <w:p>
      <w:pPr>
        <w:pStyle w:val="ListBullet"/>
      </w:pPr>
      <w:r>
        <w:t>Can't connect multiple concepts</w:t>
      </w:r>
    </w:p>
    <w:p>
      <w:r>
        <w:t>Covers ideas 1 and 6.</w:t>
      </w:r>
    </w:p>
    <w:p>
      <w:pPr>
        <w:pStyle w:val="Heading2"/>
      </w:pPr>
      <w:r>
        <w:t>Dimension C — Performance</w:t>
      </w:r>
    </w:p>
    <w:p>
      <w:pPr>
        <w:pStyle w:val="ListBullet"/>
      </w:pPr>
      <w:r>
        <w:t>Repeated exam mistakes</w:t>
      </w:r>
    </w:p>
    <w:p>
      <w:pPr>
        <w:pStyle w:val="ListBullet"/>
      </w:pPr>
      <w:r>
        <w:t>Calculation errors</w:t>
      </w:r>
    </w:p>
    <w:p>
      <w:pPr>
        <w:pStyle w:val="ListBullet"/>
      </w:pPr>
      <w:r>
        <w:t>Interpretation errors</w:t>
      </w:r>
    </w:p>
    <w:p>
      <w:pPr>
        <w:pStyle w:val="ListBullet"/>
      </w:pPr>
      <w:r>
        <w:t>Approach errors</w:t>
      </w:r>
    </w:p>
    <w:p>
      <w:pPr>
        <w:pStyle w:val="ListBullet"/>
      </w:pPr>
      <w:r>
        <w:t>Time-related failure</w:t>
      </w:r>
    </w:p>
    <w:p>
      <w:r>
        <w:t>Covers idea 4.</w:t>
      </w:r>
    </w:p>
    <w:p>
      <w:pPr>
        <w:pStyle w:val="Heading2"/>
      </w:pPr>
      <w:r>
        <w:t>Dimension D — Learning Process</w:t>
      </w:r>
    </w:p>
    <w:p>
      <w:pPr>
        <w:pStyle w:val="ListBullet"/>
      </w:pPr>
      <w:r>
        <w:t>Ineffective study method</w:t>
      </w:r>
    </w:p>
    <w:p>
      <w:pPr>
        <w:pStyle w:val="ListBullet"/>
      </w:pPr>
      <w:r>
        <w:t>Resource mismatch</w:t>
      </w:r>
    </w:p>
    <w:p>
      <w:pPr>
        <w:pStyle w:val="ListBullet"/>
      </w:pPr>
      <w:r>
        <w:t>Study friction</w:t>
      </w:r>
    </w:p>
    <w:p>
      <w:pPr>
        <w:pStyle w:val="ListBullet"/>
      </w:pPr>
      <w:r>
        <w:t>Repeated failed learning attempts</w:t>
      </w:r>
    </w:p>
    <w:p>
      <w:pPr>
        <w:pStyle w:val="ListBullet"/>
      </w:pPr>
      <w:r>
        <w:t>Inability to explain/recall</w:t>
      </w:r>
    </w:p>
    <w:p>
      <w:r>
        <w:t>Covers ideas 2, 5, 7, 8, 10.</w:t>
      </w:r>
    </w:p>
    <w:p>
      <w:pPr>
        <w:pStyle w:val="Heading2"/>
      </w:pPr>
      <w:r>
        <w:t>Dimension E — Academic Workflow</w:t>
      </w:r>
    </w:p>
    <w:p>
      <w:pPr>
        <w:pStyle w:val="ListBullet"/>
      </w:pPr>
      <w:r>
        <w:t>Poor prioritization</w:t>
      </w:r>
    </w:p>
    <w:p>
      <w:pPr>
        <w:pStyle w:val="ListBullet"/>
      </w:pPr>
      <w:r>
        <w:t>Study overload</w:t>
      </w:r>
    </w:p>
    <w:p>
      <w:pPr>
        <w:pStyle w:val="ListBullet"/>
      </w:pPr>
      <w:r>
        <w:t>Project bottlenecks</w:t>
      </w:r>
    </w:p>
    <w:p>
      <w:pPr>
        <w:pStyle w:val="ListBullet"/>
      </w:pPr>
      <w:r>
        <w:t>Task dependency problems</w:t>
      </w:r>
    </w:p>
    <w:p>
      <w:r>
        <w:t>Covers ideas 3 and 9.</w:t>
      </w:r>
    </w:p>
    <w:p>
      <w:pPr>
        <w:pStyle w:val="Heading1"/>
      </w:pPr>
      <w:r>
        <w:t>7. Don't Actually Build All 10 in 48 Hours</w:t>
      </w:r>
    </w:p>
    <w:p>
      <w:r>
        <w:t>Support all 10 conceptually, but make the MVP four diagnostic categories:</w:t>
      </w:r>
    </w:p>
    <w:p>
      <w:pPr>
        <w:ind w:left="360"/>
      </w:pPr>
      <w:r>
        <w:rPr>
          <w:rFonts w:ascii="Consolas" w:hAnsi="Consolas"/>
          <w:sz w:val="18"/>
        </w:rPr>
        <w:t>1. Knowledge gap</w:t>
        <w:br/>
        <w:t>2. Application gap</w:t>
        <w:br/>
        <w:t>3. Performance/error gap</w:t>
        <w:br/>
        <w:t>4. Learning-process gap</w:t>
      </w:r>
    </w:p>
    <w:p>
      <w:pPr>
        <w:pStyle w:val="Heading2"/>
      </w:pPr>
      <w:r>
        <w:t>Domain 1 — Programming</w:t>
      </w:r>
    </w:p>
    <w:p>
      <w:pPr>
        <w:ind w:left="360"/>
      </w:pPr>
      <w:r>
        <w:rPr>
          <w:rFonts w:ascii="Consolas" w:hAnsi="Consolas"/>
          <w:sz w:val="18"/>
        </w:rPr>
        <w:t>Recursion</w:t>
        <w:br/>
        <w:t>├── Base-case reasoning</w:t>
        <w:br/>
        <w:t>├── Call-stack tracing</w:t>
        <w:br/>
        <w:t>├── Parameter/state tracking</w:t>
        <w:br/>
        <w:t>├── Control-flow reasoning</w:t>
        <w:br/>
        <w:t>└── Problem decomposition</w:t>
      </w:r>
    </w:p>
    <w:p>
      <w:pPr>
        <w:pStyle w:val="Heading2"/>
      </w:pPr>
      <w:r>
        <w:t>Domain 2 — Mathematics/Physics</w:t>
      </w:r>
    </w:p>
    <w:p>
      <w:pPr>
        <w:ind w:left="360"/>
      </w:pPr>
      <w:r>
        <w:rPr>
          <w:rFonts w:ascii="Consolas" w:hAnsi="Consolas"/>
          <w:sz w:val="18"/>
        </w:rPr>
        <w:t>Problem solving</w:t>
        <w:br/>
        <w:t>├── Concept understanding</w:t>
        <w:br/>
        <w:t>├── Formula recall</w:t>
        <w:br/>
        <w:t>├── Formula selection</w:t>
        <w:br/>
        <w:t>├── Question interpretation</w:t>
        <w:br/>
        <w:t>├── Multi-concept integration</w:t>
        <w:br/>
        <w:t>└── Calculation</w:t>
      </w:r>
    </w:p>
    <w:p>
      <w:r>
        <w:t>This is enough for the hackathon. The architecture can support the remaining categories without fully implementing them.</w:t>
      </w:r>
    </w:p>
    <w:p>
      <w:pPr>
        <w:pStyle w:val="Heading1"/>
      </w:pPr>
      <w:r>
        <w:t>8. What the User Actually Sees</w:t>
      </w:r>
    </w:p>
    <w:p>
      <w:pPr>
        <w:pStyle w:val="Heading2"/>
      </w:pPr>
      <w:r>
        <w:t>Screen 1 — Student input</w:t>
      </w:r>
    </w:p>
    <w:p>
      <w:pPr>
        <w:ind w:left="360"/>
      </w:pPr>
      <w:r>
        <w:rPr>
          <w:rFonts w:ascii="Consolas" w:hAnsi="Consolas"/>
          <w:sz w:val="18"/>
        </w:rPr>
        <w:t>What are you struggling with?</w:t>
        <w:br/>
        <w:br/>
        <w:t>[ I understand electrostatics but can't solve numericals ]</w:t>
        <w:br/>
        <w:br/>
        <w:t>Upload:</w:t>
        <w:br/>
        <w:t>[ Question ]</w:t>
        <w:br/>
        <w:t>[ My solution ]</w:t>
        <w:br/>
        <w:br/>
        <w:t>Optional:</w:t>
        <w:br/>
        <w:t>[ What do you think is wrong? ]</w:t>
      </w:r>
    </w:p>
    <w:p>
      <w:pPr>
        <w:pStyle w:val="Heading2"/>
      </w:pPr>
      <w:r>
        <w:t>Screen 2 — Agent investigation</w:t>
      </w:r>
    </w:p>
    <w:p>
      <w:r>
        <w:t>Show the agentic process rather than hiding it.</w:t>
      </w:r>
    </w:p>
    <w:p>
      <w:pPr>
        <w:ind w:left="360"/>
      </w:pPr>
      <w:r>
        <w:rPr>
          <w:rFonts w:ascii="Consolas" w:hAnsi="Consolas"/>
          <w:sz w:val="18"/>
        </w:rPr>
        <w:t>INVESTIGATION</w:t>
        <w:br/>
        <w:br/>
        <w:t>Hypothesis 1</w:t>
        <w:br/>
        <w:t>Conceptual understanding may be the issue.</w:t>
        <w:br/>
        <w:br/>
        <w:t>Diagnostic check</w:t>
        <w:br/>
        <w:t>Answer this conceptual question.</w:t>
        <w:br/>
        <w:br/>
        <w:t>Evidence</w:t>
        <w:br/>
        <w:t>✓ Conceptual understanding appears adequate.</w:t>
        <w:br/>
        <w:br/>
        <w:t>Hypothesis revised</w:t>
        <w:br/>
        <w:t>Concept gap rejected.</w:t>
        <w:br/>
        <w:br/>
        <w:t>Hypothesis 2</w:t>
        <w:br/>
        <w:t>Formula-selection may be the issue.</w:t>
      </w:r>
    </w:p>
    <w:p>
      <w:pPr>
        <w:pStyle w:val="Heading2"/>
      </w:pPr>
      <w:r>
        <w:t>Screen 3 — Final diagnosis</w:t>
      </w:r>
    </w:p>
    <w:p>
      <w:pPr>
        <w:ind w:left="360"/>
      </w:pPr>
      <w:r>
        <w:rPr>
          <w:rFonts w:ascii="Consolas" w:hAnsi="Consolas"/>
          <w:sz w:val="18"/>
        </w:rPr>
        <w:t>COGNITIVE DIAGNOSTIC REPORT</w:t>
        <w:br/>
        <w:br/>
        <w:t>Primary bottleneck</w:t>
        <w:br/>
        <w:t>⚠ Method Selection</w:t>
        <w:br/>
        <w:br/>
        <w:t>Evidence</w:t>
        <w:br/>
        <w:t>• Concept check → Passed</w:t>
        <w:br/>
        <w:t>• Formula recall → Passed</w:t>
        <w:br/>
        <w:t>• Application check → Failed</w:t>
        <w:br/>
        <w:t>• Similar previous errors → 3 occurrences</w:t>
        <w:br/>
        <w:br/>
        <w:t>Confidence</w:t>
        <w:br/>
        <w:t>Medium</w:t>
        <w:br/>
        <w:br/>
        <w:t>Student confirmation</w:t>
        <w:br/>
        <w:t>Pending</w:t>
        <w:br/>
        <w:br/>
        <w:t>Is this diagnosis accurate?</w:t>
        <w:br/>
        <w:t>✓ Yes     ✕ No — investigate further</w:t>
      </w:r>
    </w:p>
    <w:p>
      <w:r>
        <w:t>The No button is important. Student rejection triggers further investigation rather than silently accepting the diagnosis.</w:t>
      </w:r>
    </w:p>
    <w:p>
      <w:pPr>
        <w:pStyle w:val="Heading1"/>
      </w:pPr>
      <w:r>
        <w:t>9. Memory Is the Killer Feature</w:t>
      </w:r>
    </w:p>
    <w:p>
      <w:pPr>
        <w:pStyle w:val="Heading2"/>
      </w:pPr>
      <w:r>
        <w:t>Day 1</w:t>
      </w:r>
    </w:p>
    <w:p>
      <w:pPr>
        <w:ind w:left="360"/>
      </w:pPr>
      <w:r>
        <w:rPr>
          <w:rFonts w:ascii="Consolas" w:hAnsi="Consolas"/>
          <w:sz w:val="18"/>
        </w:rPr>
        <w:t>Student: "I can't solve integration problems."</w:t>
        <w:br/>
        <w:br/>
        <w:t>Concept → PASS</w:t>
        <w:br/>
        <w:t>Formula recall → PASS</w:t>
        <w:br/>
        <w:t>Method selection → WEAK</w:t>
      </w:r>
    </w:p>
    <w:p>
      <w:pPr>
        <w:ind w:left="360"/>
      </w:pPr>
      <w:r>
        <w:rPr>
          <w:rFonts w:ascii="Consolas" w:hAnsi="Consolas"/>
          <w:sz w:val="18"/>
        </w:rPr>
        <w:t>{</w:t>
        <w:br/>
        <w:t xml:space="preserve">  "student": "S17",</w:t>
        <w:br/>
        <w:t xml:space="preserve">  "topic": "integration",</w:t>
        <w:br/>
        <w:t xml:space="preserve">  "concept": "passed",</w:t>
        <w:br/>
        <w:t xml:space="preserve">  "formula_recall": "passed",</w:t>
        <w:br/>
        <w:t xml:space="preserve">  "method_selection": "weak",</w:t>
        <w:br/>
        <w:t xml:space="preserve">  "confidence": 0.78</w:t>
        <w:br/>
        <w:t>}</w:t>
      </w:r>
    </w:p>
    <w:p>
      <w:pPr>
        <w:pStyle w:val="Heading2"/>
      </w:pPr>
      <w:r>
        <w:t>Day 3</w:t>
      </w:r>
    </w:p>
    <w:p>
      <w:r>
        <w:t>When the student returns, COGNIX does not start from zero. It can say: “Last time, your conceptual understanding and formula recall were adequate. Let's investigate whether method selection is still causing difficulty.”</w:t>
      </w:r>
    </w:p>
    <w:p>
      <w:r>
        <w:t>That is operational memory, not just chat history.</w:t>
      </w:r>
    </w:p>
    <w:p>
      <w:pPr>
        <w:pStyle w:val="Heading1"/>
      </w:pPr>
      <w:r>
        <w:t>10. Architecture</w:t>
      </w:r>
    </w:p>
    <w:p>
      <w:pPr>
        <w:ind w:left="360"/>
      </w:pPr>
      <w:r>
        <w:rPr>
          <w:rFonts w:ascii="Consolas" w:hAnsi="Consolas"/>
          <w:sz w:val="18"/>
        </w:rPr>
        <w:t xml:space="preserve">                 ┌─────────────────────┐</w:t>
        <w:br/>
        <w:t xml:space="preserve">                 │    STUDENT UI       │</w:t>
        <w:br/>
        <w:t xml:space="preserve">                 └──────────┬──────────┘</w:t>
        <w:br/>
        <w:t xml:space="preserve">                            ↓</w:t>
        <w:br/>
        <w:t xml:space="preserve">                 ┌─────────────────────┐</w:t>
        <w:br/>
        <w:t xml:space="preserve">                 │  INPUT NORMALIZER   │</w:t>
        <w:br/>
        <w:t xml:space="preserve">                 │ Problem / response  │</w:t>
        <w:br/>
        <w:t xml:space="preserve">                 └──────────┬──────────┘</w:t>
        <w:br/>
        <w:t xml:space="preserve">                            ↓</w:t>
        <w:br/>
        <w:t xml:space="preserve">                 ┌─────────────────────┐</w:t>
        <w:br/>
        <w:t xml:space="preserve">                 │   STATE MANAGER     │</w:t>
        <w:br/>
        <w:t xml:space="preserve">                 │ Previous evidence   │</w:t>
        <w:br/>
        <w:t xml:space="preserve">                 │ Previous diagnosis  │</w:t>
        <w:br/>
        <w:t xml:space="preserve">                 └──────────┬──────────┘</w:t>
        <w:br/>
        <w:t xml:space="preserve">                            ↓</w:t>
        <w:br/>
        <w:t xml:space="preserve">                 ┌─────────────────────┐</w:t>
        <w:br/>
        <w:t xml:space="preserve">                 │ COGNITIVE DIAGNOSTIC│</w:t>
        <w:br/>
        <w:t xml:space="preserve">                 │     CONTROLLER      │</w:t>
        <w:br/>
        <w:t xml:space="preserve">                 └──────────┬──────────┘</w:t>
        <w:br/>
        <w:t xml:space="preserve">                            ↓</w:t>
        <w:br/>
        <w:t xml:space="preserve">                 ┌─────────────────────┐</w:t>
        <w:br/>
        <w:t xml:space="preserve">                 │ HYPOTHESIS ENGINE   │</w:t>
        <w:br/>
        <w:t xml:space="preserve">                 │ Candidate causes    │</w:t>
        <w:br/>
        <w:t xml:space="preserve">                 └──────────┬──────────┘</w:t>
        <w:br/>
        <w:t xml:space="preserve">                            ↓</w:t>
        <w:br/>
        <w:t xml:space="preserve">                 ┌─────────────────────┐</w:t>
        <w:br/>
        <w:t xml:space="preserve">                 │ DIAGNOSTIC QUESTION │</w:t>
        <w:br/>
        <w:t xml:space="preserve">                 │ / MICRO-ASSESSMENT  │</w:t>
        <w:br/>
        <w:t xml:space="preserve">                 └──────────┬──────────┘</w:t>
        <w:br/>
        <w:t xml:space="preserve">                            ↓</w:t>
        <w:br/>
        <w:t xml:space="preserve">                          STUDENT</w:t>
        <w:br/>
        <w:t xml:space="preserve">                            ↓</w:t>
        <w:br/>
        <w:t xml:space="preserve">                 ┌─────────────────────┐</w:t>
        <w:br/>
        <w:t xml:space="preserve">                 │ EVIDENCE EVALUATOR  │</w:t>
        <w:br/>
        <w:t xml:space="preserve">                 └──────────┬──────────┘</w:t>
        <w:br/>
        <w:t xml:space="preserve">                            ↓</w:t>
        <w:br/>
        <w:t xml:space="preserve">                    ┌───────┴────────┐</w:t>
        <w:br/>
        <w:t xml:space="preserve">                    ↓                ↓</w:t>
        <w:br/>
        <w:t xml:space="preserve">                 SUPPORT          CONTRADICT</w:t>
        <w:br/>
        <w:t xml:space="preserve">                    ↓                ↓</w:t>
        <w:br/>
        <w:t xml:space="preserve">                 CONFIRM        NEW HYPOTHESIS</w:t>
        <w:br/>
        <w:t xml:space="preserve">                    │                │</w:t>
        <w:br/>
        <w:t xml:space="preserve">                    └───────┬────────┘</w:t>
        <w:br/>
        <w:t xml:space="preserve">                            ↓</w:t>
        <w:br/>
        <w:t xml:space="preserve">                 ┌─────────────────────┐</w:t>
        <w:br/>
        <w:t xml:space="preserve">                 │ DIAGNOSTIC RECORD   │</w:t>
        <w:br/>
        <w:t xml:space="preserve">                 └──────────┬──────────┘</w:t>
        <w:br/>
        <w:t xml:space="preserve">                            ↓</w:t>
        <w:br/>
        <w:t xml:space="preserve">                 ┌─────────────────────┐</w:t>
        <w:br/>
        <w:t xml:space="preserve">                 │ PERSISTENT MEMORY   │</w:t>
        <w:br/>
        <w:t xml:space="preserve">                 └─────────────────────┘</w:t>
      </w:r>
    </w:p>
    <w:p>
      <w:pPr>
        <w:pStyle w:val="Heading1"/>
      </w:pPr>
      <w:r>
        <w:t>11. What Should Be Deterministic vs AI</w:t>
      </w:r>
    </w:p>
    <w:p>
      <w:pPr>
        <w:pStyle w:val="Heading2"/>
      </w:pPr>
      <w:r>
        <w:t>Code/controller controls</w:t>
      </w:r>
    </w:p>
    <w:p>
      <w:pPr>
        <w:pStyle w:val="ListBullet"/>
      </w:pPr>
      <w:r>
        <w:t>State</w:t>
      </w:r>
    </w:p>
    <w:p>
      <w:pPr>
        <w:pStyle w:val="ListBullet"/>
      </w:pPr>
      <w:r>
        <w:t>Transitions</w:t>
      </w:r>
    </w:p>
    <w:p>
      <w:pPr>
        <w:pStyle w:val="ListBullet"/>
      </w:pPr>
      <w:r>
        <w:t>Attempt limits</w:t>
      </w:r>
    </w:p>
    <w:p>
      <w:pPr>
        <w:pStyle w:val="ListBullet"/>
      </w:pPr>
      <w:r>
        <w:t>Revision limits</w:t>
      </w:r>
    </w:p>
    <w:p>
      <w:pPr>
        <w:pStyle w:val="ListBullet"/>
      </w:pPr>
      <w:r>
        <w:t>Persistence</w:t>
      </w:r>
    </w:p>
    <w:p>
      <w:pPr>
        <w:pStyle w:val="ListBullet"/>
      </w:pPr>
      <w:r>
        <w:t>Confirmation status</w:t>
      </w:r>
    </w:p>
    <w:p>
      <w:pPr>
        <w:pStyle w:val="ListBullet"/>
      </w:pPr>
      <w:r>
        <w:t>Evidence status</w:t>
      </w:r>
    </w:p>
    <w:p>
      <w:pPr>
        <w:pStyle w:val="ListBullet"/>
      </w:pPr>
      <w:r>
        <w:t>Stopping</w:t>
      </w:r>
    </w:p>
    <w:p>
      <w:pPr>
        <w:pStyle w:val="Heading2"/>
      </w:pPr>
      <w:r>
        <w:t>AI/LLM controls</w:t>
      </w:r>
    </w:p>
    <w:p>
      <w:pPr>
        <w:pStyle w:val="ListBullet"/>
      </w:pPr>
      <w:r>
        <w:t>Interpret student language</w:t>
      </w:r>
    </w:p>
    <w:p>
      <w:pPr>
        <w:pStyle w:val="ListBullet"/>
      </w:pPr>
      <w:r>
        <w:t>Propose candidate hypotheses</w:t>
      </w:r>
    </w:p>
    <w:p>
      <w:pPr>
        <w:pStyle w:val="ListBullet"/>
      </w:pPr>
      <w:r>
        <w:t>Generate diagnostic questions</w:t>
      </w:r>
    </w:p>
    <w:p>
      <w:pPr>
        <w:pStyle w:val="ListBullet"/>
      </w:pPr>
      <w:r>
        <w:t>Interpret open-ended responses</w:t>
      </w:r>
    </w:p>
    <w:p>
      <w:pPr>
        <w:pStyle w:val="ListBullet"/>
      </w:pPr>
      <w:r>
        <w:t>Explain the evidence</w:t>
      </w:r>
    </w:p>
    <w:p>
      <w:pPr>
        <w:pStyle w:val="ListBullet"/>
      </w:pPr>
      <w:r>
        <w:t>Suggest the next candidate</w:t>
      </w:r>
    </w:p>
    <w:p>
      <w:r>
        <w:t>The model proposes; the controller validates and owns the state transition.</w:t>
      </w:r>
    </w:p>
    <w:p>
      <w:pPr>
        <w:pStyle w:val="Heading1"/>
      </w:pPr>
      <w:r>
        <w:t>12. Suggested Data Model</w:t>
      </w:r>
    </w:p>
    <w:p>
      <w:pPr>
        <w:pStyle w:val="Heading2"/>
      </w:pPr>
      <w:r>
        <w:t>StudentState</w:t>
      </w:r>
    </w:p>
    <w:p>
      <w:pPr>
        <w:ind w:left="360"/>
      </w:pPr>
      <w:r>
        <w:rPr>
          <w:rFonts w:ascii="Consolas" w:hAnsi="Consolas"/>
          <w:sz w:val="18"/>
        </w:rPr>
        <w:t>{</w:t>
        <w:br/>
        <w:t xml:space="preserve">  "student_id": "S17",</w:t>
        <w:br/>
        <w:t xml:space="preserve">  "topic": "Electrostatics",</w:t>
        <w:br/>
        <w:t xml:space="preserve">  "diagnostic_profile": {</w:t>
        <w:br/>
        <w:t xml:space="preserve">    "concept": "passed",</w:t>
        <w:br/>
        <w:t xml:space="preserve">    "formula_recall": "passed",</w:t>
        <w:br/>
        <w:t xml:space="preserve">    "method_selection": "weak",</w:t>
        <w:br/>
        <w:t xml:space="preserve">    "calculation": "unknown",</w:t>
        <w:br/>
        <w:t xml:space="preserve">    "interpretation": "unknown"</w:t>
        <w:br/>
        <w:t xml:space="preserve">  },</w:t>
        <w:br/>
        <w:t xml:space="preserve">  "history": [],</w:t>
        <w:br/>
        <w:t xml:space="preserve">  "current_gap": "method_selection",</w:t>
        <w:br/>
        <w:t xml:space="preserve">  "confidence": 0.78,</w:t>
        <w:br/>
        <w:t xml:space="preserve">  "confirmation_status": "pending"</w:t>
        <w:br/>
        <w:t>}</w:t>
      </w:r>
    </w:p>
    <w:p>
      <w:pPr>
        <w:pStyle w:val="Heading2"/>
      </w:pPr>
      <w:r>
        <w:t>Hypothesis</w:t>
      </w:r>
    </w:p>
    <w:p>
      <w:pPr>
        <w:ind w:left="360"/>
      </w:pPr>
      <w:r>
        <w:rPr>
          <w:rFonts w:ascii="Consolas" w:hAnsi="Consolas"/>
          <w:sz w:val="18"/>
        </w:rPr>
        <w:t>{</w:t>
        <w:br/>
        <w:t xml:space="preserve">  "id": "H3",</w:t>
        <w:br/>
        <w:t xml:space="preserve">  "label": "Method selection gap",</w:t>
        <w:br/>
        <w:t xml:space="preserve">  "status": "supported",</w:t>
        <w:br/>
        <w:t xml:space="preserve">  "evidence_ids": ["E4", "E5"]</w:t>
        <w:br/>
        <w:t>}</w:t>
      </w:r>
    </w:p>
    <w:p>
      <w:pPr>
        <w:pStyle w:val="Heading2"/>
      </w:pPr>
      <w:r>
        <w:t>DiagnosticCheck</w:t>
      </w:r>
    </w:p>
    <w:p>
      <w:pPr>
        <w:ind w:left="360"/>
      </w:pPr>
      <w:r>
        <w:rPr>
          <w:rFonts w:ascii="Consolas" w:hAnsi="Consolas"/>
          <w:sz w:val="18"/>
        </w:rPr>
        <w:t>{</w:t>
        <w:br/>
        <w:t xml:space="preserve">  "id": "Q4",</w:t>
        <w:br/>
        <w:t xml:space="preserve">  "hypothesis_id": "H3",</w:t>
        <w:br/>
        <w:t xml:space="preserve">  "question": "...",</w:t>
        <w:br/>
        <w:t xml:space="preserve">  "response": "...",</w:t>
        <w:br/>
        <w:t xml:space="preserve">  "result": "supports",</w:t>
        <w:br/>
        <w:t xml:space="preserve">  "evidence_note": "..."</w:t>
        <w:br/>
        <w:t>}</w:t>
      </w:r>
    </w:p>
    <w:p>
      <w:pPr>
        <w:pStyle w:val="Heading2"/>
      </w:pPr>
      <w:r>
        <w:t>Run</w:t>
      </w:r>
    </w:p>
    <w:p>
      <w:pPr>
        <w:ind w:left="360"/>
      </w:pPr>
      <w:r>
        <w:rPr>
          <w:rFonts w:ascii="Consolas" w:hAnsi="Consolas"/>
          <w:sz w:val="18"/>
        </w:rPr>
        <w:t>{</w:t>
        <w:br/>
        <w:t xml:space="preserve">  "run_id": "R102",</w:t>
        <w:br/>
        <w:t xml:space="preserve">  "student_id": "S17",</w:t>
        <w:br/>
        <w:t xml:space="preserve">  "attempts_used": 4,</w:t>
        <w:br/>
        <w:t xml:space="preserve">  "revisions_used": 1,</w:t>
        <w:br/>
        <w:t xml:space="preserve">  "outcome": "confirmation_pending"</w:t>
        <w:br/>
        <w:t>}</w:t>
      </w:r>
    </w:p>
    <w:p>
      <w:pPr>
        <w:pStyle w:val="Heading1"/>
      </w:pPr>
      <w:r>
        <w:t>13. The 48-Hour Development Plan</w:t>
      </w:r>
    </w:p>
    <w:p>
      <w:pPr>
        <w:pStyle w:val="Heading2"/>
      </w:pPr>
      <w:r>
        <w:t>HOURS 0–4 — Architecture</w:t>
      </w:r>
    </w:p>
    <w:p>
      <w:r>
        <w:t>Do not start with UI. Build the state machine, StudentState, Hypothesis, DiagnosticCheck, DiagnosticRun, attempt counter, revision counter and persistence.</w:t>
        <w:br/>
        <w:br/>
        <w:t>First milestone: A fake agent can run from START → OBSERVE → HYPOTHESIS → CHECK → EVALUATE → REVISE → CONFIRM → STORE.</w:t>
      </w:r>
    </w:p>
    <w:p>
      <w:pPr>
        <w:pStyle w:val="Heading2"/>
      </w:pPr>
      <w:r>
        <w:t>HOURS 4–8 — Hardcoded diagnostic engine</w:t>
      </w:r>
    </w:p>
    <w:p>
      <w:r>
        <w:t>Create three scenarios: A) initial hypothesis correct; B) initial hypothesis wrong and revised; C) insufficient evidence, followed by a safe stop.</w:t>
      </w:r>
    </w:p>
    <w:p>
      <w:pPr>
        <w:pStyle w:val="Heading2"/>
      </w:pPr>
      <w:r>
        <w:t>HOURS 8–16 — AI integration</w:t>
      </w:r>
    </w:p>
    <w:p>
      <w:r>
        <w:t>Plug in the LLM and use structured JSON outputs. Keep the model as a suggestion layer; the controller validates and executes state transitions.</w:t>
      </w:r>
    </w:p>
    <w:p>
      <w:pPr>
        <w:pStyle w:val="Heading2"/>
      </w:pPr>
      <w:r>
        <w:t>HOURS 16–24 — Diagnostic library</w:t>
      </w:r>
    </w:p>
    <w:p>
      <w:r>
        <w:t>Prepare 8–12 hypotheses across knowledge, application, performance and learning. Do not create 100.</w:t>
      </w:r>
    </w:p>
    <w:p>
      <w:pPr>
        <w:pStyle w:val="Heading2"/>
      </w:pPr>
      <w:r>
        <w:t>HOURS 24–30 — Memory</w:t>
      </w:r>
    </w:p>
    <w:p>
      <w:r>
        <w:t>Implement Student ID → previous diagnostic records → current unresolved gaps → next diagnostic selection. Demonstrate different behavior on a second visit.</w:t>
      </w:r>
    </w:p>
    <w:p>
      <w:pPr>
        <w:pStyle w:val="Heading2"/>
      </w:pPr>
      <w:r>
        <w:t>HOURS 30–36 — UI</w:t>
      </w:r>
    </w:p>
    <w:p>
      <w:r>
        <w:t>Build only student input, agent investigation timeline, diagnostic report, and student history/memory.</w:t>
      </w:r>
    </w:p>
    <w:p>
      <w:pPr>
        <w:pStyle w:val="Heading2"/>
      </w:pPr>
      <w:r>
        <w:t>HOURS 36–40 — Adversarial testing</w:t>
      </w:r>
    </w:p>
    <w:p>
      <w:r>
        <w:t>Test correct first hypothesis, wrong first hypothesis, ambiguous answer, rejected diagnosis, no response, previous state, malformed JSON, and revision limit.</w:t>
      </w:r>
    </w:p>
    <w:p>
      <w:pPr>
        <w:pStyle w:val="Heading2"/>
      </w:pPr>
      <w:r>
        <w:t>HOURS 40–44 — Demo engineering</w:t>
      </w:r>
    </w:p>
    <w:p>
      <w:r>
        <w:t>Prepare one story showing wrong hypothesis → evidence → revision → diagnosis → learner rejection → new investigation → save → second encounter.</w:t>
      </w:r>
    </w:p>
    <w:p>
      <w:pPr>
        <w:pStyle w:val="Heading2"/>
      </w:pPr>
      <w:r>
        <w:t>HOURS 44–48 — Polish + backup</w:t>
      </w:r>
    </w:p>
    <w:p>
      <w:r>
        <w:t>Freeze architecture. Prepare PPT, architecture diagram, problem statement, demo script, recorded backup, predefined cases, API/token fallback, README, and judges' FAQ.</w:t>
      </w:r>
    </w:p>
    <w:p>
      <w:pPr>
        <w:pStyle w:val="Heading1"/>
      </w:pPr>
      <w:r>
        <w:t>14. What NOT to Build</w:t>
      </w:r>
    </w:p>
    <w:p>
      <w:pPr>
        <w:pStyle w:val="ListBullet"/>
      </w:pPr>
      <w:r>
        <w:t>Full LMS</w:t>
      </w:r>
    </w:p>
    <w:p>
      <w:pPr>
        <w:pStyle w:val="ListBullet"/>
      </w:pPr>
      <w:r>
        <w:t>Complete personalized curriculum</w:t>
      </w:r>
    </w:p>
    <w:p>
      <w:pPr>
        <w:pStyle w:val="ListBullet"/>
      </w:pPr>
      <w:r>
        <w:t>Chatbot tutor</w:t>
      </w:r>
    </w:p>
    <w:p>
      <w:pPr>
        <w:pStyle w:val="ListBullet"/>
      </w:pPr>
      <w:r>
        <w:t>Automated timetable</w:t>
      </w:r>
    </w:p>
    <w:p>
      <w:pPr>
        <w:pStyle w:val="ListBullet"/>
      </w:pPr>
      <w:r>
        <w:t>Huge question bank</w:t>
      </w:r>
    </w:p>
    <w:p>
      <w:pPr>
        <w:pStyle w:val="ListBullet"/>
      </w:pPr>
      <w:r>
        <w:t>Long-term mastery prediction</w:t>
      </w:r>
    </w:p>
    <w:p>
      <w:pPr>
        <w:pStyle w:val="ListBullet"/>
      </w:pPr>
      <w:r>
        <w:t>All academic subjects</w:t>
      </w:r>
    </w:p>
    <w:p>
      <w:pPr>
        <w:pStyle w:val="ListBullet"/>
      </w:pPr>
      <w:r>
        <w:t>10 independent agents</w:t>
      </w:r>
    </w:p>
    <w:p>
      <w:pPr>
        <w:pStyle w:val="ListBullet"/>
      </w:pPr>
      <w:r>
        <w:t>Complex RAG pipeline</w:t>
      </w:r>
    </w:p>
    <w:p>
      <w:pPr>
        <w:pStyle w:val="ListBullet"/>
      </w:pPr>
      <w:r>
        <w:t>Voice assistant</w:t>
      </w:r>
    </w:p>
    <w:p>
      <w:pPr>
        <w:pStyle w:val="ListBullet"/>
      </w:pPr>
      <w:r>
        <w:t>Social/student community</w:t>
      </w:r>
    </w:p>
    <w:p>
      <w:r>
        <w:t>These dilute the agent. Keep the diagnostic slice focused.</w:t>
      </w:r>
    </w:p>
    <w:p>
      <w:pPr>
        <w:pStyle w:val="Heading1"/>
      </w:pPr>
      <w:r>
        <w:t>15. What the Actual MVP Promises</w:t>
      </w:r>
    </w:p>
    <w:p>
      <w:pPr>
        <w:pStyle w:val="IntenseQuote"/>
      </w:pPr>
      <w:r>
        <w:t>COGNIX — Cognitive Diagnostic AI</w:t>
      </w:r>
    </w:p>
    <w:p>
      <w:r>
        <w:t>COGNIX is an autonomous cognitive diagnostic agent that investigates the underlying causes of a student's academic difficulty rather than immediately providing an answer or explanation.</w:t>
      </w:r>
    </w:p>
    <w:p>
      <w:r>
        <w:t>Given a student's problem, attempted solution, self-reported difficulty and previous diagnostic history, COGNIX forms competing hypotheses about the source of the difficulty. It selects targeted micro-assessments to discriminate between these hypotheses, evaluates the student's responses as evidence, rejects hypotheses contradicted by evidence, revises its investigation when necessary, and presents a diagnosis only when sufficient evidence exists.</w:t>
      </w:r>
    </w:p>
    <w:p>
      <w:r>
        <w:t>The agent maintains a persistent learner diagnostic state, allowing future interactions to begin from previously established evidence rather than repeating generic questions. The learner can confirm or reject the diagnosis, with rejection triggering further investigation. When evidence remains insufficient or diagnostic limits are reached, the system explicitly stops rather than fabricating certainty.</w:t>
      </w:r>
    </w:p>
    <w:p>
      <w:r>
        <w:t>The initial prototype focuses on academic problem-solving across a bounded set of cognitive difficulties—conceptual understanding, knowledge retention, method selection, question interpretation, calculation, concept integration, explanation/retrieval and learning-process bottlenecks—while maintaining a domain-independent diagnostic controller.</w:t>
      </w:r>
    </w:p>
    <w:p>
      <w:pPr>
        <w:pStyle w:val="Heading1"/>
      </w:pPr>
      <w:r>
        <w:t>16. The One-Line USP</w:t>
      </w:r>
    </w:p>
    <w:p>
      <w:pPr>
        <w:pStyle w:val="IntenseQuote"/>
      </w:pPr>
      <w:r>
        <w:t>“COGNIX doesn't answer why you are struggling—it investigates why.”</w:t>
      </w:r>
    </w:p>
    <w:p>
      <w:r>
        <w:t>Technical version: “An evidence-driven cognitive diagnostic agent that forms, tests, rejects and revises hypotheses about student learning difficulties.”</w:t>
      </w:r>
    </w:p>
    <w:p>
      <w:pPr>
        <w:pStyle w:val="Heading1"/>
      </w:pPr>
      <w:r>
        <w:t>17. Strongest Differentiator</w:t>
      </w:r>
    </w:p>
    <w:p>
      <w:pPr>
        <w:pStyle w:val="Heading2"/>
      </w:pPr>
      <w:r>
        <w:t>Traditional AI</w:t>
      </w:r>
    </w:p>
    <w:p>
      <w:pPr>
        <w:ind w:left="360"/>
      </w:pPr>
      <w:r>
        <w:rPr>
          <w:rFonts w:ascii="Consolas" w:hAnsi="Consolas"/>
          <w:sz w:val="18"/>
        </w:rPr>
        <w:t>Problem</w:t>
        <w:br/>
        <w:t xml:space="preserve">  ↓</w:t>
        <w:br/>
        <w:t>LLM</w:t>
        <w:br/>
        <w:t xml:space="preserve">  ↓</w:t>
        <w:br/>
        <w:t>Answer</w:t>
      </w:r>
    </w:p>
    <w:p>
      <w:pPr>
        <w:pStyle w:val="Heading2"/>
      </w:pPr>
      <w:r>
        <w:t>COGNIX</w:t>
      </w:r>
    </w:p>
    <w:p>
      <w:pPr>
        <w:ind w:left="360"/>
      </w:pPr>
      <w:r>
        <w:rPr>
          <w:rFonts w:ascii="Consolas" w:hAnsi="Consolas"/>
          <w:sz w:val="18"/>
        </w:rPr>
        <w:t>Problem</w:t>
        <w:br/>
        <w:t xml:space="preserve">   ↓</w:t>
        <w:br/>
        <w:t>Hypothesis</w:t>
        <w:br/>
        <w:t xml:space="preserve">   ↓</w:t>
        <w:br/>
        <w:t>Diagnostic test</w:t>
        <w:br/>
        <w:t xml:space="preserve">   ↓</w:t>
        <w:br/>
        <w:t>Evidence</w:t>
        <w:br/>
        <w:t xml:space="preserve">   ↓</w:t>
        <w:br/>
        <w:t>Evaluate</w:t>
        <w:br/>
        <w:t xml:space="preserve">   ↓</w:t>
        <w:br/>
        <w:t>Contradiction?</w:t>
        <w:br/>
        <w:t xml:space="preserve">   ↓</w:t>
        <w:br/>
        <w:t>YES → Revise</w:t>
        <w:br/>
        <w:t xml:space="preserve">   ↓</w:t>
        <w:br/>
        <w:t>New test</w:t>
        <w:br/>
        <w:t xml:space="preserve">   ↓</w:t>
        <w:br/>
        <w:t>Evidence</w:t>
        <w:br/>
        <w:t xml:space="preserve">   ↓</w:t>
        <w:br/>
        <w:t>Confirm</w:t>
        <w:br/>
        <w:t xml:space="preserve">   ↓</w:t>
        <w:br/>
        <w:t>Persist</w:t>
        <w:br/>
        <w:t xml:space="preserve">   ↓</w:t>
        <w:br/>
        <w:t>Future interaction changes</w:t>
      </w:r>
    </w:p>
    <w:p>
      <w:r>
        <w:t>The core argument is not that the model gives a good answer; it is that the system can be wrong, detect contradictory evidence, revise, remember, involve the learner and stop safely.</w:t>
      </w:r>
    </w:p>
    <w:p>
      <w:pPr>
        <w:pStyle w:val="Heading1"/>
      </w:pPr>
      <w:r>
        <w:t>18. In Short: What You're Actually Building</w:t>
      </w:r>
    </w:p>
    <w:p>
      <w:pPr>
        <w:pStyle w:val="Heading2"/>
      </w:pPr>
      <w:r>
        <w:t>COGNIX — Cognitive Diagnostic AI</w:t>
      </w:r>
    </w:p>
    <w:p>
      <w:pPr>
        <w:pStyle w:val="ListBullet"/>
      </w:pPr>
      <w:r>
        <w:t>Input: Student problem + attempt + self-reported difficulty + history</w:t>
      </w:r>
    </w:p>
    <w:p>
      <w:pPr>
        <w:pStyle w:val="ListBullet"/>
      </w:pPr>
      <w:r>
        <w:t>Brain: Hypothesis-driven diagnostic controller</w:t>
      </w:r>
    </w:p>
    <w:p>
      <w:pPr>
        <w:pStyle w:val="ListBullet"/>
      </w:pPr>
      <w:r>
        <w:t>AI: Hypothesis generation + question generation + evidence interpretation</w:t>
      </w:r>
    </w:p>
    <w:p>
      <w:pPr>
        <w:pStyle w:val="ListBullet"/>
      </w:pPr>
      <w:r>
        <w:t>Agent loop: Observe → Hypothesize → Test → Evaluate → Revise → Confirm → Remember → Stop</w:t>
      </w:r>
    </w:p>
    <w:p>
      <w:pPr>
        <w:pStyle w:val="ListBullet"/>
      </w:pPr>
      <w:r>
        <w:t>10 educational problems: Become diagnostic dimensions rather than separate products</w:t>
      </w:r>
    </w:p>
    <w:p>
      <w:pPr>
        <w:pStyle w:val="ListBullet"/>
      </w:pPr>
      <w:r>
        <w:t>MVP: Math/Physics + Programming, with ~8–12 bounded cognitive hypotheses</w:t>
      </w:r>
    </w:p>
    <w:p>
      <w:pPr>
        <w:pStyle w:val="ListBullet"/>
      </w:pPr>
      <w:r>
        <w:t>48-hour target: One polished end-to-end agent with a wrong hypothesis → evidence → revision → diagnosis → memory → second encounter demo</w:t>
      </w:r>
    </w:p>
    <w:p>
      <w:r>
        <w:t>This does not throw away the current COGNIX work. It takes the recursion-specific skeleton and replaces the narrow hypothesis library with a generalized Cognitive Diagnostic Engine. The underlying state machine, persistence, evidence boundary, revision logic and safe-stop architecture remain almost unchanged.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COGNIX 2.0 — Cognitive Diagnostic AI | Agent-A-Thon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