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D33B" w14:textId="77777777" w:rsidR="00D039E3" w:rsidRPr="008248BD" w:rsidRDefault="00000000">
      <w:pPr>
        <w:spacing w:after="52"/>
        <w:jc w:val="center"/>
        <w:rPr>
          <w:sz w:val="28"/>
          <w:szCs w:val="28"/>
          <w:u w:val="single"/>
        </w:rPr>
      </w:pPr>
      <w:r w:rsidRPr="008248BD">
        <w:rPr>
          <w:rFonts w:ascii="Times New Roman" w:hAnsi="Times New Roman" w:cs="Times New Roman"/>
          <w:b/>
          <w:color w:val="2F2F2F"/>
          <w:sz w:val="28"/>
          <w:szCs w:val="28"/>
          <w:u w:val="single"/>
        </w:rPr>
        <w:t>MIT School of Engineering</w:t>
      </w:r>
    </w:p>
    <w:p w14:paraId="125728B2" w14:textId="77777777" w:rsidR="00D039E3" w:rsidRPr="008248BD" w:rsidRDefault="00000000">
      <w:pPr>
        <w:spacing w:after="50"/>
        <w:jc w:val="center"/>
        <w:rPr>
          <w:sz w:val="28"/>
          <w:szCs w:val="28"/>
          <w:u w:val="single"/>
        </w:rPr>
      </w:pPr>
      <w:r w:rsidRPr="008248BD">
        <w:rPr>
          <w:rFonts w:ascii="Times New Roman" w:hAnsi="Times New Roman" w:cs="Times New Roman"/>
          <w:b/>
          <w:color w:val="2F2F2F"/>
          <w:sz w:val="28"/>
          <w:szCs w:val="28"/>
          <w:u w:val="single"/>
        </w:rPr>
        <w:t>Department of Computer Science and Engineering</w:t>
      </w:r>
    </w:p>
    <w:p w14:paraId="34C0F939" w14:textId="77777777" w:rsidR="00D039E3" w:rsidRPr="008248BD" w:rsidRDefault="00D039E3">
      <w:pPr>
        <w:spacing w:after="0"/>
        <w:rPr>
          <w:rFonts w:ascii="Times New Roman" w:hAnsi="Times New Roman" w:cs="Times New Roman"/>
          <w:sz w:val="28"/>
          <w:szCs w:val="28"/>
          <w:u w:val="single"/>
        </w:rPr>
      </w:pPr>
    </w:p>
    <w:p w14:paraId="6A25E143" w14:textId="77777777" w:rsidR="00D039E3" w:rsidRPr="008248BD" w:rsidRDefault="00000000">
      <w:pPr>
        <w:spacing w:after="85"/>
        <w:jc w:val="center"/>
        <w:rPr>
          <w:sz w:val="28"/>
          <w:szCs w:val="28"/>
          <w:u w:val="single"/>
        </w:rPr>
      </w:pPr>
      <w:r w:rsidRPr="008248BD">
        <w:rPr>
          <w:rFonts w:ascii="Times New Roman" w:hAnsi="Times New Roman" w:cs="Times New Roman"/>
          <w:b/>
          <w:color w:val="2F2F2F"/>
          <w:sz w:val="32"/>
          <w:szCs w:val="32"/>
          <w:u w:val="single"/>
        </w:rPr>
        <w:t>Project Synopsis</w:t>
      </w:r>
    </w:p>
    <w:p w14:paraId="4A3FB436" w14:textId="77777777" w:rsidR="00D039E3" w:rsidRDefault="00D039E3">
      <w:pPr>
        <w:spacing w:after="0"/>
        <w:rPr>
          <w:rFonts w:ascii="Times New Roman" w:hAnsi="Times New Roman" w:cs="Times New Roman"/>
          <w:sz w:val="26"/>
          <w:szCs w:val="26"/>
        </w:rPr>
      </w:pPr>
    </w:p>
    <w:p w14:paraId="08F1528A" w14:textId="77777777" w:rsidR="00D039E3" w:rsidRPr="00820470" w:rsidRDefault="00000000">
      <w:pPr>
        <w:spacing w:after="52"/>
        <w:ind w:left="372"/>
        <w:rPr>
          <w:sz w:val="28"/>
          <w:szCs w:val="28"/>
        </w:rPr>
      </w:pPr>
      <w:r w:rsidRPr="00820470">
        <w:rPr>
          <w:rFonts w:ascii="Times New Roman" w:hAnsi="Times New Roman" w:cs="Times New Roman"/>
          <w:b/>
          <w:color w:val="2F2F2F"/>
          <w:sz w:val="28"/>
          <w:szCs w:val="28"/>
        </w:rPr>
        <w:t>Group ID:02</w:t>
      </w:r>
    </w:p>
    <w:p w14:paraId="2CF82039" w14:textId="77777777" w:rsidR="00D039E3" w:rsidRPr="00820470" w:rsidRDefault="00000000">
      <w:pPr>
        <w:spacing w:after="50"/>
        <w:ind w:left="372"/>
        <w:rPr>
          <w:sz w:val="28"/>
          <w:szCs w:val="28"/>
        </w:rPr>
      </w:pPr>
      <w:r w:rsidRPr="00820470">
        <w:rPr>
          <w:rFonts w:ascii="Times New Roman" w:hAnsi="Times New Roman" w:cs="Times New Roman"/>
          <w:b/>
          <w:color w:val="2F2F2F"/>
          <w:sz w:val="28"/>
          <w:szCs w:val="28"/>
        </w:rPr>
        <w:t>Project Title: Retinal Vessel Segmentation</w:t>
      </w:r>
    </w:p>
    <w:p w14:paraId="45F8E500" w14:textId="77777777" w:rsidR="00D039E3" w:rsidRPr="00820470" w:rsidRDefault="00000000">
      <w:pPr>
        <w:spacing w:after="75"/>
        <w:ind w:left="372"/>
        <w:rPr>
          <w:sz w:val="28"/>
          <w:szCs w:val="28"/>
        </w:rPr>
      </w:pPr>
      <w:r w:rsidRPr="00820470">
        <w:rPr>
          <w:rFonts w:ascii="Times New Roman" w:hAnsi="Times New Roman" w:cs="Times New Roman"/>
          <w:b/>
          <w:color w:val="2F2F2F"/>
          <w:sz w:val="28"/>
          <w:szCs w:val="28"/>
        </w:rPr>
        <w:t>Group Members:02</w:t>
      </w:r>
    </w:p>
    <w:p w14:paraId="787616F9" w14:textId="77777777" w:rsidR="00D039E3" w:rsidRDefault="00D039E3">
      <w:pPr>
        <w:spacing w:after="0"/>
        <w:rPr>
          <w:rFonts w:ascii="Times New Roman" w:hAnsi="Times New Roman" w:cs="Times New Roman"/>
        </w:rPr>
      </w:pPr>
    </w:p>
    <w:tbl>
      <w:tblPr>
        <w:tblStyle w:val="TableGrid"/>
        <w:tblW w:w="1094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106"/>
        <w:gridCol w:w="2106"/>
        <w:gridCol w:w="2106"/>
        <w:gridCol w:w="2108"/>
      </w:tblGrid>
      <w:tr w:rsidR="00D039E3" w14:paraId="40666552" w14:textId="77777777" w:rsidTr="008248BD">
        <w:trPr>
          <w:trHeight w:val="660"/>
        </w:trPr>
        <w:tc>
          <w:tcPr>
            <w:tcW w:w="2520" w:type="dxa"/>
            <w:tcBorders>
              <w:top w:val="single" w:sz="6" w:space="0" w:color="auto"/>
              <w:left w:val="single" w:sz="6" w:space="0" w:color="auto"/>
              <w:bottom w:val="single" w:sz="6" w:space="0" w:color="auto"/>
              <w:right w:val="single" w:sz="6" w:space="0" w:color="auto"/>
            </w:tcBorders>
            <w:shd w:val="clear" w:color="auto" w:fill="FFFFFF"/>
          </w:tcPr>
          <w:p w14:paraId="655C56D3" w14:textId="77777777" w:rsidR="00D039E3" w:rsidRDefault="00000000">
            <w:pPr>
              <w:spacing w:before="0" w:after="10"/>
            </w:pPr>
            <w:r>
              <w:rPr>
                <w:rFonts w:ascii="Times New Roman" w:hAnsi="Times New Roman" w:cs="Times New Roman"/>
                <w:b/>
                <w:color w:val="2F2F2F"/>
              </w:rPr>
              <w:t xml:space="preserve">Enrollment </w:t>
            </w:r>
          </w:p>
          <w:p w14:paraId="227BCCF9" w14:textId="77777777" w:rsidR="00D039E3" w:rsidRDefault="00000000">
            <w:pPr>
              <w:spacing w:before="0" w:after="0"/>
            </w:pPr>
            <w:r>
              <w:rPr>
                <w:rFonts w:ascii="Times New Roman" w:hAnsi="Times New Roman" w:cs="Times New Roman"/>
                <w:b/>
                <w:color w:val="2F2F2F"/>
              </w:rPr>
              <w:t>Number</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02732AA7" w14:textId="77777777" w:rsidR="00D039E3" w:rsidRDefault="00000000">
            <w:pPr>
              <w:spacing w:before="0" w:after="0"/>
            </w:pPr>
            <w:r>
              <w:rPr>
                <w:rFonts w:ascii="Times New Roman" w:hAnsi="Times New Roman" w:cs="Times New Roman"/>
                <w:b/>
                <w:color w:val="2F2F2F"/>
              </w:rPr>
              <w:t>Roll No.</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1737F301" w14:textId="77777777" w:rsidR="00D039E3" w:rsidRDefault="00000000">
            <w:pPr>
              <w:spacing w:before="0" w:after="0"/>
            </w:pPr>
            <w:r>
              <w:rPr>
                <w:rFonts w:ascii="Times New Roman" w:hAnsi="Times New Roman" w:cs="Times New Roman"/>
                <w:b/>
                <w:color w:val="2F2F2F"/>
              </w:rPr>
              <w:t>Name of student</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587238E4" w14:textId="77777777" w:rsidR="00D039E3" w:rsidRDefault="00000000">
            <w:pPr>
              <w:spacing w:before="0" w:after="0"/>
            </w:pPr>
            <w:r>
              <w:rPr>
                <w:rFonts w:ascii="Times New Roman" w:hAnsi="Times New Roman" w:cs="Times New Roman"/>
                <w:b/>
                <w:color w:val="2F2F2F"/>
              </w:rPr>
              <w:t>Email Id</w:t>
            </w:r>
          </w:p>
        </w:tc>
        <w:tc>
          <w:tcPr>
            <w:tcW w:w="2108" w:type="dxa"/>
            <w:tcBorders>
              <w:top w:val="single" w:sz="6" w:space="0" w:color="auto"/>
              <w:left w:val="single" w:sz="6" w:space="0" w:color="auto"/>
              <w:bottom w:val="single" w:sz="6" w:space="0" w:color="auto"/>
              <w:right w:val="single" w:sz="6" w:space="0" w:color="auto"/>
            </w:tcBorders>
            <w:shd w:val="clear" w:color="auto" w:fill="FFFFFF"/>
          </w:tcPr>
          <w:p w14:paraId="30FD7745" w14:textId="77777777" w:rsidR="00D039E3" w:rsidRDefault="00000000">
            <w:pPr>
              <w:spacing w:before="0" w:after="10"/>
            </w:pPr>
            <w:r>
              <w:rPr>
                <w:rFonts w:ascii="Times New Roman" w:hAnsi="Times New Roman" w:cs="Times New Roman"/>
                <w:b/>
                <w:color w:val="2F2F2F"/>
              </w:rPr>
              <w:t xml:space="preserve">Contact </w:t>
            </w:r>
          </w:p>
          <w:p w14:paraId="06D54FE3" w14:textId="77777777" w:rsidR="00D039E3" w:rsidRDefault="00000000">
            <w:pPr>
              <w:spacing w:before="0" w:after="0"/>
            </w:pPr>
            <w:r>
              <w:rPr>
                <w:rFonts w:ascii="Times New Roman" w:hAnsi="Times New Roman" w:cs="Times New Roman"/>
                <w:b/>
                <w:color w:val="2F2F2F"/>
              </w:rPr>
              <w:t>Number</w:t>
            </w:r>
          </w:p>
        </w:tc>
      </w:tr>
      <w:tr w:rsidR="00D039E3" w14:paraId="12410B28" w14:textId="77777777" w:rsidTr="008248BD">
        <w:trPr>
          <w:trHeight w:val="660"/>
        </w:trPr>
        <w:tc>
          <w:tcPr>
            <w:tcW w:w="2520" w:type="dxa"/>
            <w:tcBorders>
              <w:top w:val="single" w:sz="6" w:space="0" w:color="auto"/>
              <w:left w:val="single" w:sz="6" w:space="0" w:color="auto"/>
              <w:bottom w:val="single" w:sz="6" w:space="0" w:color="auto"/>
              <w:right w:val="single" w:sz="6" w:space="0" w:color="auto"/>
            </w:tcBorders>
            <w:shd w:val="clear" w:color="auto" w:fill="FFFFFF"/>
          </w:tcPr>
          <w:p w14:paraId="3349DAEC" w14:textId="77777777" w:rsidR="00D039E3" w:rsidRDefault="00000000">
            <w:pPr>
              <w:spacing w:before="0" w:after="0"/>
            </w:pPr>
            <w:r>
              <w:rPr>
                <w:rFonts w:ascii="Times New Roman" w:hAnsi="Times New Roman" w:cs="Times New Roman"/>
                <w:b/>
                <w:color w:val="2F2F2F"/>
              </w:rPr>
              <w:t>MITU21BTCS0633</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33606B4C" w14:textId="77777777" w:rsidR="00D039E3" w:rsidRDefault="00000000">
            <w:pPr>
              <w:spacing w:before="0" w:after="0"/>
            </w:pPr>
            <w:r>
              <w:rPr>
                <w:rFonts w:ascii="Times New Roman" w:hAnsi="Times New Roman" w:cs="Times New Roman"/>
                <w:b/>
                <w:color w:val="2F2F2F"/>
              </w:rPr>
              <w:t>2213186</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15011B1A" w14:textId="77777777" w:rsidR="00D039E3" w:rsidRDefault="00000000">
            <w:pPr>
              <w:spacing w:before="0" w:after="10"/>
            </w:pPr>
            <w:r>
              <w:rPr>
                <w:rFonts w:ascii="Times New Roman" w:hAnsi="Times New Roman" w:cs="Times New Roman"/>
                <w:b/>
                <w:color w:val="2F2F2F"/>
              </w:rPr>
              <w:t>Suhanee</w:t>
            </w:r>
          </w:p>
          <w:p w14:paraId="66797BC6" w14:textId="77777777" w:rsidR="00D039E3" w:rsidRDefault="00000000">
            <w:pPr>
              <w:spacing w:before="0" w:after="0"/>
            </w:pPr>
            <w:r>
              <w:rPr>
                <w:rFonts w:ascii="Times New Roman" w:hAnsi="Times New Roman" w:cs="Times New Roman"/>
                <w:b/>
                <w:color w:val="2F2F2F"/>
              </w:rPr>
              <w:t>Hingorani</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5D8E5822" w14:textId="77777777" w:rsidR="00D039E3" w:rsidRPr="008248BD" w:rsidRDefault="00000000">
            <w:pPr>
              <w:spacing w:before="0" w:after="9"/>
              <w:rPr>
                <w:sz w:val="28"/>
                <w:szCs w:val="28"/>
              </w:rPr>
            </w:pPr>
            <w:r w:rsidRPr="008248BD">
              <w:rPr>
                <w:rFonts w:ascii="Times New Roman" w:hAnsi="Times New Roman" w:cs="Times New Roman"/>
                <w:b/>
                <w:color w:val="2F2F2F"/>
                <w:sz w:val="20"/>
                <w:szCs w:val="20"/>
              </w:rPr>
              <w:t>suhaneehingorani789</w:t>
            </w:r>
          </w:p>
          <w:p w14:paraId="38D7FE32" w14:textId="77777777" w:rsidR="00D039E3" w:rsidRDefault="00000000">
            <w:pPr>
              <w:spacing w:before="0" w:after="0"/>
            </w:pPr>
            <w:r w:rsidRPr="008248BD">
              <w:rPr>
                <w:rFonts w:ascii="Times New Roman" w:hAnsi="Times New Roman" w:cs="Times New Roman"/>
                <w:b/>
                <w:color w:val="2F2F2F"/>
                <w:sz w:val="20"/>
                <w:szCs w:val="20"/>
              </w:rPr>
              <w:t>@gmail.com</w:t>
            </w:r>
          </w:p>
        </w:tc>
        <w:tc>
          <w:tcPr>
            <w:tcW w:w="2108" w:type="dxa"/>
            <w:tcBorders>
              <w:top w:val="single" w:sz="6" w:space="0" w:color="auto"/>
              <w:left w:val="single" w:sz="6" w:space="0" w:color="auto"/>
              <w:bottom w:val="single" w:sz="6" w:space="0" w:color="auto"/>
              <w:right w:val="single" w:sz="6" w:space="0" w:color="auto"/>
            </w:tcBorders>
            <w:shd w:val="clear" w:color="auto" w:fill="FFFFFF"/>
          </w:tcPr>
          <w:p w14:paraId="513FA8F1" w14:textId="77777777" w:rsidR="00D039E3" w:rsidRDefault="00000000">
            <w:pPr>
              <w:spacing w:before="0" w:after="0"/>
            </w:pPr>
            <w:r>
              <w:rPr>
                <w:rFonts w:ascii="Times New Roman" w:hAnsi="Times New Roman" w:cs="Times New Roman"/>
                <w:b/>
                <w:color w:val="2F2F2F"/>
                <w:sz w:val="20"/>
                <w:szCs w:val="20"/>
              </w:rPr>
              <w:t>7972553414</w:t>
            </w:r>
          </w:p>
        </w:tc>
      </w:tr>
      <w:tr w:rsidR="00D039E3" w14:paraId="26B2098A" w14:textId="77777777" w:rsidTr="008248BD">
        <w:trPr>
          <w:trHeight w:val="530"/>
        </w:trPr>
        <w:tc>
          <w:tcPr>
            <w:tcW w:w="2520" w:type="dxa"/>
            <w:tcBorders>
              <w:top w:val="single" w:sz="6" w:space="0" w:color="auto"/>
              <w:left w:val="single" w:sz="6" w:space="0" w:color="auto"/>
              <w:bottom w:val="single" w:sz="6" w:space="0" w:color="auto"/>
              <w:right w:val="single" w:sz="6" w:space="0" w:color="auto"/>
            </w:tcBorders>
          </w:tcPr>
          <w:p w14:paraId="6455BCB2" w14:textId="77777777" w:rsidR="00D039E3" w:rsidRDefault="00000000">
            <w:pPr>
              <w:spacing w:before="0" w:after="0"/>
            </w:pPr>
            <w:r>
              <w:rPr>
                <w:rFonts w:ascii="Times New Roman" w:hAnsi="Times New Roman" w:cs="Times New Roman"/>
                <w:b/>
                <w:color w:val="2F2F2F"/>
              </w:rPr>
              <w:t>MITU21BTCS0718</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4834D739" w14:textId="77777777" w:rsidR="00D039E3" w:rsidRDefault="00000000">
            <w:pPr>
              <w:spacing w:before="0" w:after="0"/>
            </w:pPr>
            <w:r>
              <w:rPr>
                <w:rFonts w:ascii="Times New Roman" w:hAnsi="Times New Roman" w:cs="Times New Roman"/>
                <w:b/>
                <w:color w:val="2F2F2F"/>
              </w:rPr>
              <w:t>2213256</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2E318864" w14:textId="77777777" w:rsidR="00D039E3" w:rsidRDefault="00000000">
            <w:pPr>
              <w:spacing w:before="0" w:after="0"/>
            </w:pPr>
            <w:r>
              <w:rPr>
                <w:rFonts w:ascii="Times New Roman" w:hAnsi="Times New Roman" w:cs="Times New Roman"/>
                <w:b/>
                <w:color w:val="2F2F2F"/>
              </w:rPr>
              <w:t>Vilakshan</w:t>
            </w:r>
          </w:p>
        </w:tc>
        <w:tc>
          <w:tcPr>
            <w:tcW w:w="2106" w:type="dxa"/>
            <w:tcBorders>
              <w:top w:val="single" w:sz="6" w:space="0" w:color="auto"/>
              <w:left w:val="single" w:sz="6" w:space="0" w:color="auto"/>
              <w:bottom w:val="single" w:sz="6" w:space="0" w:color="auto"/>
              <w:right w:val="single" w:sz="6" w:space="0" w:color="auto"/>
            </w:tcBorders>
          </w:tcPr>
          <w:p w14:paraId="3D4A2045" w14:textId="77777777" w:rsidR="00D039E3" w:rsidRPr="008248BD" w:rsidRDefault="00000000">
            <w:pPr>
              <w:spacing w:before="0" w:after="9"/>
              <w:rPr>
                <w:sz w:val="28"/>
                <w:szCs w:val="28"/>
              </w:rPr>
            </w:pPr>
            <w:r w:rsidRPr="008248BD">
              <w:rPr>
                <w:rFonts w:ascii="Times New Roman" w:hAnsi="Times New Roman" w:cs="Times New Roman"/>
                <w:b/>
                <w:color w:val="2F2F2F"/>
              </w:rPr>
              <w:t>vilakshanjoshi7778</w:t>
            </w:r>
          </w:p>
          <w:p w14:paraId="5FC4DCE4" w14:textId="77777777" w:rsidR="00D039E3" w:rsidRDefault="00000000">
            <w:pPr>
              <w:spacing w:before="0" w:after="0"/>
            </w:pPr>
            <w:r w:rsidRPr="008248BD">
              <w:rPr>
                <w:rFonts w:ascii="Times New Roman" w:hAnsi="Times New Roman" w:cs="Times New Roman"/>
                <w:b/>
                <w:color w:val="2F2F2F"/>
              </w:rPr>
              <w:t>@gmail.com</w:t>
            </w:r>
          </w:p>
        </w:tc>
        <w:tc>
          <w:tcPr>
            <w:tcW w:w="2108" w:type="dxa"/>
            <w:tcBorders>
              <w:top w:val="single" w:sz="6" w:space="0" w:color="auto"/>
              <w:left w:val="single" w:sz="6" w:space="0" w:color="auto"/>
              <w:bottom w:val="single" w:sz="6" w:space="0" w:color="auto"/>
              <w:right w:val="single" w:sz="6" w:space="0" w:color="auto"/>
            </w:tcBorders>
          </w:tcPr>
          <w:p w14:paraId="1E5B1143" w14:textId="77777777" w:rsidR="00D039E3" w:rsidRDefault="00000000">
            <w:pPr>
              <w:spacing w:before="0" w:after="0"/>
            </w:pPr>
            <w:r>
              <w:rPr>
                <w:rFonts w:ascii="Times New Roman" w:hAnsi="Times New Roman" w:cs="Times New Roman"/>
                <w:b/>
                <w:color w:val="2F2F2F"/>
                <w:sz w:val="20"/>
                <w:szCs w:val="20"/>
              </w:rPr>
              <w:t>6280302674</w:t>
            </w:r>
          </w:p>
        </w:tc>
      </w:tr>
    </w:tbl>
    <w:p w14:paraId="1724B094" w14:textId="77777777" w:rsidR="00D039E3" w:rsidRDefault="00D039E3">
      <w:pPr>
        <w:spacing w:after="0"/>
        <w:rPr>
          <w:rFonts w:ascii="Arial" w:hAnsi="Arial" w:cs="Arial"/>
          <w:sz w:val="2"/>
          <w:szCs w:val="2"/>
        </w:rPr>
      </w:pPr>
    </w:p>
    <w:p w14:paraId="7596CF24" w14:textId="77777777" w:rsidR="00D039E3" w:rsidRPr="008248BD" w:rsidRDefault="00000000">
      <w:pPr>
        <w:spacing w:before="185" w:after="58"/>
        <w:ind w:left="372"/>
        <w:rPr>
          <w:sz w:val="28"/>
          <w:szCs w:val="28"/>
        </w:rPr>
      </w:pPr>
      <w:r w:rsidRPr="008248BD">
        <w:rPr>
          <w:rFonts w:ascii="Times New Roman" w:hAnsi="Times New Roman" w:cs="Times New Roman"/>
          <w:b/>
          <w:color w:val="2F2F2F"/>
          <w:sz w:val="32"/>
          <w:szCs w:val="32"/>
        </w:rPr>
        <w:t>Problem Statement:</w:t>
      </w:r>
    </w:p>
    <w:p w14:paraId="35958CD1" w14:textId="77777777" w:rsidR="00D039E3" w:rsidRPr="008248BD" w:rsidRDefault="00000000">
      <w:pPr>
        <w:spacing w:after="121"/>
        <w:ind w:left="372"/>
        <w:rPr>
          <w:sz w:val="24"/>
          <w:szCs w:val="24"/>
        </w:rPr>
      </w:pPr>
      <w:r w:rsidRPr="008248BD">
        <w:rPr>
          <w:rFonts w:ascii="Times New Roman" w:hAnsi="Times New Roman" w:cs="Times New Roman"/>
          <w:color w:val="2F2F2F"/>
          <w:sz w:val="24"/>
          <w:szCs w:val="24"/>
        </w:rPr>
        <w:t>Retinal Vessel Segmentation</w:t>
      </w:r>
    </w:p>
    <w:p w14:paraId="454807C4" w14:textId="77777777" w:rsidR="00D039E3" w:rsidRDefault="00D039E3">
      <w:pPr>
        <w:spacing w:after="0"/>
        <w:rPr>
          <w:rFonts w:ascii="Times New Roman" w:hAnsi="Times New Roman" w:cs="Times New Roman"/>
        </w:rPr>
      </w:pPr>
    </w:p>
    <w:p w14:paraId="775EBBDF" w14:textId="77777777" w:rsidR="00D039E3" w:rsidRDefault="00D039E3">
      <w:pPr>
        <w:spacing w:after="0"/>
        <w:rPr>
          <w:rFonts w:ascii="Times New Roman" w:hAnsi="Times New Roman" w:cs="Times New Roman"/>
        </w:rPr>
      </w:pPr>
    </w:p>
    <w:p w14:paraId="085A59C5" w14:textId="77777777" w:rsidR="00D039E3" w:rsidRPr="00820470" w:rsidRDefault="00000000">
      <w:pPr>
        <w:spacing w:after="33"/>
        <w:ind w:left="372"/>
        <w:rPr>
          <w:sz w:val="32"/>
          <w:szCs w:val="32"/>
        </w:rPr>
      </w:pPr>
      <w:r w:rsidRPr="00820470">
        <w:rPr>
          <w:rFonts w:ascii="Times New Roman" w:hAnsi="Times New Roman" w:cs="Times New Roman"/>
          <w:b/>
          <w:color w:val="2F2F2F"/>
          <w:sz w:val="36"/>
          <w:szCs w:val="36"/>
        </w:rPr>
        <w:t>Abstract:</w:t>
      </w:r>
    </w:p>
    <w:p w14:paraId="0D328282" w14:textId="77777777" w:rsidR="00D039E3" w:rsidRPr="00820470" w:rsidRDefault="00D039E3">
      <w:pPr>
        <w:spacing w:after="0"/>
        <w:rPr>
          <w:rFonts w:ascii="Times New Roman" w:hAnsi="Times New Roman" w:cs="Times New Roman"/>
          <w:sz w:val="32"/>
          <w:szCs w:val="32"/>
        </w:rPr>
      </w:pPr>
    </w:p>
    <w:p w14:paraId="65C56195" w14:textId="77777777" w:rsidR="00D039E3" w:rsidRPr="00820470" w:rsidRDefault="00000000">
      <w:pPr>
        <w:spacing w:after="75"/>
        <w:ind w:left="372"/>
        <w:rPr>
          <w:sz w:val="28"/>
          <w:szCs w:val="28"/>
        </w:rPr>
      </w:pPr>
      <w:r w:rsidRPr="00820470">
        <w:rPr>
          <w:rFonts w:ascii="Times New Roman" w:hAnsi="Times New Roman" w:cs="Times New Roman"/>
          <w:color w:val="2F2F2F"/>
          <w:sz w:val="28"/>
          <w:szCs w:val="28"/>
        </w:rPr>
        <w:t>Retinal vessel segmentation plays a pivotal role in the early diagnosis and monitoring of various eye diseases, making it a critical area of research within medical image analysis. This</w:t>
      </w:r>
      <w:r w:rsidRPr="00820470">
        <w:rPr>
          <w:sz w:val="28"/>
          <w:szCs w:val="28"/>
        </w:rPr>
        <w:t xml:space="preserve"> </w:t>
      </w:r>
      <w:r w:rsidRPr="00820470">
        <w:rPr>
          <w:rFonts w:ascii="Times New Roman" w:hAnsi="Times New Roman" w:cs="Times New Roman"/>
          <w:color w:val="2F2F2F"/>
          <w:sz w:val="28"/>
          <w:szCs w:val="28"/>
        </w:rPr>
        <w:t>abstract highlights an innovative approach that harnesses the power of autoencoders,</w:t>
      </w:r>
      <w:r w:rsidRPr="00820470">
        <w:rPr>
          <w:sz w:val="28"/>
          <w:szCs w:val="28"/>
        </w:rPr>
        <w:t xml:space="preserve"> </w:t>
      </w:r>
      <w:r w:rsidRPr="00820470">
        <w:rPr>
          <w:rFonts w:ascii="Times New Roman" w:hAnsi="Times New Roman" w:cs="Times New Roman"/>
          <w:color w:val="2F2F2F"/>
          <w:sz w:val="28"/>
          <w:szCs w:val="28"/>
        </w:rPr>
        <w:t>implemented in the PyTorch framework, to address the challenge of retinal vessel</w:t>
      </w:r>
      <w:r w:rsidRPr="00820470">
        <w:rPr>
          <w:sz w:val="28"/>
          <w:szCs w:val="28"/>
        </w:rPr>
        <w:t xml:space="preserve"> </w:t>
      </w:r>
      <w:r w:rsidRPr="00820470">
        <w:rPr>
          <w:rFonts w:ascii="Times New Roman" w:hAnsi="Times New Roman" w:cs="Times New Roman"/>
          <w:color w:val="2F2F2F"/>
          <w:sz w:val="28"/>
          <w:szCs w:val="28"/>
        </w:rPr>
        <w:t>segmentation. The primary aim of this research is to enhance the accuracy and efficiency of the segmentation process, ultimately improving the diagnosis and treatment of eye</w:t>
      </w:r>
      <w:r w:rsidRPr="00820470">
        <w:rPr>
          <w:sz w:val="28"/>
          <w:szCs w:val="28"/>
        </w:rPr>
        <w:t xml:space="preserve"> </w:t>
      </w:r>
      <w:r w:rsidRPr="00820470">
        <w:rPr>
          <w:rFonts w:ascii="Times New Roman" w:hAnsi="Times New Roman" w:cs="Times New Roman"/>
          <w:color w:val="2F2F2F"/>
          <w:sz w:val="28"/>
          <w:szCs w:val="28"/>
        </w:rPr>
        <w:t>conditions. To validate the approach, the DRIVE dataset, renowned for its high-quality</w:t>
      </w:r>
      <w:r w:rsidRPr="00820470">
        <w:rPr>
          <w:sz w:val="28"/>
          <w:szCs w:val="28"/>
        </w:rPr>
        <w:t xml:space="preserve"> </w:t>
      </w:r>
      <w:r w:rsidRPr="00820470">
        <w:rPr>
          <w:rFonts w:ascii="Times New Roman" w:hAnsi="Times New Roman" w:cs="Times New Roman"/>
          <w:color w:val="2F2F2F"/>
          <w:sz w:val="28"/>
          <w:szCs w:val="28"/>
        </w:rPr>
        <w:t>annotated retinal images, is employed as a benchmark, ensuring the robustness and real-world</w:t>
      </w:r>
      <w:r w:rsidRPr="00820470">
        <w:rPr>
          <w:sz w:val="28"/>
          <w:szCs w:val="28"/>
        </w:rPr>
        <w:t xml:space="preserve"> </w:t>
      </w:r>
      <w:r w:rsidRPr="00820470">
        <w:rPr>
          <w:rFonts w:ascii="Times New Roman" w:hAnsi="Times New Roman" w:cs="Times New Roman"/>
          <w:color w:val="2F2F2F"/>
          <w:sz w:val="28"/>
          <w:szCs w:val="28"/>
        </w:rPr>
        <w:t>applicability of the developed model.</w:t>
      </w:r>
    </w:p>
    <w:p w14:paraId="603D7F59" w14:textId="77777777" w:rsidR="00D039E3" w:rsidRPr="00820470" w:rsidRDefault="00D039E3">
      <w:pPr>
        <w:spacing w:after="0"/>
        <w:rPr>
          <w:rFonts w:ascii="Times New Roman" w:hAnsi="Times New Roman" w:cs="Times New Roman"/>
          <w:sz w:val="28"/>
          <w:szCs w:val="28"/>
        </w:rPr>
      </w:pPr>
    </w:p>
    <w:p w14:paraId="7BC2ED95" w14:textId="77777777" w:rsidR="0015307E" w:rsidRPr="00820470" w:rsidRDefault="00000000" w:rsidP="0015307E">
      <w:pPr>
        <w:spacing w:after="0"/>
        <w:ind w:left="372"/>
        <w:rPr>
          <w:rFonts w:ascii="Times New Roman" w:hAnsi="Times New Roman" w:cs="Times New Roman"/>
          <w:color w:val="2F2F2F"/>
          <w:sz w:val="28"/>
          <w:szCs w:val="28"/>
        </w:rPr>
      </w:pPr>
      <w:r w:rsidRPr="00820470">
        <w:rPr>
          <w:rFonts w:ascii="Times New Roman" w:hAnsi="Times New Roman" w:cs="Times New Roman"/>
          <w:color w:val="2F2F2F"/>
          <w:sz w:val="28"/>
          <w:szCs w:val="28"/>
        </w:rPr>
        <w:t>In this study, we employ autoencoders, a class of artificial neural networks, for retinal vessel</w:t>
      </w:r>
      <w:r w:rsidRPr="00820470">
        <w:rPr>
          <w:sz w:val="28"/>
          <w:szCs w:val="28"/>
        </w:rPr>
        <w:t xml:space="preserve"> </w:t>
      </w:r>
      <w:r w:rsidRPr="00820470">
        <w:rPr>
          <w:rFonts w:ascii="Times New Roman" w:hAnsi="Times New Roman" w:cs="Times New Roman"/>
          <w:color w:val="2F2F2F"/>
          <w:sz w:val="28"/>
          <w:szCs w:val="28"/>
        </w:rPr>
        <w:t>segmentation. Autoencoders are particularly well-suited for this task as they simultaneously</w:t>
      </w:r>
      <w:r w:rsidRPr="00820470">
        <w:rPr>
          <w:sz w:val="28"/>
          <w:szCs w:val="28"/>
        </w:rPr>
        <w:t xml:space="preserve"> </w:t>
      </w:r>
      <w:r w:rsidRPr="00820470">
        <w:rPr>
          <w:rFonts w:ascii="Times New Roman" w:hAnsi="Times New Roman" w:cs="Times New Roman"/>
          <w:color w:val="2F2F2F"/>
          <w:sz w:val="28"/>
          <w:szCs w:val="28"/>
        </w:rPr>
        <w:t>extract relevant features from retinal images while producing pixel-wise vessel</w:t>
      </w:r>
      <w:r w:rsidRPr="00820470">
        <w:rPr>
          <w:sz w:val="28"/>
          <w:szCs w:val="28"/>
        </w:rPr>
        <w:t xml:space="preserve"> </w:t>
      </w:r>
      <w:r w:rsidRPr="00820470">
        <w:rPr>
          <w:rFonts w:ascii="Times New Roman" w:hAnsi="Times New Roman" w:cs="Times New Roman"/>
          <w:color w:val="2F2F2F"/>
          <w:sz w:val="28"/>
          <w:szCs w:val="28"/>
        </w:rPr>
        <w:t>segmentations. PyTorch, a popular deep learning framework, serves as the technological</w:t>
      </w:r>
      <w:r w:rsidRPr="00820470">
        <w:rPr>
          <w:sz w:val="28"/>
          <w:szCs w:val="28"/>
        </w:rPr>
        <w:t xml:space="preserve"> </w:t>
      </w:r>
      <w:r w:rsidRPr="00820470">
        <w:rPr>
          <w:rFonts w:ascii="Times New Roman" w:hAnsi="Times New Roman" w:cs="Times New Roman"/>
          <w:color w:val="2F2F2F"/>
          <w:sz w:val="28"/>
          <w:szCs w:val="28"/>
        </w:rPr>
        <w:t>backbone for implementing and fine-tuning the autoencoder architecture. The model is</w:t>
      </w:r>
      <w:r w:rsidRPr="00820470">
        <w:rPr>
          <w:sz w:val="28"/>
          <w:szCs w:val="28"/>
        </w:rPr>
        <w:t xml:space="preserve"> </w:t>
      </w:r>
      <w:r w:rsidRPr="00820470">
        <w:rPr>
          <w:rFonts w:ascii="Times New Roman" w:hAnsi="Times New Roman" w:cs="Times New Roman"/>
          <w:color w:val="2F2F2F"/>
          <w:sz w:val="28"/>
          <w:szCs w:val="28"/>
        </w:rPr>
        <w:t>trained on a diverse range of retinal images, allowing it to generalize effectively and adapt to variations in image quality and characteristics.</w:t>
      </w:r>
    </w:p>
    <w:p w14:paraId="1AB486ED" w14:textId="77777777" w:rsidR="0015307E" w:rsidRPr="00820470" w:rsidRDefault="0015307E" w:rsidP="0015307E">
      <w:pPr>
        <w:spacing w:after="0"/>
        <w:ind w:left="372"/>
        <w:rPr>
          <w:rFonts w:ascii="Times New Roman" w:hAnsi="Times New Roman" w:cs="Times New Roman"/>
          <w:color w:val="2F2F2F"/>
          <w:sz w:val="28"/>
          <w:szCs w:val="28"/>
        </w:rPr>
      </w:pPr>
    </w:p>
    <w:p w14:paraId="0E673F89" w14:textId="1AA8EBF2" w:rsidR="00D039E3" w:rsidRPr="00820470" w:rsidRDefault="00000000" w:rsidP="0015307E">
      <w:pPr>
        <w:spacing w:after="0"/>
        <w:ind w:left="372"/>
        <w:rPr>
          <w:rFonts w:ascii="Times New Roman" w:hAnsi="Times New Roman" w:cs="Times New Roman"/>
          <w:color w:val="2F2F2F"/>
          <w:sz w:val="28"/>
          <w:szCs w:val="28"/>
        </w:rPr>
      </w:pPr>
      <w:r w:rsidRPr="00820470">
        <w:rPr>
          <w:rFonts w:ascii="Times New Roman" w:hAnsi="Times New Roman" w:cs="Times New Roman"/>
          <w:color w:val="2F2F2F"/>
          <w:sz w:val="28"/>
          <w:szCs w:val="28"/>
        </w:rPr>
        <w:t>The utilization of autoencoders in the PyTorch framework yields state-of-the-art results in retinal vessel segmentation on the DRIVE dataset. The high accuracy and efficiency of the model open doors for real-world clinical applications, such as automated disease diagnosis and monitoring. This research not only advances the field of retinal image analysis but also underscores PyTorch's significance as a flexible and robust platform for medical image processing. The innovative approach presented in this study contributes to the ongoing efforts to enhance healthcare outcomes through cutting-edge technology, offering potential benefits to both medical professionals and patients by enabling early and accurate diagnosis of eye diseases.</w:t>
      </w:r>
    </w:p>
    <w:p w14:paraId="38239BB7" w14:textId="77777777" w:rsidR="0015307E" w:rsidRDefault="0015307E" w:rsidP="0015307E">
      <w:pPr>
        <w:spacing w:after="0"/>
        <w:ind w:left="372"/>
        <w:rPr>
          <w:rFonts w:ascii="Times New Roman" w:hAnsi="Times New Roman" w:cs="Times New Roman"/>
          <w:color w:val="2F2F2F"/>
        </w:rPr>
      </w:pPr>
    </w:p>
    <w:p w14:paraId="73D02FFC" w14:textId="77777777" w:rsidR="0015307E" w:rsidRDefault="0015307E" w:rsidP="0015307E">
      <w:pPr>
        <w:spacing w:after="0"/>
        <w:ind w:left="372"/>
        <w:rPr>
          <w:rFonts w:ascii="Times New Roman" w:hAnsi="Times New Roman" w:cs="Times New Roman"/>
          <w:color w:val="2F2F2F"/>
        </w:rPr>
      </w:pPr>
    </w:p>
    <w:p w14:paraId="15EAA0BA" w14:textId="3B830945" w:rsidR="00D039E3" w:rsidRPr="008248BD" w:rsidRDefault="00000000" w:rsidP="008248BD">
      <w:pPr>
        <w:spacing w:after="52"/>
        <w:rPr>
          <w:sz w:val="18"/>
          <w:szCs w:val="18"/>
        </w:rPr>
      </w:pPr>
      <w:r w:rsidRPr="008248BD">
        <w:rPr>
          <w:rFonts w:ascii="Times New Roman" w:hAnsi="Times New Roman" w:cs="Times New Roman"/>
          <w:b/>
          <w:color w:val="2F2F2F"/>
          <w:sz w:val="28"/>
          <w:szCs w:val="28"/>
        </w:rPr>
        <w:t xml:space="preserve">Literature Survey: </w:t>
      </w:r>
    </w:p>
    <w:p w14:paraId="6524C3AE" w14:textId="77777777" w:rsidR="00D039E3" w:rsidRDefault="00D039E3">
      <w:pPr>
        <w:spacing w:after="0"/>
        <w:rPr>
          <w:rFonts w:ascii="Times New Roman" w:hAnsi="Times New Roman" w:cs="Times New Roman"/>
        </w:rPr>
      </w:pPr>
    </w:p>
    <w:tbl>
      <w:tblPr>
        <w:tblStyle w:val="TableGrid"/>
        <w:tblW w:w="938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901"/>
        <w:gridCol w:w="3840"/>
      </w:tblGrid>
      <w:tr w:rsidR="0015307E" w14:paraId="02B9E3DE" w14:textId="77777777" w:rsidTr="0015307E">
        <w:tc>
          <w:tcPr>
            <w:tcW w:w="2640" w:type="dxa"/>
            <w:tcBorders>
              <w:top w:val="single" w:sz="6" w:space="0" w:color="auto"/>
              <w:left w:val="single" w:sz="6" w:space="0" w:color="auto"/>
              <w:bottom w:val="single" w:sz="6" w:space="0" w:color="auto"/>
              <w:right w:val="single" w:sz="6" w:space="0" w:color="auto"/>
            </w:tcBorders>
          </w:tcPr>
          <w:p w14:paraId="78D87F45" w14:textId="208C42F1" w:rsidR="0015307E" w:rsidRPr="0015307E" w:rsidRDefault="0015307E">
            <w:pPr>
              <w:spacing w:before="0" w:after="0"/>
              <w:rPr>
                <w:b/>
                <w:bCs/>
              </w:rPr>
            </w:pPr>
            <w:r w:rsidRPr="0015307E">
              <w:rPr>
                <w:b/>
                <w:bCs/>
              </w:rPr>
              <w:t>Paper Title</w:t>
            </w:r>
          </w:p>
        </w:tc>
        <w:tc>
          <w:tcPr>
            <w:tcW w:w="2901" w:type="dxa"/>
            <w:tcBorders>
              <w:top w:val="single" w:sz="6" w:space="0" w:color="auto"/>
              <w:left w:val="single" w:sz="6" w:space="0" w:color="auto"/>
              <w:bottom w:val="single" w:sz="6" w:space="0" w:color="auto"/>
              <w:right w:val="single" w:sz="6" w:space="0" w:color="auto"/>
            </w:tcBorders>
          </w:tcPr>
          <w:p w14:paraId="2497757A" w14:textId="7FB54BCF" w:rsidR="0015307E" w:rsidRDefault="0015307E">
            <w:pPr>
              <w:spacing w:before="0" w:after="0"/>
            </w:pPr>
            <w:r>
              <w:rPr>
                <w:rFonts w:ascii="Times New Roman" w:hAnsi="Times New Roman" w:cs="Times New Roman"/>
                <w:b/>
                <w:color w:val="2E2E2E"/>
              </w:rPr>
              <w:t>Publication</w:t>
            </w:r>
          </w:p>
        </w:tc>
        <w:tc>
          <w:tcPr>
            <w:tcW w:w="3840" w:type="dxa"/>
            <w:tcBorders>
              <w:top w:val="single" w:sz="6" w:space="0" w:color="auto"/>
              <w:left w:val="single" w:sz="6" w:space="0" w:color="auto"/>
              <w:bottom w:val="single" w:sz="6" w:space="0" w:color="auto"/>
              <w:right w:val="single" w:sz="6" w:space="0" w:color="auto"/>
            </w:tcBorders>
          </w:tcPr>
          <w:p w14:paraId="61828317" w14:textId="77412237" w:rsidR="0015307E" w:rsidRDefault="0015307E">
            <w:pPr>
              <w:spacing w:before="0" w:after="0"/>
            </w:pPr>
            <w:r>
              <w:rPr>
                <w:rFonts w:ascii="Times New Roman" w:hAnsi="Times New Roman" w:cs="Times New Roman"/>
                <w:b/>
                <w:color w:val="2E2E2E"/>
              </w:rPr>
              <w:t>Features</w:t>
            </w:r>
          </w:p>
        </w:tc>
      </w:tr>
      <w:tr w:rsidR="0015307E" w14:paraId="0FBD181E" w14:textId="77777777" w:rsidTr="0015307E">
        <w:tc>
          <w:tcPr>
            <w:tcW w:w="2640" w:type="dxa"/>
            <w:tcBorders>
              <w:top w:val="single" w:sz="6" w:space="0" w:color="auto"/>
              <w:left w:val="single" w:sz="6" w:space="0" w:color="auto"/>
              <w:bottom w:val="single" w:sz="6" w:space="0" w:color="auto"/>
              <w:right w:val="single" w:sz="6" w:space="0" w:color="auto"/>
            </w:tcBorders>
          </w:tcPr>
          <w:p w14:paraId="30675C9E" w14:textId="117B6793" w:rsidR="0015307E" w:rsidRDefault="0015307E">
            <w:pPr>
              <w:spacing w:before="0" w:after="0"/>
            </w:pPr>
            <w:r w:rsidRPr="0015307E">
              <w:rPr>
                <w:rFonts w:ascii="Times New Roman" w:hAnsi="Times New Roman" w:cs="Times New Roman"/>
                <w:b/>
                <w:bCs/>
                <w:color w:val="2E2E2E"/>
              </w:rPr>
              <w:t>Recurrent Residual Convolutional Neural Network based on U-Net (R2U-Net) for Medical Image Segmentation</w:t>
            </w:r>
          </w:p>
        </w:tc>
        <w:tc>
          <w:tcPr>
            <w:tcW w:w="2901" w:type="dxa"/>
            <w:tcBorders>
              <w:top w:val="single" w:sz="6" w:space="0" w:color="auto"/>
              <w:left w:val="single" w:sz="6" w:space="0" w:color="auto"/>
              <w:bottom w:val="single" w:sz="6" w:space="0" w:color="auto"/>
              <w:right w:val="single" w:sz="6" w:space="0" w:color="auto"/>
            </w:tcBorders>
          </w:tcPr>
          <w:p w14:paraId="0858F03F" w14:textId="138096D8" w:rsidR="0015307E" w:rsidRDefault="0015307E">
            <w:pPr>
              <w:spacing w:before="0" w:after="0"/>
            </w:pPr>
            <w:r w:rsidRPr="0015307E">
              <w:rPr>
                <w:rFonts w:ascii="Times New Roman" w:hAnsi="Times New Roman" w:cs="Times New Roman"/>
                <w:color w:val="2E2E2E"/>
              </w:rPr>
              <w:t>IEEE</w:t>
            </w:r>
          </w:p>
        </w:tc>
        <w:tc>
          <w:tcPr>
            <w:tcW w:w="3840" w:type="dxa"/>
            <w:tcBorders>
              <w:top w:val="single" w:sz="6" w:space="0" w:color="auto"/>
              <w:left w:val="single" w:sz="6" w:space="0" w:color="auto"/>
              <w:bottom w:val="single" w:sz="6" w:space="0" w:color="auto"/>
              <w:right w:val="single" w:sz="6" w:space="0" w:color="auto"/>
            </w:tcBorders>
          </w:tcPr>
          <w:p w14:paraId="27E232DD" w14:textId="77777777" w:rsidR="0015307E" w:rsidRPr="0015307E" w:rsidRDefault="0015307E" w:rsidP="0015307E">
            <w:pPr>
              <w:spacing w:after="0" w:line="240" w:lineRule="auto"/>
              <w:rPr>
                <w:rFonts w:ascii="Times New Roman" w:hAnsi="Times New Roman" w:cs="Times New Roman"/>
                <w:color w:val="2E2E2E"/>
              </w:rPr>
            </w:pPr>
            <w:r w:rsidRPr="0015307E">
              <w:rPr>
                <w:rFonts w:ascii="Times New Roman" w:hAnsi="Times New Roman" w:cs="Times New Roman"/>
                <w:color w:val="2E2E2E"/>
              </w:rPr>
              <w:t>In this paper, the authors propose two novel models, RU-Net and R2U-Net, which combine U-Net, Residual Network, and Recurrent Convolutional Neural Network (RCNN) techniques to achieve improved performance in medical image segmentation tasks, demonstrating superior results on benchmark datasets for blood vessel segmentation in retina images, skin cancer segmentation, and lung lesion segmentation.</w:t>
            </w:r>
          </w:p>
          <w:p w14:paraId="57055902" w14:textId="5666268F" w:rsidR="0015307E" w:rsidRDefault="0015307E">
            <w:pPr>
              <w:spacing w:before="0" w:after="0"/>
            </w:pPr>
          </w:p>
        </w:tc>
      </w:tr>
      <w:tr w:rsidR="0015307E" w14:paraId="5838DB84" w14:textId="77777777" w:rsidTr="0015307E">
        <w:tc>
          <w:tcPr>
            <w:tcW w:w="2640" w:type="dxa"/>
            <w:tcBorders>
              <w:top w:val="single" w:sz="6" w:space="0" w:color="auto"/>
              <w:left w:val="single" w:sz="6" w:space="0" w:color="auto"/>
              <w:bottom w:val="single" w:sz="6" w:space="0" w:color="auto"/>
              <w:right w:val="single" w:sz="6" w:space="0" w:color="auto"/>
            </w:tcBorders>
          </w:tcPr>
          <w:p w14:paraId="6452F5FD" w14:textId="74676957" w:rsidR="0015307E" w:rsidRDefault="0015307E">
            <w:pPr>
              <w:spacing w:before="0" w:after="0"/>
            </w:pPr>
            <w:r w:rsidRPr="0015307E">
              <w:rPr>
                <w:rFonts w:ascii="Times New Roman" w:hAnsi="Times New Roman" w:cs="Times New Roman"/>
                <w:b/>
                <w:bCs/>
                <w:color w:val="2E2E2E"/>
              </w:rPr>
              <w:t xml:space="preserve">Dense Residual Convolutional Auto Encoder </w:t>
            </w:r>
            <w:proofErr w:type="gramStart"/>
            <w:r w:rsidRPr="0015307E">
              <w:rPr>
                <w:rFonts w:ascii="Times New Roman" w:hAnsi="Times New Roman" w:cs="Times New Roman"/>
                <w:b/>
                <w:bCs/>
                <w:color w:val="2E2E2E"/>
              </w:rPr>
              <w:t>For</w:t>
            </w:r>
            <w:proofErr w:type="gramEnd"/>
            <w:r w:rsidRPr="0015307E">
              <w:rPr>
                <w:rFonts w:ascii="Times New Roman" w:hAnsi="Times New Roman" w:cs="Times New Roman"/>
                <w:b/>
                <w:bCs/>
                <w:color w:val="2E2E2E"/>
              </w:rPr>
              <w:t xml:space="preserve"> Retinal Blood Vessels Segmentation</w:t>
            </w:r>
          </w:p>
        </w:tc>
        <w:tc>
          <w:tcPr>
            <w:tcW w:w="2901" w:type="dxa"/>
            <w:tcBorders>
              <w:top w:val="single" w:sz="6" w:space="0" w:color="auto"/>
              <w:left w:val="single" w:sz="6" w:space="0" w:color="auto"/>
              <w:bottom w:val="single" w:sz="6" w:space="0" w:color="auto"/>
              <w:right w:val="single" w:sz="6" w:space="0" w:color="auto"/>
            </w:tcBorders>
          </w:tcPr>
          <w:p w14:paraId="5DB3D981" w14:textId="7089AABD" w:rsidR="0015307E" w:rsidRDefault="0015307E">
            <w:pPr>
              <w:spacing w:before="0" w:after="0"/>
            </w:pPr>
            <w:r>
              <w:t>IEEE</w:t>
            </w:r>
          </w:p>
        </w:tc>
        <w:tc>
          <w:tcPr>
            <w:tcW w:w="3840" w:type="dxa"/>
            <w:tcBorders>
              <w:top w:val="single" w:sz="6" w:space="0" w:color="auto"/>
              <w:left w:val="single" w:sz="6" w:space="0" w:color="auto"/>
              <w:bottom w:val="single" w:sz="6" w:space="0" w:color="auto"/>
              <w:right w:val="single" w:sz="6" w:space="0" w:color="auto"/>
            </w:tcBorders>
          </w:tcPr>
          <w:p w14:paraId="57AC0799" w14:textId="352AEB16" w:rsidR="0015307E" w:rsidRDefault="0015307E">
            <w:pPr>
              <w:spacing w:before="0" w:after="0"/>
            </w:pPr>
            <w:r w:rsidRPr="0015307E">
              <w:rPr>
                <w:rFonts w:ascii="Times New Roman" w:hAnsi="Times New Roman" w:cs="Times New Roman"/>
                <w:color w:val="2E2E2E"/>
              </w:rPr>
              <w:t>In this paper, an auto encoder deep learning network model based on residual path and U-net has been implemented to effectively segment the retinal blood vessels.</w:t>
            </w:r>
            <w:r>
              <w:rPr>
                <w:rFonts w:ascii="Arial" w:hAnsi="Arial" w:cs="Arial"/>
                <w:color w:val="333333"/>
                <w:sz w:val="27"/>
                <w:szCs w:val="27"/>
                <w:shd w:val="clear" w:color="auto" w:fill="FFFFFF"/>
              </w:rPr>
              <w:t> </w:t>
            </w:r>
          </w:p>
        </w:tc>
      </w:tr>
      <w:tr w:rsidR="0015307E" w14:paraId="1403DE6A" w14:textId="77777777" w:rsidTr="0015307E">
        <w:tc>
          <w:tcPr>
            <w:tcW w:w="2640" w:type="dxa"/>
            <w:tcBorders>
              <w:top w:val="single" w:sz="6" w:space="0" w:color="auto"/>
              <w:left w:val="single" w:sz="6" w:space="0" w:color="auto"/>
              <w:bottom w:val="single" w:sz="6" w:space="0" w:color="auto"/>
              <w:right w:val="single" w:sz="6" w:space="0" w:color="auto"/>
            </w:tcBorders>
          </w:tcPr>
          <w:p w14:paraId="184A38BD" w14:textId="02AA7DD9" w:rsidR="0015307E" w:rsidRDefault="0015307E">
            <w:pPr>
              <w:spacing w:before="0" w:after="0"/>
            </w:pPr>
            <w:r w:rsidRPr="0015307E">
              <w:rPr>
                <w:rFonts w:ascii="Times New Roman" w:hAnsi="Times New Roman" w:cs="Times New Roman"/>
                <w:b/>
                <w:bCs/>
                <w:color w:val="2E2E2E"/>
              </w:rPr>
              <w:t>A Lightweight Mimic Convolutional Auto-Encoder for Denoising Retinal Optical Coherence Tomography Images</w:t>
            </w:r>
          </w:p>
        </w:tc>
        <w:tc>
          <w:tcPr>
            <w:tcW w:w="2901" w:type="dxa"/>
            <w:tcBorders>
              <w:top w:val="single" w:sz="6" w:space="0" w:color="auto"/>
              <w:left w:val="single" w:sz="6" w:space="0" w:color="auto"/>
              <w:bottom w:val="single" w:sz="6" w:space="0" w:color="auto"/>
              <w:right w:val="single" w:sz="6" w:space="0" w:color="auto"/>
            </w:tcBorders>
          </w:tcPr>
          <w:p w14:paraId="726F5FB5" w14:textId="603F76F9" w:rsidR="0015307E" w:rsidRDefault="0015307E">
            <w:pPr>
              <w:spacing w:before="0" w:after="0"/>
            </w:pPr>
            <w:r>
              <w:rPr>
                <w:rFonts w:ascii="Times New Roman" w:hAnsi="Times New Roman" w:cs="Times New Roman"/>
                <w:color w:val="2E2E2E"/>
              </w:rPr>
              <w:t>IEEE</w:t>
            </w:r>
          </w:p>
        </w:tc>
        <w:tc>
          <w:tcPr>
            <w:tcW w:w="3840" w:type="dxa"/>
            <w:tcBorders>
              <w:top w:val="single" w:sz="6" w:space="0" w:color="auto"/>
              <w:left w:val="single" w:sz="6" w:space="0" w:color="auto"/>
              <w:bottom w:val="single" w:sz="6" w:space="0" w:color="auto"/>
              <w:right w:val="single" w:sz="6" w:space="0" w:color="auto"/>
            </w:tcBorders>
          </w:tcPr>
          <w:p w14:paraId="35B793AC" w14:textId="58B8EC04" w:rsidR="0015307E" w:rsidRDefault="0015307E">
            <w:pPr>
              <w:spacing w:before="0" w:after="0"/>
            </w:pPr>
            <w:r>
              <w:rPr>
                <w:rFonts w:ascii="Times New Roman" w:hAnsi="Times New Roman" w:cs="Times New Roman"/>
                <w:color w:val="2E2E2E"/>
              </w:rPr>
              <w:t xml:space="preserve">In this paper, </w:t>
            </w:r>
            <w:r w:rsidRPr="0015307E">
              <w:rPr>
                <w:rFonts w:ascii="Times New Roman" w:hAnsi="Times New Roman" w:cs="Times New Roman"/>
                <w:color w:val="2E2E2E"/>
              </w:rPr>
              <w:t>the performance of A</w:t>
            </w:r>
            <w:r>
              <w:rPr>
                <w:rFonts w:ascii="Times New Roman" w:hAnsi="Times New Roman" w:cs="Times New Roman"/>
                <w:color w:val="2E2E2E"/>
              </w:rPr>
              <w:t xml:space="preserve">uto Encoders </w:t>
            </w:r>
            <w:proofErr w:type="gramStart"/>
            <w:r>
              <w:rPr>
                <w:rFonts w:ascii="Times New Roman" w:hAnsi="Times New Roman" w:cs="Times New Roman"/>
                <w:color w:val="2E2E2E"/>
              </w:rPr>
              <w:t>were</w:t>
            </w:r>
            <w:proofErr w:type="gramEnd"/>
            <w:r>
              <w:rPr>
                <w:rFonts w:ascii="Times New Roman" w:hAnsi="Times New Roman" w:cs="Times New Roman"/>
                <w:color w:val="2E2E2E"/>
              </w:rPr>
              <w:t xml:space="preserve"> evaluated</w:t>
            </w:r>
            <w:r w:rsidRPr="0015307E">
              <w:rPr>
                <w:rFonts w:ascii="Times New Roman" w:hAnsi="Times New Roman" w:cs="Times New Roman"/>
                <w:color w:val="2E2E2E"/>
              </w:rPr>
              <w:t xml:space="preserve"> for various test data sets using both visual inspection and quantitative metrics.</w:t>
            </w:r>
          </w:p>
        </w:tc>
      </w:tr>
    </w:tbl>
    <w:p w14:paraId="5B3C86AC" w14:textId="77777777" w:rsidR="00D039E3" w:rsidRDefault="00D039E3">
      <w:pPr>
        <w:spacing w:before="219" w:after="0"/>
        <w:rPr>
          <w:rFonts w:ascii="Calibri" w:hAnsi="Calibri" w:cs="Calibri"/>
        </w:rPr>
      </w:pPr>
    </w:p>
    <w:p w14:paraId="62833893" w14:textId="77777777" w:rsidR="00820470" w:rsidRDefault="00820470" w:rsidP="0015307E">
      <w:pPr>
        <w:spacing w:after="75"/>
        <w:rPr>
          <w:rFonts w:ascii="Times New Roman" w:hAnsi="Times New Roman" w:cs="Times New Roman"/>
          <w:b/>
          <w:color w:val="2F2F2F"/>
        </w:rPr>
      </w:pPr>
    </w:p>
    <w:p w14:paraId="2A15DCB1" w14:textId="77777777" w:rsidR="00820470" w:rsidRDefault="00820470" w:rsidP="0015307E">
      <w:pPr>
        <w:spacing w:after="75"/>
        <w:rPr>
          <w:rFonts w:ascii="Times New Roman" w:hAnsi="Times New Roman" w:cs="Times New Roman"/>
          <w:b/>
          <w:color w:val="2F2F2F"/>
        </w:rPr>
      </w:pPr>
    </w:p>
    <w:p w14:paraId="1F9DFC23" w14:textId="77777777" w:rsidR="00820470" w:rsidRDefault="00820470" w:rsidP="0015307E">
      <w:pPr>
        <w:spacing w:after="75"/>
        <w:rPr>
          <w:rFonts w:ascii="Times New Roman" w:hAnsi="Times New Roman" w:cs="Times New Roman"/>
          <w:b/>
          <w:color w:val="2F2F2F"/>
        </w:rPr>
      </w:pPr>
    </w:p>
    <w:p w14:paraId="16B2976C" w14:textId="77777777" w:rsidR="00820470" w:rsidRDefault="00820470" w:rsidP="0015307E">
      <w:pPr>
        <w:spacing w:after="75"/>
        <w:rPr>
          <w:rFonts w:ascii="Times New Roman" w:hAnsi="Times New Roman" w:cs="Times New Roman"/>
          <w:b/>
          <w:color w:val="2F2F2F"/>
        </w:rPr>
      </w:pPr>
    </w:p>
    <w:p w14:paraId="12F14046" w14:textId="77777777" w:rsidR="00820470" w:rsidRDefault="00820470" w:rsidP="0015307E">
      <w:pPr>
        <w:spacing w:after="75"/>
        <w:rPr>
          <w:rFonts w:ascii="Times New Roman" w:hAnsi="Times New Roman" w:cs="Times New Roman"/>
          <w:b/>
          <w:color w:val="2F2F2F"/>
        </w:rPr>
      </w:pPr>
    </w:p>
    <w:p w14:paraId="229D60F8" w14:textId="77777777" w:rsidR="00820470" w:rsidRDefault="00820470" w:rsidP="0015307E">
      <w:pPr>
        <w:spacing w:after="75"/>
        <w:rPr>
          <w:rFonts w:ascii="Times New Roman" w:hAnsi="Times New Roman" w:cs="Times New Roman"/>
          <w:b/>
          <w:color w:val="2F2F2F"/>
        </w:rPr>
      </w:pPr>
    </w:p>
    <w:p w14:paraId="74611205" w14:textId="4C3B8656" w:rsidR="008248BD" w:rsidRDefault="0015307E" w:rsidP="0015307E">
      <w:pPr>
        <w:spacing w:after="75"/>
      </w:pPr>
      <w:r>
        <w:rPr>
          <w:rFonts w:ascii="Times New Roman" w:hAnsi="Times New Roman" w:cs="Times New Roman"/>
          <w:b/>
          <w:color w:val="2F2F2F"/>
        </w:rPr>
        <w:lastRenderedPageBreak/>
        <w:t>Proposed System (Block Diagram):</w:t>
      </w:r>
    </w:p>
    <w:p w14:paraId="72D98A74" w14:textId="77777777" w:rsidR="008248BD" w:rsidRDefault="008248BD" w:rsidP="0015307E">
      <w:pPr>
        <w:spacing w:after="75"/>
      </w:pPr>
    </w:p>
    <w:p w14:paraId="33C9A807" w14:textId="23420E53" w:rsidR="008248BD" w:rsidRDefault="008248BD" w:rsidP="0015307E">
      <w:pPr>
        <w:spacing w:after="75"/>
      </w:pPr>
      <w:r>
        <w:rPr>
          <w:noProof/>
        </w:rPr>
        <w:drawing>
          <wp:inline distT="0" distB="0" distL="0" distR="0" wp14:anchorId="074EB06A" wp14:editId="64B14C9B">
            <wp:extent cx="5293105" cy="2597150"/>
            <wp:effectExtent l="0" t="0" r="3175" b="0"/>
            <wp:docPr id="1662390528" name="Picture 6" descr="Full article: An autoencoder-based model for forest disturbance detection  using Landsat time seri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ull article: An autoencoder-based model for forest disturbance detection  using Landsat time series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878" cy="2598511"/>
                    </a:xfrm>
                    <a:prstGeom prst="rect">
                      <a:avLst/>
                    </a:prstGeom>
                    <a:noFill/>
                    <a:ln>
                      <a:noFill/>
                    </a:ln>
                  </pic:spPr>
                </pic:pic>
              </a:graphicData>
            </a:graphic>
          </wp:inline>
        </w:drawing>
      </w:r>
    </w:p>
    <w:p w14:paraId="6C5F3456" w14:textId="77777777" w:rsidR="0015307E" w:rsidRDefault="0015307E" w:rsidP="0015307E">
      <w:pPr>
        <w:spacing w:after="0"/>
        <w:rPr>
          <w:rFonts w:ascii="Times New Roman" w:hAnsi="Times New Roman" w:cs="Times New Roman"/>
        </w:rPr>
      </w:pPr>
    </w:p>
    <w:p w14:paraId="6FC5F192" w14:textId="77777777" w:rsidR="008248BD" w:rsidRDefault="008248BD" w:rsidP="0015307E">
      <w:pPr>
        <w:spacing w:after="75"/>
        <w:rPr>
          <w:rFonts w:ascii="Times New Roman" w:hAnsi="Times New Roman" w:cs="Times New Roman"/>
          <w:b/>
          <w:color w:val="2F2F2F"/>
        </w:rPr>
      </w:pPr>
    </w:p>
    <w:p w14:paraId="00E65F0E" w14:textId="77777777" w:rsidR="008248BD" w:rsidRDefault="008248BD" w:rsidP="0015307E">
      <w:pPr>
        <w:spacing w:after="75"/>
        <w:rPr>
          <w:rFonts w:ascii="Times New Roman" w:hAnsi="Times New Roman" w:cs="Times New Roman"/>
          <w:b/>
          <w:color w:val="2F2F2F"/>
        </w:rPr>
      </w:pPr>
    </w:p>
    <w:p w14:paraId="4E045F82" w14:textId="77777777" w:rsidR="008248BD" w:rsidRDefault="008248BD" w:rsidP="0015307E">
      <w:pPr>
        <w:spacing w:after="75"/>
        <w:rPr>
          <w:rFonts w:ascii="Times New Roman" w:hAnsi="Times New Roman" w:cs="Times New Roman"/>
          <w:b/>
          <w:color w:val="2F2F2F"/>
        </w:rPr>
      </w:pPr>
    </w:p>
    <w:p w14:paraId="1B67A6B4" w14:textId="17D16F4B" w:rsidR="0015307E" w:rsidRPr="00820470" w:rsidRDefault="0015307E" w:rsidP="0015307E">
      <w:pPr>
        <w:spacing w:after="75"/>
        <w:rPr>
          <w:sz w:val="28"/>
          <w:szCs w:val="28"/>
        </w:rPr>
      </w:pPr>
      <w:r w:rsidRPr="00820470">
        <w:rPr>
          <w:rFonts w:ascii="Times New Roman" w:hAnsi="Times New Roman" w:cs="Times New Roman"/>
          <w:b/>
          <w:color w:val="2F2F2F"/>
          <w:sz w:val="28"/>
          <w:szCs w:val="28"/>
        </w:rPr>
        <w:t>Conclusion:</w:t>
      </w:r>
    </w:p>
    <w:p w14:paraId="72730AC0" w14:textId="44553F49" w:rsidR="0015307E" w:rsidRPr="00820470" w:rsidRDefault="00CB1E29" w:rsidP="0015307E">
      <w:pPr>
        <w:spacing w:after="0"/>
        <w:rPr>
          <w:rFonts w:ascii="Times New Roman" w:hAnsi="Times New Roman" w:cs="Times New Roman"/>
          <w:sz w:val="28"/>
          <w:szCs w:val="28"/>
        </w:rPr>
      </w:pPr>
      <w:r w:rsidRPr="00820470">
        <w:rPr>
          <w:rFonts w:ascii="Times New Roman" w:hAnsi="Times New Roman" w:cs="Times New Roman"/>
          <w:sz w:val="28"/>
          <w:szCs w:val="28"/>
        </w:rPr>
        <w:t xml:space="preserve">In conclusion, this project represents a significant step forward in the field of retinal vessel segmentation, showcasing the potential of autoencoders implemented in </w:t>
      </w:r>
      <w:proofErr w:type="spellStart"/>
      <w:r w:rsidRPr="00820470">
        <w:rPr>
          <w:rFonts w:ascii="Times New Roman" w:hAnsi="Times New Roman" w:cs="Times New Roman"/>
          <w:sz w:val="28"/>
          <w:szCs w:val="28"/>
        </w:rPr>
        <w:t>PyTorch</w:t>
      </w:r>
      <w:proofErr w:type="spellEnd"/>
      <w:r w:rsidRPr="00820470">
        <w:rPr>
          <w:rFonts w:ascii="Times New Roman" w:hAnsi="Times New Roman" w:cs="Times New Roman"/>
          <w:sz w:val="28"/>
          <w:szCs w:val="28"/>
        </w:rPr>
        <w:t xml:space="preserve"> to improve the accuracy and efficiency of this critical medical image analysis task. By leveraging this innovative approach and rigorously testing it against the challenging DRIVE dataset, we have demonstrated its robustness and applicability in real-world clinical scenarios. The model's ability to both extract features and segment retinal vessels with high precision holds promise for early disease detection and monitoring, ultimately enhancing the quality of patient care in ophthalmology.</w:t>
      </w:r>
    </w:p>
    <w:p w14:paraId="11D917D9" w14:textId="77777777" w:rsidR="00CB1E29" w:rsidRDefault="00CB1E29" w:rsidP="0015307E">
      <w:pPr>
        <w:spacing w:after="0"/>
        <w:rPr>
          <w:rFonts w:ascii="Times New Roman" w:hAnsi="Times New Roman" w:cs="Times New Roman"/>
        </w:rPr>
      </w:pPr>
    </w:p>
    <w:p w14:paraId="23DC6885" w14:textId="77777777" w:rsidR="00CB1E29" w:rsidRDefault="00CB1E29" w:rsidP="0015307E">
      <w:pPr>
        <w:spacing w:after="0"/>
        <w:rPr>
          <w:rFonts w:ascii="Times New Roman" w:hAnsi="Times New Roman" w:cs="Times New Roman"/>
        </w:rPr>
      </w:pPr>
    </w:p>
    <w:p w14:paraId="1E2CC47B" w14:textId="77777777" w:rsidR="0015307E" w:rsidRDefault="0015307E" w:rsidP="0015307E">
      <w:pPr>
        <w:spacing w:after="50"/>
        <w:rPr>
          <w:rFonts w:ascii="Times New Roman" w:hAnsi="Times New Roman" w:cs="Times New Roman"/>
          <w:b/>
          <w:color w:val="2F2F2F"/>
        </w:rPr>
      </w:pPr>
    </w:p>
    <w:p w14:paraId="48736EE4" w14:textId="77777777" w:rsidR="00CB1E29" w:rsidRDefault="00CB1E29" w:rsidP="0015307E">
      <w:pPr>
        <w:spacing w:after="50"/>
        <w:rPr>
          <w:rFonts w:ascii="Times New Roman" w:hAnsi="Times New Roman" w:cs="Times New Roman"/>
          <w:b/>
          <w:color w:val="2F2F2F"/>
        </w:rPr>
      </w:pPr>
    </w:p>
    <w:p w14:paraId="2154332F" w14:textId="77777777" w:rsidR="00CB1E29" w:rsidRDefault="00CB1E29" w:rsidP="0015307E">
      <w:pPr>
        <w:spacing w:after="50"/>
        <w:rPr>
          <w:rFonts w:ascii="Times New Roman" w:hAnsi="Times New Roman" w:cs="Times New Roman"/>
          <w:b/>
          <w:color w:val="2F2F2F"/>
        </w:rPr>
      </w:pPr>
    </w:p>
    <w:p w14:paraId="45B470D0" w14:textId="77777777" w:rsidR="00CB1E29" w:rsidRDefault="00CB1E29" w:rsidP="0015307E">
      <w:pPr>
        <w:spacing w:after="50"/>
        <w:rPr>
          <w:rFonts w:ascii="Times New Roman" w:hAnsi="Times New Roman" w:cs="Times New Roman"/>
          <w:b/>
          <w:color w:val="2F2F2F"/>
        </w:rPr>
      </w:pPr>
    </w:p>
    <w:p w14:paraId="01A77F73" w14:textId="77777777" w:rsidR="00CB1E29" w:rsidRDefault="00CB1E29" w:rsidP="0015307E">
      <w:pPr>
        <w:spacing w:after="50"/>
        <w:rPr>
          <w:rFonts w:ascii="Times New Roman" w:hAnsi="Times New Roman" w:cs="Times New Roman"/>
          <w:b/>
          <w:color w:val="2F2F2F"/>
        </w:rPr>
      </w:pPr>
    </w:p>
    <w:p w14:paraId="1EDB2096" w14:textId="77777777" w:rsidR="00CB1E29" w:rsidRDefault="00CB1E29" w:rsidP="0015307E">
      <w:pPr>
        <w:spacing w:after="50"/>
        <w:rPr>
          <w:rFonts w:ascii="Times New Roman" w:hAnsi="Times New Roman" w:cs="Times New Roman"/>
          <w:b/>
          <w:color w:val="2F2F2F"/>
        </w:rPr>
      </w:pPr>
    </w:p>
    <w:p w14:paraId="14C171C0" w14:textId="77777777" w:rsidR="00CB1E29" w:rsidRDefault="00CB1E29" w:rsidP="0015307E">
      <w:pPr>
        <w:spacing w:after="50"/>
        <w:rPr>
          <w:rFonts w:ascii="Times New Roman" w:hAnsi="Times New Roman" w:cs="Times New Roman"/>
          <w:b/>
          <w:color w:val="2F2F2F"/>
        </w:rPr>
      </w:pPr>
    </w:p>
    <w:p w14:paraId="0D0F0960" w14:textId="77777777" w:rsidR="00CB1E29" w:rsidRDefault="00CB1E29" w:rsidP="0015307E">
      <w:pPr>
        <w:spacing w:after="50"/>
        <w:rPr>
          <w:rFonts w:ascii="Times New Roman" w:hAnsi="Times New Roman" w:cs="Times New Roman"/>
          <w:b/>
          <w:color w:val="2F2F2F"/>
        </w:rPr>
      </w:pPr>
    </w:p>
    <w:p w14:paraId="09E2064B" w14:textId="77777777" w:rsidR="00CB1E29" w:rsidRDefault="00CB1E29" w:rsidP="0015307E">
      <w:pPr>
        <w:spacing w:after="50"/>
        <w:rPr>
          <w:rFonts w:ascii="Times New Roman" w:hAnsi="Times New Roman" w:cs="Times New Roman"/>
          <w:b/>
          <w:color w:val="2F2F2F"/>
        </w:rPr>
      </w:pPr>
    </w:p>
    <w:p w14:paraId="1DACB65F" w14:textId="77777777" w:rsidR="00CB1E29" w:rsidRDefault="00CB1E29" w:rsidP="0015307E">
      <w:pPr>
        <w:spacing w:after="50"/>
        <w:rPr>
          <w:rFonts w:ascii="Times New Roman" w:hAnsi="Times New Roman" w:cs="Times New Roman"/>
          <w:b/>
          <w:color w:val="2F2F2F"/>
        </w:rPr>
      </w:pPr>
    </w:p>
    <w:p w14:paraId="0C3D96C9" w14:textId="77777777" w:rsidR="00CB1E29" w:rsidRDefault="00CB1E29" w:rsidP="0015307E">
      <w:pPr>
        <w:spacing w:after="50"/>
        <w:rPr>
          <w:rFonts w:ascii="Times New Roman" w:hAnsi="Times New Roman" w:cs="Times New Roman"/>
          <w:b/>
          <w:color w:val="2F2F2F"/>
        </w:rPr>
      </w:pPr>
    </w:p>
    <w:p w14:paraId="51E1D618" w14:textId="77777777" w:rsidR="00CB1E29" w:rsidRDefault="00CB1E29" w:rsidP="0015307E">
      <w:pPr>
        <w:spacing w:after="50"/>
        <w:rPr>
          <w:rFonts w:ascii="Times New Roman" w:hAnsi="Times New Roman" w:cs="Times New Roman"/>
          <w:b/>
          <w:color w:val="2F2F2F"/>
        </w:rPr>
      </w:pPr>
    </w:p>
    <w:p w14:paraId="117342D2" w14:textId="77777777" w:rsidR="00CB1E29" w:rsidRDefault="00CB1E29" w:rsidP="0015307E">
      <w:pPr>
        <w:spacing w:after="50"/>
        <w:rPr>
          <w:rFonts w:ascii="Times New Roman" w:hAnsi="Times New Roman" w:cs="Times New Roman"/>
          <w:b/>
          <w:color w:val="2F2F2F"/>
        </w:rPr>
      </w:pPr>
    </w:p>
    <w:p w14:paraId="7C1FAECC" w14:textId="787292C4" w:rsidR="00CB1E29" w:rsidRPr="00CB1E29" w:rsidRDefault="00CB1E29" w:rsidP="0015307E">
      <w:pPr>
        <w:spacing w:after="50"/>
        <w:rPr>
          <w:rFonts w:ascii="Times New Roman" w:hAnsi="Times New Roman" w:cs="Times New Roman"/>
          <w:b/>
          <w:color w:val="2F2F2F"/>
          <w:sz w:val="28"/>
          <w:szCs w:val="28"/>
        </w:rPr>
      </w:pPr>
      <w:r w:rsidRPr="00CB1E29">
        <w:rPr>
          <w:rFonts w:ascii="Times New Roman" w:hAnsi="Times New Roman" w:cs="Times New Roman"/>
          <w:b/>
          <w:color w:val="2F2F2F"/>
          <w:sz w:val="28"/>
          <w:szCs w:val="28"/>
        </w:rPr>
        <w:lastRenderedPageBreak/>
        <w:t>References:</w:t>
      </w:r>
    </w:p>
    <w:p w14:paraId="1D9DA36A" w14:textId="77777777" w:rsidR="00CB1E29" w:rsidRDefault="00CB1E29" w:rsidP="0015307E">
      <w:pPr>
        <w:spacing w:after="50"/>
        <w:rPr>
          <w:rFonts w:ascii="Times New Roman" w:hAnsi="Times New Roman" w:cs="Times New Roman"/>
          <w:b/>
          <w:color w:val="2F2F2F"/>
        </w:rPr>
      </w:pPr>
    </w:p>
    <w:p w14:paraId="69431C26" w14:textId="450A7291" w:rsidR="0015307E" w:rsidRDefault="0015307E" w:rsidP="0015307E">
      <w:pPr>
        <w:spacing w:after="50"/>
      </w:pPr>
      <w:r>
        <w:rPr>
          <w:rFonts w:ascii="Times New Roman" w:hAnsi="Times New Roman" w:cs="Times New Roman"/>
          <w:b/>
          <w:color w:val="2F2F2F"/>
        </w:rPr>
        <w:t>Annexure:</w:t>
      </w:r>
    </w:p>
    <w:p w14:paraId="4E9BBCAA" w14:textId="77777777" w:rsidR="0015307E" w:rsidRDefault="0015307E" w:rsidP="0015307E">
      <w:pPr>
        <w:spacing w:after="52"/>
      </w:pPr>
      <w:r>
        <w:rPr>
          <w:rFonts w:ascii="Times New Roman" w:hAnsi="Times New Roman" w:cs="Times New Roman"/>
          <w:b/>
          <w:color w:val="2F2F2F"/>
        </w:rPr>
        <w:t>Annexure I: Form A-Title Approval (for offline mode)</w:t>
      </w:r>
    </w:p>
    <w:p w14:paraId="7C2D1610" w14:textId="77777777" w:rsidR="0015307E" w:rsidRDefault="0015307E">
      <w:pPr>
        <w:spacing w:before="219" w:after="0"/>
        <w:rPr>
          <w:rFonts w:ascii="Calibri" w:hAnsi="Calibri" w:cs="Calibri"/>
        </w:rPr>
      </w:pPr>
    </w:p>
    <w:p w14:paraId="36AA8FD2" w14:textId="77777777" w:rsidR="0015307E" w:rsidRPr="0015307E" w:rsidRDefault="0015307E" w:rsidP="0015307E">
      <w:pPr>
        <w:spacing w:before="132" w:after="244"/>
        <w:ind w:left="3503"/>
        <w:rPr>
          <w:rFonts w:ascii="Times New Roman" w:hAnsi="Times New Roman" w:cs="Times New Roman"/>
          <w:b/>
          <w:color w:val="2E2E2E"/>
          <w:sz w:val="36"/>
          <w:szCs w:val="36"/>
        </w:rPr>
      </w:pPr>
      <w:r w:rsidRPr="0015307E">
        <w:rPr>
          <w:rFonts w:ascii="Times New Roman" w:hAnsi="Times New Roman" w:cs="Times New Roman"/>
          <w:b/>
          <w:color w:val="2E2E2E"/>
          <w:sz w:val="36"/>
          <w:szCs w:val="36"/>
        </w:rPr>
        <w:t>Form A</w:t>
      </w:r>
    </w:p>
    <w:p w14:paraId="485C3C96" w14:textId="77777777" w:rsidR="0015307E" w:rsidRDefault="0015307E" w:rsidP="0015307E">
      <w:pPr>
        <w:spacing w:after="92"/>
        <w:ind w:left="2539"/>
      </w:pPr>
      <w:r>
        <w:rPr>
          <w:rFonts w:ascii="Times New Roman" w:hAnsi="Times New Roman" w:cs="Times New Roman"/>
          <w:b/>
          <w:color w:val="2E2E2E"/>
        </w:rPr>
        <w:t xml:space="preserve">     MIT School of Engineering</w:t>
      </w:r>
    </w:p>
    <w:p w14:paraId="158D2368" w14:textId="77777777" w:rsidR="0015307E" w:rsidRDefault="0015307E" w:rsidP="0015307E">
      <w:pPr>
        <w:spacing w:after="10"/>
        <w:ind w:left="1997"/>
      </w:pPr>
      <w:r>
        <w:rPr>
          <w:rFonts w:ascii="Times New Roman" w:hAnsi="Times New Roman" w:cs="Times New Roman"/>
          <w:b/>
          <w:color w:val="2E2E2E"/>
        </w:rPr>
        <w:t xml:space="preserve">     Department of Computer Science and</w:t>
      </w:r>
    </w:p>
    <w:p w14:paraId="6294093F" w14:textId="77777777" w:rsidR="0015307E" w:rsidRDefault="0015307E" w:rsidP="0015307E">
      <w:pPr>
        <w:spacing w:after="95"/>
        <w:ind w:left="3311"/>
      </w:pPr>
      <w:r>
        <w:rPr>
          <w:rFonts w:ascii="Times New Roman" w:hAnsi="Times New Roman" w:cs="Times New Roman"/>
          <w:b/>
          <w:color w:val="2E2E2E"/>
        </w:rPr>
        <w:t xml:space="preserve">   Engineering</w:t>
      </w:r>
    </w:p>
    <w:p w14:paraId="2C791D93" w14:textId="6DDB7132" w:rsidR="0015307E" w:rsidRPr="00820470" w:rsidRDefault="0015307E" w:rsidP="00820470">
      <w:pPr>
        <w:spacing w:after="12"/>
        <w:ind w:left="2591" w:firstLine="720"/>
        <w:rPr>
          <w:u w:val="single"/>
        </w:rPr>
      </w:pPr>
      <w:r w:rsidRPr="00820470">
        <w:rPr>
          <w:rFonts w:ascii="Times New Roman" w:hAnsi="Times New Roman" w:cs="Times New Roman"/>
          <w:b/>
          <w:color w:val="2E2E2E"/>
          <w:sz w:val="26"/>
          <w:szCs w:val="26"/>
          <w:u w:val="single"/>
        </w:rPr>
        <w:t>Topic Approval</w:t>
      </w:r>
    </w:p>
    <w:p w14:paraId="3D706539" w14:textId="35E3D319" w:rsidR="0015307E" w:rsidRDefault="0015307E" w:rsidP="00820470">
      <w:pPr>
        <w:spacing w:after="157"/>
      </w:pPr>
    </w:p>
    <w:p w14:paraId="1BE806DD" w14:textId="77777777" w:rsidR="0015307E" w:rsidRDefault="0015307E" w:rsidP="0015307E">
      <w:pPr>
        <w:spacing w:after="0"/>
        <w:rPr>
          <w:rFonts w:ascii="Times New Roman" w:hAnsi="Times New Roman" w:cs="Times New Roman"/>
        </w:rPr>
      </w:pPr>
    </w:p>
    <w:p w14:paraId="2F5C06E1" w14:textId="6883BC7B" w:rsidR="0015307E" w:rsidRDefault="0015307E" w:rsidP="0015307E">
      <w:pPr>
        <w:spacing w:after="86"/>
        <w:ind w:left="893"/>
      </w:pPr>
      <w:r>
        <w:rPr>
          <w:rFonts w:ascii="Times New Roman" w:hAnsi="Times New Roman" w:cs="Times New Roman"/>
          <w:b/>
          <w:color w:val="2E2E2E"/>
        </w:rPr>
        <w:t xml:space="preserve">Class: </w:t>
      </w:r>
      <w:r w:rsidR="00820470">
        <w:rPr>
          <w:rFonts w:ascii="Times New Roman" w:hAnsi="Times New Roman" w:cs="Times New Roman"/>
          <w:b/>
          <w:color w:val="2E2E2E"/>
        </w:rPr>
        <w:t xml:space="preserve">TY AIA -1 </w:t>
      </w:r>
    </w:p>
    <w:p w14:paraId="7E819F97" w14:textId="50FB410C" w:rsidR="0015307E" w:rsidRDefault="0015307E" w:rsidP="0015307E">
      <w:pPr>
        <w:spacing w:after="86"/>
        <w:ind w:left="893"/>
      </w:pPr>
      <w:r>
        <w:rPr>
          <w:rFonts w:ascii="Times New Roman" w:hAnsi="Times New Roman" w:cs="Times New Roman"/>
          <w:b/>
          <w:color w:val="2E2E2E"/>
        </w:rPr>
        <w:t>Project</w:t>
      </w:r>
      <w:r w:rsidR="00820470">
        <w:rPr>
          <w:rFonts w:ascii="Times New Roman" w:hAnsi="Times New Roman" w:cs="Times New Roman"/>
          <w:b/>
          <w:color w:val="2E2E2E"/>
        </w:rPr>
        <w:t>: Retinal Vessel Segmentation</w:t>
      </w:r>
    </w:p>
    <w:p w14:paraId="4DD455AC" w14:textId="77777777" w:rsidR="0015307E" w:rsidRDefault="0015307E" w:rsidP="0015307E">
      <w:pPr>
        <w:spacing w:after="88"/>
        <w:ind w:left="893"/>
      </w:pPr>
      <w:r>
        <w:rPr>
          <w:rFonts w:ascii="Times New Roman" w:hAnsi="Times New Roman" w:cs="Times New Roman"/>
          <w:b/>
          <w:color w:val="2E2E2E"/>
        </w:rPr>
        <w:t>Group ID: 02</w:t>
      </w:r>
    </w:p>
    <w:p w14:paraId="7CDAA483" w14:textId="31A9720B" w:rsidR="0015307E" w:rsidRDefault="0015307E" w:rsidP="00820470">
      <w:pPr>
        <w:spacing w:after="86"/>
        <w:ind w:left="893"/>
        <w:rPr>
          <w:rFonts w:ascii="Times New Roman" w:hAnsi="Times New Roman" w:cs="Times New Roman"/>
          <w:b/>
          <w:color w:val="2E2E2E"/>
        </w:rPr>
      </w:pPr>
      <w:r>
        <w:rPr>
          <w:rFonts w:ascii="Times New Roman" w:hAnsi="Times New Roman" w:cs="Times New Roman"/>
          <w:b/>
          <w:color w:val="2E2E2E"/>
        </w:rPr>
        <w:t>Group</w:t>
      </w:r>
      <w:r w:rsidR="00820470">
        <w:rPr>
          <w:rFonts w:ascii="Times New Roman" w:hAnsi="Times New Roman" w:cs="Times New Roman"/>
          <w:b/>
          <w:color w:val="2E2E2E"/>
        </w:rPr>
        <w:t xml:space="preserve"> </w:t>
      </w:r>
      <w:r>
        <w:rPr>
          <w:rFonts w:ascii="Times New Roman" w:hAnsi="Times New Roman" w:cs="Times New Roman"/>
          <w:b/>
          <w:color w:val="2E2E2E"/>
        </w:rPr>
        <w:t>Members:</w:t>
      </w:r>
    </w:p>
    <w:p w14:paraId="15AB00EB" w14:textId="77777777" w:rsidR="00820470" w:rsidRDefault="00820470" w:rsidP="00820470">
      <w:pPr>
        <w:spacing w:after="0"/>
        <w:rPr>
          <w:rFonts w:ascii="Times New Roman" w:hAnsi="Times New Roman" w:cs="Times New Roman"/>
        </w:rPr>
      </w:pPr>
    </w:p>
    <w:tbl>
      <w:tblPr>
        <w:tblStyle w:val="TableGrid"/>
        <w:tblW w:w="10946" w:type="dxa"/>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2106"/>
        <w:gridCol w:w="2106"/>
        <w:gridCol w:w="2106"/>
        <w:gridCol w:w="2108"/>
      </w:tblGrid>
      <w:tr w:rsidR="00820470" w14:paraId="6EE88691" w14:textId="77777777" w:rsidTr="004C19AB">
        <w:trPr>
          <w:trHeight w:val="660"/>
        </w:trPr>
        <w:tc>
          <w:tcPr>
            <w:tcW w:w="2520" w:type="dxa"/>
            <w:tcBorders>
              <w:top w:val="single" w:sz="6" w:space="0" w:color="auto"/>
              <w:left w:val="single" w:sz="6" w:space="0" w:color="auto"/>
              <w:bottom w:val="single" w:sz="6" w:space="0" w:color="auto"/>
              <w:right w:val="single" w:sz="6" w:space="0" w:color="auto"/>
            </w:tcBorders>
            <w:shd w:val="clear" w:color="auto" w:fill="FFFFFF"/>
          </w:tcPr>
          <w:p w14:paraId="5C4EF75C" w14:textId="77777777" w:rsidR="00820470" w:rsidRDefault="00820470" w:rsidP="004C19AB">
            <w:pPr>
              <w:spacing w:before="0" w:after="10"/>
            </w:pPr>
            <w:r>
              <w:rPr>
                <w:rFonts w:ascii="Times New Roman" w:hAnsi="Times New Roman" w:cs="Times New Roman"/>
                <w:b/>
                <w:color w:val="2F2F2F"/>
              </w:rPr>
              <w:t xml:space="preserve">Enrollment </w:t>
            </w:r>
          </w:p>
          <w:p w14:paraId="5C7462E8" w14:textId="77777777" w:rsidR="00820470" w:rsidRDefault="00820470" w:rsidP="004C19AB">
            <w:pPr>
              <w:spacing w:before="0" w:after="0"/>
            </w:pPr>
            <w:r>
              <w:rPr>
                <w:rFonts w:ascii="Times New Roman" w:hAnsi="Times New Roman" w:cs="Times New Roman"/>
                <w:b/>
                <w:color w:val="2F2F2F"/>
              </w:rPr>
              <w:t>Number</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780339FE" w14:textId="77777777" w:rsidR="00820470" w:rsidRDefault="00820470" w:rsidP="004C19AB">
            <w:pPr>
              <w:spacing w:before="0" w:after="0"/>
            </w:pPr>
            <w:r>
              <w:rPr>
                <w:rFonts w:ascii="Times New Roman" w:hAnsi="Times New Roman" w:cs="Times New Roman"/>
                <w:b/>
                <w:color w:val="2F2F2F"/>
              </w:rPr>
              <w:t>Roll No.</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2ED4ABB4" w14:textId="77777777" w:rsidR="00820470" w:rsidRDefault="00820470" w:rsidP="004C19AB">
            <w:pPr>
              <w:spacing w:before="0" w:after="0"/>
            </w:pPr>
            <w:r>
              <w:rPr>
                <w:rFonts w:ascii="Times New Roman" w:hAnsi="Times New Roman" w:cs="Times New Roman"/>
                <w:b/>
                <w:color w:val="2F2F2F"/>
              </w:rPr>
              <w:t>Name of student</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2FCBD78E" w14:textId="77777777" w:rsidR="00820470" w:rsidRDefault="00820470" w:rsidP="004C19AB">
            <w:pPr>
              <w:spacing w:before="0" w:after="0"/>
            </w:pPr>
            <w:r>
              <w:rPr>
                <w:rFonts w:ascii="Times New Roman" w:hAnsi="Times New Roman" w:cs="Times New Roman"/>
                <w:b/>
                <w:color w:val="2F2F2F"/>
              </w:rPr>
              <w:t>Email Id</w:t>
            </w:r>
          </w:p>
        </w:tc>
        <w:tc>
          <w:tcPr>
            <w:tcW w:w="2108" w:type="dxa"/>
            <w:tcBorders>
              <w:top w:val="single" w:sz="6" w:space="0" w:color="auto"/>
              <w:left w:val="single" w:sz="6" w:space="0" w:color="auto"/>
              <w:bottom w:val="single" w:sz="6" w:space="0" w:color="auto"/>
              <w:right w:val="single" w:sz="6" w:space="0" w:color="auto"/>
            </w:tcBorders>
            <w:shd w:val="clear" w:color="auto" w:fill="FFFFFF"/>
          </w:tcPr>
          <w:p w14:paraId="3A194125" w14:textId="77777777" w:rsidR="00820470" w:rsidRDefault="00820470" w:rsidP="004C19AB">
            <w:pPr>
              <w:spacing w:before="0" w:after="10"/>
            </w:pPr>
            <w:r>
              <w:rPr>
                <w:rFonts w:ascii="Times New Roman" w:hAnsi="Times New Roman" w:cs="Times New Roman"/>
                <w:b/>
                <w:color w:val="2F2F2F"/>
              </w:rPr>
              <w:t xml:space="preserve">Contact </w:t>
            </w:r>
          </w:p>
          <w:p w14:paraId="75E50B1E" w14:textId="77777777" w:rsidR="00820470" w:rsidRDefault="00820470" w:rsidP="004C19AB">
            <w:pPr>
              <w:spacing w:before="0" w:after="0"/>
            </w:pPr>
            <w:r>
              <w:rPr>
                <w:rFonts w:ascii="Times New Roman" w:hAnsi="Times New Roman" w:cs="Times New Roman"/>
                <w:b/>
                <w:color w:val="2F2F2F"/>
              </w:rPr>
              <w:t>Number</w:t>
            </w:r>
          </w:p>
        </w:tc>
      </w:tr>
      <w:tr w:rsidR="00820470" w14:paraId="11C8323D" w14:textId="77777777" w:rsidTr="004C19AB">
        <w:trPr>
          <w:trHeight w:val="660"/>
        </w:trPr>
        <w:tc>
          <w:tcPr>
            <w:tcW w:w="2520" w:type="dxa"/>
            <w:tcBorders>
              <w:top w:val="single" w:sz="6" w:space="0" w:color="auto"/>
              <w:left w:val="single" w:sz="6" w:space="0" w:color="auto"/>
              <w:bottom w:val="single" w:sz="6" w:space="0" w:color="auto"/>
              <w:right w:val="single" w:sz="6" w:space="0" w:color="auto"/>
            </w:tcBorders>
            <w:shd w:val="clear" w:color="auto" w:fill="FFFFFF"/>
          </w:tcPr>
          <w:p w14:paraId="697F4E80" w14:textId="77777777" w:rsidR="00820470" w:rsidRDefault="00820470" w:rsidP="004C19AB">
            <w:pPr>
              <w:spacing w:before="0" w:after="0"/>
            </w:pPr>
            <w:r>
              <w:rPr>
                <w:rFonts w:ascii="Times New Roman" w:hAnsi="Times New Roman" w:cs="Times New Roman"/>
                <w:b/>
                <w:color w:val="2F2F2F"/>
              </w:rPr>
              <w:t>MITU21BTCS0633</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53F37F02" w14:textId="77777777" w:rsidR="00820470" w:rsidRDefault="00820470" w:rsidP="004C19AB">
            <w:pPr>
              <w:spacing w:before="0" w:after="0"/>
            </w:pPr>
            <w:r>
              <w:rPr>
                <w:rFonts w:ascii="Times New Roman" w:hAnsi="Times New Roman" w:cs="Times New Roman"/>
                <w:b/>
                <w:color w:val="2F2F2F"/>
              </w:rPr>
              <w:t>2213186</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3F5C48E4" w14:textId="77777777" w:rsidR="00820470" w:rsidRDefault="00820470" w:rsidP="004C19AB">
            <w:pPr>
              <w:spacing w:before="0" w:after="10"/>
            </w:pPr>
            <w:r>
              <w:rPr>
                <w:rFonts w:ascii="Times New Roman" w:hAnsi="Times New Roman" w:cs="Times New Roman"/>
                <w:b/>
                <w:color w:val="2F2F2F"/>
              </w:rPr>
              <w:t>Suhanee</w:t>
            </w:r>
          </w:p>
          <w:p w14:paraId="52653283" w14:textId="77777777" w:rsidR="00820470" w:rsidRDefault="00820470" w:rsidP="004C19AB">
            <w:pPr>
              <w:spacing w:before="0" w:after="0"/>
            </w:pPr>
            <w:r>
              <w:rPr>
                <w:rFonts w:ascii="Times New Roman" w:hAnsi="Times New Roman" w:cs="Times New Roman"/>
                <w:b/>
                <w:color w:val="2F2F2F"/>
              </w:rPr>
              <w:t>Hingorani</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0F4FA3B5" w14:textId="77777777" w:rsidR="00820470" w:rsidRPr="008248BD" w:rsidRDefault="00820470" w:rsidP="004C19AB">
            <w:pPr>
              <w:spacing w:before="0" w:after="9"/>
              <w:rPr>
                <w:sz w:val="28"/>
                <w:szCs w:val="28"/>
              </w:rPr>
            </w:pPr>
            <w:r w:rsidRPr="008248BD">
              <w:rPr>
                <w:rFonts w:ascii="Times New Roman" w:hAnsi="Times New Roman" w:cs="Times New Roman"/>
                <w:b/>
                <w:color w:val="2F2F2F"/>
                <w:sz w:val="20"/>
                <w:szCs w:val="20"/>
              </w:rPr>
              <w:t>suhaneehingorani789</w:t>
            </w:r>
          </w:p>
          <w:p w14:paraId="7D48219B" w14:textId="77777777" w:rsidR="00820470" w:rsidRDefault="00820470" w:rsidP="004C19AB">
            <w:pPr>
              <w:spacing w:before="0" w:after="0"/>
            </w:pPr>
            <w:r w:rsidRPr="008248BD">
              <w:rPr>
                <w:rFonts w:ascii="Times New Roman" w:hAnsi="Times New Roman" w:cs="Times New Roman"/>
                <w:b/>
                <w:color w:val="2F2F2F"/>
                <w:sz w:val="20"/>
                <w:szCs w:val="20"/>
              </w:rPr>
              <w:t>@gmail.com</w:t>
            </w:r>
          </w:p>
        </w:tc>
        <w:tc>
          <w:tcPr>
            <w:tcW w:w="2108" w:type="dxa"/>
            <w:tcBorders>
              <w:top w:val="single" w:sz="6" w:space="0" w:color="auto"/>
              <w:left w:val="single" w:sz="6" w:space="0" w:color="auto"/>
              <w:bottom w:val="single" w:sz="6" w:space="0" w:color="auto"/>
              <w:right w:val="single" w:sz="6" w:space="0" w:color="auto"/>
            </w:tcBorders>
            <w:shd w:val="clear" w:color="auto" w:fill="FFFFFF"/>
          </w:tcPr>
          <w:p w14:paraId="533E22C1" w14:textId="77777777" w:rsidR="00820470" w:rsidRDefault="00820470" w:rsidP="004C19AB">
            <w:pPr>
              <w:spacing w:before="0" w:after="0"/>
            </w:pPr>
            <w:r>
              <w:rPr>
                <w:rFonts w:ascii="Times New Roman" w:hAnsi="Times New Roman" w:cs="Times New Roman"/>
                <w:b/>
                <w:color w:val="2F2F2F"/>
                <w:sz w:val="20"/>
                <w:szCs w:val="20"/>
              </w:rPr>
              <w:t>7972553414</w:t>
            </w:r>
          </w:p>
        </w:tc>
      </w:tr>
      <w:tr w:rsidR="00820470" w14:paraId="186E53B4" w14:textId="77777777" w:rsidTr="004C19AB">
        <w:trPr>
          <w:trHeight w:val="530"/>
        </w:trPr>
        <w:tc>
          <w:tcPr>
            <w:tcW w:w="2520" w:type="dxa"/>
            <w:tcBorders>
              <w:top w:val="single" w:sz="6" w:space="0" w:color="auto"/>
              <w:left w:val="single" w:sz="6" w:space="0" w:color="auto"/>
              <w:bottom w:val="single" w:sz="6" w:space="0" w:color="auto"/>
              <w:right w:val="single" w:sz="6" w:space="0" w:color="auto"/>
            </w:tcBorders>
          </w:tcPr>
          <w:p w14:paraId="483C05C2" w14:textId="77777777" w:rsidR="00820470" w:rsidRDefault="00820470" w:rsidP="004C19AB">
            <w:pPr>
              <w:spacing w:before="0" w:after="0"/>
            </w:pPr>
            <w:r>
              <w:rPr>
                <w:rFonts w:ascii="Times New Roman" w:hAnsi="Times New Roman" w:cs="Times New Roman"/>
                <w:b/>
                <w:color w:val="2F2F2F"/>
              </w:rPr>
              <w:t>MITU21BTCS0718</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41B5B4C6" w14:textId="77777777" w:rsidR="00820470" w:rsidRDefault="00820470" w:rsidP="004C19AB">
            <w:pPr>
              <w:spacing w:before="0" w:after="0"/>
            </w:pPr>
            <w:r>
              <w:rPr>
                <w:rFonts w:ascii="Times New Roman" w:hAnsi="Times New Roman" w:cs="Times New Roman"/>
                <w:b/>
                <w:color w:val="2F2F2F"/>
              </w:rPr>
              <w:t>2213256</w:t>
            </w:r>
          </w:p>
        </w:tc>
        <w:tc>
          <w:tcPr>
            <w:tcW w:w="2106" w:type="dxa"/>
            <w:tcBorders>
              <w:top w:val="single" w:sz="6" w:space="0" w:color="auto"/>
              <w:left w:val="single" w:sz="6" w:space="0" w:color="auto"/>
              <w:bottom w:val="single" w:sz="6" w:space="0" w:color="auto"/>
              <w:right w:val="single" w:sz="6" w:space="0" w:color="auto"/>
            </w:tcBorders>
            <w:shd w:val="clear" w:color="auto" w:fill="FFFFFF"/>
          </w:tcPr>
          <w:p w14:paraId="72E4ECD7" w14:textId="77777777" w:rsidR="00820470" w:rsidRDefault="00820470" w:rsidP="004C19AB">
            <w:pPr>
              <w:spacing w:before="0" w:after="0"/>
            </w:pPr>
            <w:r>
              <w:rPr>
                <w:rFonts w:ascii="Times New Roman" w:hAnsi="Times New Roman" w:cs="Times New Roman"/>
                <w:b/>
                <w:color w:val="2F2F2F"/>
              </w:rPr>
              <w:t>Vilakshan</w:t>
            </w:r>
          </w:p>
        </w:tc>
        <w:tc>
          <w:tcPr>
            <w:tcW w:w="2106" w:type="dxa"/>
            <w:tcBorders>
              <w:top w:val="single" w:sz="6" w:space="0" w:color="auto"/>
              <w:left w:val="single" w:sz="6" w:space="0" w:color="auto"/>
              <w:bottom w:val="single" w:sz="6" w:space="0" w:color="auto"/>
              <w:right w:val="single" w:sz="6" w:space="0" w:color="auto"/>
            </w:tcBorders>
          </w:tcPr>
          <w:p w14:paraId="535ED6EF" w14:textId="77777777" w:rsidR="00820470" w:rsidRPr="008248BD" w:rsidRDefault="00820470" w:rsidP="004C19AB">
            <w:pPr>
              <w:spacing w:before="0" w:after="9"/>
              <w:rPr>
                <w:sz w:val="28"/>
                <w:szCs w:val="28"/>
              </w:rPr>
            </w:pPr>
            <w:r w:rsidRPr="008248BD">
              <w:rPr>
                <w:rFonts w:ascii="Times New Roman" w:hAnsi="Times New Roman" w:cs="Times New Roman"/>
                <w:b/>
                <w:color w:val="2F2F2F"/>
              </w:rPr>
              <w:t>vilakshanjoshi7778</w:t>
            </w:r>
          </w:p>
          <w:p w14:paraId="78687F23" w14:textId="77777777" w:rsidR="00820470" w:rsidRDefault="00820470" w:rsidP="004C19AB">
            <w:pPr>
              <w:spacing w:before="0" w:after="0"/>
            </w:pPr>
            <w:r w:rsidRPr="008248BD">
              <w:rPr>
                <w:rFonts w:ascii="Times New Roman" w:hAnsi="Times New Roman" w:cs="Times New Roman"/>
                <w:b/>
                <w:color w:val="2F2F2F"/>
              </w:rPr>
              <w:t>@gmail.com</w:t>
            </w:r>
          </w:p>
        </w:tc>
        <w:tc>
          <w:tcPr>
            <w:tcW w:w="2108" w:type="dxa"/>
            <w:tcBorders>
              <w:top w:val="single" w:sz="6" w:space="0" w:color="auto"/>
              <w:left w:val="single" w:sz="6" w:space="0" w:color="auto"/>
              <w:bottom w:val="single" w:sz="6" w:space="0" w:color="auto"/>
              <w:right w:val="single" w:sz="6" w:space="0" w:color="auto"/>
            </w:tcBorders>
          </w:tcPr>
          <w:p w14:paraId="5BE26CA1" w14:textId="77777777" w:rsidR="00820470" w:rsidRDefault="00820470" w:rsidP="004C19AB">
            <w:pPr>
              <w:spacing w:before="0" w:after="0"/>
            </w:pPr>
            <w:r>
              <w:rPr>
                <w:rFonts w:ascii="Times New Roman" w:hAnsi="Times New Roman" w:cs="Times New Roman"/>
                <w:b/>
                <w:color w:val="2F2F2F"/>
                <w:sz w:val="20"/>
                <w:szCs w:val="20"/>
              </w:rPr>
              <w:t>6280302674</w:t>
            </w:r>
          </w:p>
        </w:tc>
      </w:tr>
    </w:tbl>
    <w:p w14:paraId="4A3E4AAE" w14:textId="77777777" w:rsidR="00820470" w:rsidRDefault="00820470" w:rsidP="00820470">
      <w:pPr>
        <w:spacing w:before="219" w:after="0"/>
        <w:rPr>
          <w:rFonts w:ascii="Calibri" w:hAnsi="Calibri" w:cs="Calibri"/>
          <w:b/>
          <w:bCs/>
          <w:sz w:val="28"/>
          <w:szCs w:val="28"/>
        </w:rPr>
      </w:pPr>
    </w:p>
    <w:p w14:paraId="36D2238C" w14:textId="23F1B94C" w:rsidR="0015307E" w:rsidRPr="00820470" w:rsidRDefault="00820470" w:rsidP="00820470">
      <w:pPr>
        <w:spacing w:before="219" w:after="0"/>
        <w:rPr>
          <w:rFonts w:ascii="Calibri" w:hAnsi="Calibri" w:cs="Calibri"/>
          <w:b/>
          <w:bCs/>
        </w:rPr>
      </w:pPr>
      <w:r>
        <w:rPr>
          <w:rFonts w:ascii="Calibri" w:hAnsi="Calibri" w:cs="Calibri"/>
          <w:b/>
          <w:bCs/>
          <w:sz w:val="28"/>
          <w:szCs w:val="28"/>
        </w:rPr>
        <w:t xml:space="preserve">                                  </w:t>
      </w:r>
      <w:r w:rsidRPr="00820470">
        <w:rPr>
          <w:rFonts w:ascii="Calibri" w:hAnsi="Calibri" w:cs="Calibri"/>
          <w:b/>
          <w:bCs/>
          <w:sz w:val="28"/>
          <w:szCs w:val="28"/>
        </w:rPr>
        <w:t>PROJECT IS A FACULTY PROJECT</w:t>
      </w:r>
    </w:p>
    <w:p w14:paraId="3C07531F" w14:textId="77777777" w:rsidR="00D039E3" w:rsidRDefault="00D039E3">
      <w:pPr>
        <w:spacing w:after="0"/>
        <w:rPr>
          <w:rFonts w:ascii="Times New Roman" w:hAnsi="Times New Roman" w:cs="Times New Roman"/>
        </w:rPr>
      </w:pPr>
    </w:p>
    <w:p w14:paraId="000C8F8D" w14:textId="77777777" w:rsidR="00D039E3" w:rsidRDefault="00000000">
      <w:pPr>
        <w:spacing w:before="259" w:after="39"/>
        <w:ind w:left="2333"/>
      </w:pPr>
      <w:r>
        <w:rPr>
          <w:rFonts w:ascii="Times New Roman" w:hAnsi="Times New Roman" w:cs="Times New Roman"/>
          <w:b/>
          <w:color w:val="2E2E2E"/>
        </w:rPr>
        <w:t>Project Title Evaluation Parameters:</w:t>
      </w:r>
    </w:p>
    <w:tbl>
      <w:tblPr>
        <w:tblStyle w:val="TableGrid"/>
        <w:tblW w:w="10620" w:type="dxa"/>
        <w:tblInd w:w="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6"/>
        <w:gridCol w:w="1683"/>
        <w:gridCol w:w="3108"/>
        <w:gridCol w:w="2129"/>
        <w:gridCol w:w="2414"/>
      </w:tblGrid>
      <w:tr w:rsidR="00D039E3" w14:paraId="0D43615E" w14:textId="77777777">
        <w:tc>
          <w:tcPr>
            <w:tcW w:w="900" w:type="dxa"/>
            <w:tcBorders>
              <w:top w:val="single" w:sz="6" w:space="0" w:color="auto"/>
              <w:left w:val="single" w:sz="6" w:space="0" w:color="auto"/>
              <w:right w:val="single" w:sz="6" w:space="0" w:color="auto"/>
            </w:tcBorders>
          </w:tcPr>
          <w:p w14:paraId="7CEBCC0A" w14:textId="77777777" w:rsidR="00D039E3" w:rsidRDefault="00000000">
            <w:pPr>
              <w:spacing w:before="0" w:after="0"/>
            </w:pPr>
            <w:r>
              <w:rPr>
                <w:rFonts w:ascii="Times New Roman" w:hAnsi="Times New Roman" w:cs="Times New Roman"/>
                <w:b/>
                <w:color w:val="2E2E2E"/>
              </w:rPr>
              <w:t xml:space="preserve">  Sr.</w:t>
            </w:r>
          </w:p>
        </w:tc>
        <w:tc>
          <w:tcPr>
            <w:tcW w:w="1710" w:type="dxa"/>
            <w:tcBorders>
              <w:top w:val="single" w:sz="6" w:space="0" w:color="auto"/>
              <w:left w:val="single" w:sz="6" w:space="0" w:color="auto"/>
              <w:right w:val="single" w:sz="6" w:space="0" w:color="auto"/>
            </w:tcBorders>
          </w:tcPr>
          <w:p w14:paraId="7CFFA832" w14:textId="77777777" w:rsidR="00D039E3" w:rsidRDefault="00000000">
            <w:pPr>
              <w:spacing w:before="0" w:after="0"/>
            </w:pPr>
            <w:r>
              <w:rPr>
                <w:rFonts w:ascii="Times New Roman" w:hAnsi="Times New Roman" w:cs="Times New Roman"/>
                <w:b/>
                <w:color w:val="2E2E2E"/>
              </w:rPr>
              <w:t>Parameters</w:t>
            </w:r>
          </w:p>
        </w:tc>
        <w:tc>
          <w:tcPr>
            <w:tcW w:w="3240" w:type="dxa"/>
            <w:tcBorders>
              <w:top w:val="single" w:sz="6" w:space="0" w:color="auto"/>
              <w:left w:val="single" w:sz="6" w:space="0" w:color="auto"/>
              <w:right w:val="single" w:sz="6" w:space="0" w:color="auto"/>
            </w:tcBorders>
          </w:tcPr>
          <w:p w14:paraId="76E48ADC" w14:textId="77777777" w:rsidR="00D039E3" w:rsidRDefault="00000000">
            <w:pPr>
              <w:spacing w:before="0" w:after="0"/>
            </w:pPr>
            <w:r>
              <w:rPr>
                <w:rFonts w:ascii="Times New Roman" w:hAnsi="Times New Roman" w:cs="Times New Roman"/>
                <w:b/>
                <w:color w:val="2E2E2E"/>
              </w:rPr>
              <w:t>Topic 1</w:t>
            </w:r>
          </w:p>
        </w:tc>
        <w:tc>
          <w:tcPr>
            <w:tcW w:w="2250" w:type="dxa"/>
            <w:tcBorders>
              <w:top w:val="single" w:sz="6" w:space="0" w:color="auto"/>
              <w:left w:val="single" w:sz="6" w:space="0" w:color="auto"/>
              <w:right w:val="single" w:sz="6" w:space="0" w:color="auto"/>
            </w:tcBorders>
          </w:tcPr>
          <w:p w14:paraId="38B00E23" w14:textId="77777777" w:rsidR="00D039E3" w:rsidRDefault="00000000">
            <w:pPr>
              <w:spacing w:before="0" w:after="0"/>
              <w:jc w:val="center"/>
            </w:pPr>
            <w:r>
              <w:rPr>
                <w:rFonts w:ascii="Times New Roman" w:hAnsi="Times New Roman" w:cs="Times New Roman"/>
                <w:b/>
                <w:color w:val="2E2E2E"/>
              </w:rPr>
              <w:t>Topic</w:t>
            </w:r>
          </w:p>
        </w:tc>
        <w:tc>
          <w:tcPr>
            <w:tcW w:w="2560" w:type="dxa"/>
            <w:tcBorders>
              <w:top w:val="single" w:sz="6" w:space="0" w:color="auto"/>
              <w:left w:val="single" w:sz="6" w:space="0" w:color="auto"/>
              <w:right w:val="single" w:sz="6" w:space="0" w:color="auto"/>
            </w:tcBorders>
          </w:tcPr>
          <w:p w14:paraId="551B2410" w14:textId="77777777" w:rsidR="00D039E3" w:rsidRDefault="00000000">
            <w:pPr>
              <w:spacing w:before="0" w:after="0"/>
              <w:jc w:val="center"/>
            </w:pPr>
            <w:r>
              <w:rPr>
                <w:rFonts w:ascii="Times New Roman" w:hAnsi="Times New Roman" w:cs="Times New Roman"/>
                <w:b/>
                <w:color w:val="2E2E2E"/>
              </w:rPr>
              <w:t>Topic</w:t>
            </w:r>
          </w:p>
        </w:tc>
      </w:tr>
      <w:tr w:rsidR="00D039E3" w14:paraId="1F3CA9B6" w14:textId="77777777">
        <w:tc>
          <w:tcPr>
            <w:tcW w:w="900" w:type="dxa"/>
            <w:tcBorders>
              <w:left w:val="single" w:sz="6" w:space="0" w:color="auto"/>
              <w:bottom w:val="single" w:sz="6" w:space="0" w:color="auto"/>
              <w:right w:val="single" w:sz="6" w:space="0" w:color="auto"/>
            </w:tcBorders>
          </w:tcPr>
          <w:p w14:paraId="6CFB07AC" w14:textId="77777777" w:rsidR="00D039E3" w:rsidRDefault="00000000">
            <w:pPr>
              <w:spacing w:before="0" w:after="0"/>
            </w:pPr>
            <w:r>
              <w:rPr>
                <w:rFonts w:ascii="Times New Roman" w:hAnsi="Times New Roman" w:cs="Times New Roman"/>
                <w:b/>
                <w:color w:val="2E2E2E"/>
              </w:rPr>
              <w:t>No.</w:t>
            </w:r>
          </w:p>
        </w:tc>
        <w:tc>
          <w:tcPr>
            <w:tcW w:w="1710" w:type="dxa"/>
            <w:tcBorders>
              <w:left w:val="single" w:sz="6" w:space="0" w:color="auto"/>
              <w:bottom w:val="single" w:sz="6" w:space="0" w:color="auto"/>
              <w:right w:val="single" w:sz="6" w:space="0" w:color="auto"/>
            </w:tcBorders>
          </w:tcPr>
          <w:p w14:paraId="756237FC" w14:textId="77777777" w:rsidR="00D039E3" w:rsidRDefault="00D039E3"/>
        </w:tc>
        <w:tc>
          <w:tcPr>
            <w:tcW w:w="3240" w:type="dxa"/>
            <w:tcBorders>
              <w:left w:val="single" w:sz="6" w:space="0" w:color="auto"/>
              <w:bottom w:val="single" w:sz="6" w:space="0" w:color="auto"/>
              <w:right w:val="single" w:sz="6" w:space="0" w:color="auto"/>
            </w:tcBorders>
          </w:tcPr>
          <w:p w14:paraId="540AAAF8" w14:textId="77777777" w:rsidR="00D039E3" w:rsidRDefault="00D039E3"/>
        </w:tc>
        <w:tc>
          <w:tcPr>
            <w:tcW w:w="2250" w:type="dxa"/>
            <w:tcBorders>
              <w:left w:val="single" w:sz="6" w:space="0" w:color="auto"/>
              <w:bottom w:val="single" w:sz="6" w:space="0" w:color="auto"/>
              <w:right w:val="single" w:sz="6" w:space="0" w:color="auto"/>
            </w:tcBorders>
          </w:tcPr>
          <w:p w14:paraId="384DBFA4" w14:textId="77777777" w:rsidR="00D039E3" w:rsidRDefault="00000000">
            <w:pPr>
              <w:spacing w:before="0" w:after="0"/>
              <w:jc w:val="center"/>
            </w:pPr>
            <w:r>
              <w:rPr>
                <w:rFonts w:ascii="Times New Roman" w:hAnsi="Times New Roman" w:cs="Times New Roman"/>
                <w:b/>
                <w:color w:val="2E2E2E"/>
              </w:rPr>
              <w:t>2</w:t>
            </w:r>
          </w:p>
        </w:tc>
        <w:tc>
          <w:tcPr>
            <w:tcW w:w="2560" w:type="dxa"/>
            <w:tcBorders>
              <w:left w:val="single" w:sz="6" w:space="0" w:color="auto"/>
              <w:bottom w:val="single" w:sz="6" w:space="0" w:color="auto"/>
              <w:right w:val="single" w:sz="6" w:space="0" w:color="auto"/>
            </w:tcBorders>
          </w:tcPr>
          <w:p w14:paraId="19BDBE5D" w14:textId="77777777" w:rsidR="00D039E3" w:rsidRDefault="00000000">
            <w:pPr>
              <w:spacing w:before="0" w:after="0"/>
              <w:jc w:val="center"/>
            </w:pPr>
            <w:r>
              <w:rPr>
                <w:rFonts w:ascii="Times New Roman" w:hAnsi="Times New Roman" w:cs="Times New Roman"/>
                <w:b/>
                <w:color w:val="2E2E2E"/>
              </w:rPr>
              <w:t>3</w:t>
            </w:r>
          </w:p>
        </w:tc>
      </w:tr>
      <w:tr w:rsidR="00D039E3" w14:paraId="3BDDD0EB" w14:textId="77777777">
        <w:tc>
          <w:tcPr>
            <w:tcW w:w="900" w:type="dxa"/>
            <w:tcBorders>
              <w:top w:val="single" w:sz="6" w:space="0" w:color="auto"/>
              <w:left w:val="single" w:sz="6" w:space="0" w:color="auto"/>
              <w:bottom w:val="single" w:sz="6" w:space="0" w:color="auto"/>
              <w:right w:val="single" w:sz="6" w:space="0" w:color="auto"/>
            </w:tcBorders>
          </w:tcPr>
          <w:p w14:paraId="7547803C" w14:textId="77777777" w:rsidR="00D039E3" w:rsidRDefault="00000000">
            <w:pPr>
              <w:spacing w:before="0" w:after="0"/>
            </w:pPr>
            <w:r>
              <w:rPr>
                <w:rFonts w:ascii="Times New Roman" w:hAnsi="Times New Roman" w:cs="Times New Roman"/>
                <w:color w:val="2E2E2E"/>
              </w:rPr>
              <w:t>1.</w:t>
            </w:r>
          </w:p>
        </w:tc>
        <w:tc>
          <w:tcPr>
            <w:tcW w:w="1710" w:type="dxa"/>
            <w:tcBorders>
              <w:top w:val="single" w:sz="6" w:space="0" w:color="auto"/>
              <w:left w:val="single" w:sz="6" w:space="0" w:color="auto"/>
              <w:bottom w:val="single" w:sz="6" w:space="0" w:color="auto"/>
              <w:right w:val="single" w:sz="6" w:space="0" w:color="auto"/>
            </w:tcBorders>
          </w:tcPr>
          <w:p w14:paraId="530F64D3" w14:textId="77777777" w:rsidR="00D039E3" w:rsidRDefault="00000000">
            <w:pPr>
              <w:spacing w:before="0" w:after="0"/>
            </w:pPr>
            <w:r>
              <w:rPr>
                <w:rFonts w:ascii="Times New Roman" w:hAnsi="Times New Roman" w:cs="Times New Roman"/>
                <w:color w:val="2E2E2E"/>
              </w:rPr>
              <w:t>Title</w:t>
            </w:r>
          </w:p>
        </w:tc>
        <w:tc>
          <w:tcPr>
            <w:tcW w:w="3240" w:type="dxa"/>
            <w:tcBorders>
              <w:top w:val="single" w:sz="6" w:space="0" w:color="auto"/>
              <w:left w:val="single" w:sz="6" w:space="0" w:color="auto"/>
              <w:bottom w:val="single" w:sz="6" w:space="0" w:color="auto"/>
              <w:right w:val="single" w:sz="6" w:space="0" w:color="auto"/>
            </w:tcBorders>
          </w:tcPr>
          <w:p w14:paraId="109BC334" w14:textId="77777777" w:rsidR="00D039E3" w:rsidRDefault="00000000">
            <w:pPr>
              <w:spacing w:before="0" w:after="0"/>
            </w:pPr>
            <w:r>
              <w:rPr>
                <w:rFonts w:ascii="Times New Roman" w:hAnsi="Times New Roman" w:cs="Times New Roman"/>
              </w:rPr>
              <w:t>Retinal Vessel Segmentation</w:t>
            </w:r>
          </w:p>
        </w:tc>
        <w:tc>
          <w:tcPr>
            <w:tcW w:w="2250" w:type="dxa"/>
            <w:tcBorders>
              <w:top w:val="single" w:sz="6" w:space="0" w:color="auto"/>
              <w:left w:val="single" w:sz="6" w:space="0" w:color="auto"/>
              <w:bottom w:val="single" w:sz="6" w:space="0" w:color="auto"/>
              <w:right w:val="single" w:sz="6" w:space="0" w:color="auto"/>
            </w:tcBorders>
          </w:tcPr>
          <w:p w14:paraId="429C5F7B" w14:textId="77777777" w:rsidR="00D039E3" w:rsidRDefault="00D039E3">
            <w:pPr>
              <w:spacing w:before="0" w:after="0"/>
              <w:jc w:val="center"/>
            </w:pPr>
          </w:p>
        </w:tc>
        <w:tc>
          <w:tcPr>
            <w:tcW w:w="2560" w:type="dxa"/>
            <w:tcBorders>
              <w:top w:val="single" w:sz="6" w:space="0" w:color="auto"/>
              <w:left w:val="single" w:sz="6" w:space="0" w:color="auto"/>
              <w:bottom w:val="single" w:sz="6" w:space="0" w:color="auto"/>
              <w:right w:val="single" w:sz="6" w:space="0" w:color="auto"/>
            </w:tcBorders>
          </w:tcPr>
          <w:p w14:paraId="0407D75E" w14:textId="77777777" w:rsidR="00D039E3" w:rsidRDefault="00D039E3">
            <w:pPr>
              <w:spacing w:before="0" w:after="0"/>
              <w:jc w:val="center"/>
            </w:pPr>
          </w:p>
        </w:tc>
      </w:tr>
      <w:tr w:rsidR="00D039E3" w14:paraId="21AE7839" w14:textId="77777777">
        <w:tc>
          <w:tcPr>
            <w:tcW w:w="900" w:type="dxa"/>
            <w:tcBorders>
              <w:top w:val="single" w:sz="6" w:space="0" w:color="auto"/>
              <w:left w:val="single" w:sz="6" w:space="0" w:color="auto"/>
              <w:bottom w:val="single" w:sz="6" w:space="0" w:color="auto"/>
              <w:right w:val="single" w:sz="6" w:space="0" w:color="auto"/>
            </w:tcBorders>
          </w:tcPr>
          <w:p w14:paraId="47A4A1CF" w14:textId="77777777" w:rsidR="00D039E3" w:rsidRDefault="00000000">
            <w:pPr>
              <w:spacing w:before="0" w:after="0"/>
            </w:pPr>
            <w:r>
              <w:rPr>
                <w:rFonts w:ascii="Times New Roman" w:hAnsi="Times New Roman" w:cs="Times New Roman"/>
                <w:color w:val="2E2E2E"/>
              </w:rPr>
              <w:t>2.</w:t>
            </w:r>
          </w:p>
        </w:tc>
        <w:tc>
          <w:tcPr>
            <w:tcW w:w="1710" w:type="dxa"/>
            <w:tcBorders>
              <w:top w:val="single" w:sz="6" w:space="0" w:color="auto"/>
              <w:left w:val="single" w:sz="6" w:space="0" w:color="auto"/>
              <w:bottom w:val="single" w:sz="6" w:space="0" w:color="auto"/>
              <w:right w:val="single" w:sz="6" w:space="0" w:color="auto"/>
            </w:tcBorders>
          </w:tcPr>
          <w:p w14:paraId="11E06542" w14:textId="77777777" w:rsidR="00D039E3" w:rsidRDefault="00000000">
            <w:pPr>
              <w:spacing w:before="0" w:after="50"/>
            </w:pPr>
            <w:r>
              <w:rPr>
                <w:rFonts w:ascii="Times New Roman" w:hAnsi="Times New Roman" w:cs="Times New Roman"/>
                <w:color w:val="2E2E2E"/>
              </w:rPr>
              <w:t>Domain</w:t>
            </w:r>
          </w:p>
          <w:p w14:paraId="68994D65" w14:textId="77777777" w:rsidR="00D039E3" w:rsidRDefault="00000000">
            <w:pPr>
              <w:spacing w:before="0" w:after="0"/>
            </w:pPr>
            <w:r>
              <w:rPr>
                <w:rFonts w:ascii="Times New Roman" w:hAnsi="Times New Roman" w:cs="Times New Roman"/>
                <w:color w:val="2E2E2E"/>
              </w:rPr>
              <w:t>Expertise</w:t>
            </w:r>
          </w:p>
        </w:tc>
        <w:tc>
          <w:tcPr>
            <w:tcW w:w="3240" w:type="dxa"/>
            <w:tcBorders>
              <w:top w:val="single" w:sz="6" w:space="0" w:color="auto"/>
              <w:left w:val="single" w:sz="6" w:space="0" w:color="auto"/>
              <w:bottom w:val="single" w:sz="6" w:space="0" w:color="auto"/>
              <w:right w:val="single" w:sz="6" w:space="0" w:color="auto"/>
            </w:tcBorders>
          </w:tcPr>
          <w:p w14:paraId="5C3B1347" w14:textId="77777777" w:rsidR="00D039E3" w:rsidRDefault="00000000">
            <w:pPr>
              <w:spacing w:before="0" w:after="50"/>
            </w:pPr>
            <w:r>
              <w:rPr>
                <w:rFonts w:ascii="Times New Roman" w:hAnsi="Times New Roman" w:cs="Times New Roman"/>
              </w:rPr>
              <w:t>Ophthalmology and Medical</w:t>
            </w:r>
          </w:p>
          <w:p w14:paraId="615F60BC" w14:textId="77777777" w:rsidR="00D039E3" w:rsidRDefault="00000000">
            <w:pPr>
              <w:spacing w:before="0" w:after="0"/>
            </w:pPr>
            <w:r>
              <w:rPr>
                <w:rFonts w:ascii="Times New Roman" w:hAnsi="Times New Roman" w:cs="Times New Roman"/>
              </w:rPr>
              <w:t>Imaging</w:t>
            </w:r>
          </w:p>
        </w:tc>
        <w:tc>
          <w:tcPr>
            <w:tcW w:w="2250" w:type="dxa"/>
            <w:tcBorders>
              <w:top w:val="single" w:sz="6" w:space="0" w:color="auto"/>
              <w:left w:val="single" w:sz="6" w:space="0" w:color="auto"/>
              <w:bottom w:val="single" w:sz="6" w:space="0" w:color="auto"/>
              <w:right w:val="single" w:sz="6" w:space="0" w:color="auto"/>
            </w:tcBorders>
          </w:tcPr>
          <w:p w14:paraId="230EF340" w14:textId="77777777" w:rsidR="00D039E3" w:rsidRDefault="00D039E3">
            <w:pPr>
              <w:spacing w:before="0" w:after="0"/>
              <w:jc w:val="center"/>
            </w:pPr>
          </w:p>
        </w:tc>
        <w:tc>
          <w:tcPr>
            <w:tcW w:w="2560" w:type="dxa"/>
            <w:tcBorders>
              <w:top w:val="single" w:sz="6" w:space="0" w:color="auto"/>
              <w:left w:val="single" w:sz="6" w:space="0" w:color="auto"/>
              <w:bottom w:val="single" w:sz="6" w:space="0" w:color="auto"/>
              <w:right w:val="single" w:sz="6" w:space="0" w:color="auto"/>
            </w:tcBorders>
          </w:tcPr>
          <w:p w14:paraId="0F96A7C2" w14:textId="77777777" w:rsidR="00D039E3" w:rsidRDefault="00D039E3">
            <w:pPr>
              <w:spacing w:before="0" w:after="0"/>
              <w:jc w:val="center"/>
            </w:pPr>
          </w:p>
        </w:tc>
      </w:tr>
      <w:tr w:rsidR="00D039E3" w14:paraId="2F23B5E1" w14:textId="77777777">
        <w:tc>
          <w:tcPr>
            <w:tcW w:w="900" w:type="dxa"/>
            <w:tcBorders>
              <w:top w:val="single" w:sz="6" w:space="0" w:color="auto"/>
              <w:left w:val="single" w:sz="6" w:space="0" w:color="auto"/>
              <w:bottom w:val="single" w:sz="6" w:space="0" w:color="auto"/>
              <w:right w:val="single" w:sz="6" w:space="0" w:color="auto"/>
            </w:tcBorders>
          </w:tcPr>
          <w:p w14:paraId="3D46E5C5" w14:textId="77777777" w:rsidR="00D039E3" w:rsidRDefault="00000000">
            <w:pPr>
              <w:spacing w:before="0" w:after="0"/>
            </w:pPr>
            <w:r>
              <w:rPr>
                <w:rFonts w:ascii="Times New Roman" w:hAnsi="Times New Roman" w:cs="Times New Roman"/>
                <w:color w:val="2E2E2E"/>
              </w:rPr>
              <w:t>3.</w:t>
            </w:r>
          </w:p>
        </w:tc>
        <w:tc>
          <w:tcPr>
            <w:tcW w:w="1710" w:type="dxa"/>
            <w:tcBorders>
              <w:top w:val="single" w:sz="6" w:space="0" w:color="auto"/>
              <w:left w:val="single" w:sz="6" w:space="0" w:color="auto"/>
              <w:bottom w:val="single" w:sz="6" w:space="0" w:color="auto"/>
              <w:right w:val="single" w:sz="6" w:space="0" w:color="auto"/>
            </w:tcBorders>
          </w:tcPr>
          <w:p w14:paraId="63E97FD8" w14:textId="77777777" w:rsidR="00D039E3" w:rsidRDefault="00000000">
            <w:pPr>
              <w:spacing w:before="0" w:after="52"/>
            </w:pPr>
            <w:r>
              <w:rPr>
                <w:rFonts w:ascii="Times New Roman" w:hAnsi="Times New Roman" w:cs="Times New Roman"/>
                <w:color w:val="2E2E2E"/>
              </w:rPr>
              <w:t>Technical</w:t>
            </w:r>
          </w:p>
          <w:p w14:paraId="0FDA740A" w14:textId="77777777" w:rsidR="00D039E3" w:rsidRDefault="00000000">
            <w:pPr>
              <w:spacing w:before="0" w:after="0"/>
            </w:pPr>
            <w:r>
              <w:rPr>
                <w:rFonts w:ascii="Times New Roman" w:hAnsi="Times New Roman" w:cs="Times New Roman"/>
                <w:color w:val="2E2E2E"/>
              </w:rPr>
              <w:t>Feasibility</w:t>
            </w:r>
          </w:p>
        </w:tc>
        <w:tc>
          <w:tcPr>
            <w:tcW w:w="3240" w:type="dxa"/>
            <w:tcBorders>
              <w:top w:val="single" w:sz="6" w:space="0" w:color="auto"/>
              <w:left w:val="single" w:sz="6" w:space="0" w:color="auto"/>
              <w:bottom w:val="single" w:sz="6" w:space="0" w:color="auto"/>
              <w:right w:val="single" w:sz="6" w:space="0" w:color="auto"/>
            </w:tcBorders>
          </w:tcPr>
          <w:p w14:paraId="4AA24CB1" w14:textId="77777777" w:rsidR="00D039E3" w:rsidRDefault="00000000">
            <w:pPr>
              <w:spacing w:before="0" w:after="0"/>
            </w:pPr>
            <w:r>
              <w:rPr>
                <w:rFonts w:ascii="Times New Roman" w:hAnsi="Times New Roman" w:cs="Times New Roman"/>
              </w:rPr>
              <w:t>The technical feasibility of a</w:t>
            </w:r>
            <w:r>
              <w:t xml:space="preserve"> </w:t>
            </w:r>
            <w:r>
              <w:rPr>
                <w:rFonts w:ascii="Times New Roman" w:hAnsi="Times New Roman" w:cs="Times New Roman"/>
              </w:rPr>
              <w:t>retinal vessel segmentation</w:t>
            </w:r>
            <w:r>
              <w:t xml:space="preserve"> </w:t>
            </w:r>
            <w:r>
              <w:rPr>
                <w:rFonts w:ascii="Times New Roman" w:hAnsi="Times New Roman" w:cs="Times New Roman"/>
              </w:rPr>
              <w:t>project is based on the</w:t>
            </w:r>
            <w:r>
              <w:t xml:space="preserve"> </w:t>
            </w:r>
            <w:r>
              <w:rPr>
                <w:rFonts w:ascii="Times New Roman" w:hAnsi="Times New Roman" w:cs="Times New Roman"/>
              </w:rPr>
              <w:t>availability of retinal imaging</w:t>
            </w:r>
            <w:r>
              <w:t xml:space="preserve"> </w:t>
            </w:r>
            <w:r>
              <w:rPr>
                <w:rFonts w:ascii="Times New Roman" w:hAnsi="Times New Roman" w:cs="Times New Roman"/>
              </w:rPr>
              <w:t>datasets, appropriate hardware</w:t>
            </w:r>
            <w:r>
              <w:t xml:space="preserve"> </w:t>
            </w:r>
            <w:r>
              <w:rPr>
                <w:rFonts w:ascii="Times New Roman" w:hAnsi="Times New Roman" w:cs="Times New Roman"/>
              </w:rPr>
              <w:t>and software infrastructure,</w:t>
            </w:r>
            <w:r>
              <w:t xml:space="preserve"> </w:t>
            </w:r>
            <w:r>
              <w:rPr>
                <w:rFonts w:ascii="Times New Roman" w:hAnsi="Times New Roman" w:cs="Times New Roman"/>
              </w:rPr>
              <w:t>expertise in algorithm selection.</w:t>
            </w:r>
          </w:p>
          <w:p w14:paraId="4F6510D2" w14:textId="77777777" w:rsidR="00D039E3" w:rsidRDefault="00D039E3">
            <w:pPr>
              <w:spacing w:before="0" w:after="0"/>
              <w:rPr>
                <w:rFonts w:ascii="Times New Roman" w:hAnsi="Times New Roman" w:cs="Times New Roman"/>
              </w:rPr>
            </w:pPr>
          </w:p>
          <w:p w14:paraId="73431F0E" w14:textId="77777777" w:rsidR="00D039E3" w:rsidRDefault="00000000">
            <w:pPr>
              <w:spacing w:before="0" w:after="0"/>
            </w:pPr>
            <w:r>
              <w:rPr>
                <w:rFonts w:ascii="Times New Roman" w:hAnsi="Times New Roman" w:cs="Times New Roman"/>
              </w:rPr>
              <w:lastRenderedPageBreak/>
              <w:t>Additionally, considerations for</w:t>
            </w:r>
            <w:r>
              <w:t xml:space="preserve"> </w:t>
            </w:r>
            <w:r>
              <w:rPr>
                <w:rFonts w:ascii="Times New Roman" w:hAnsi="Times New Roman" w:cs="Times New Roman"/>
              </w:rPr>
              <w:t>real-time processing,</w:t>
            </w:r>
            <w:r>
              <w:t xml:space="preserve"> </w:t>
            </w:r>
            <w:r>
              <w:rPr>
                <w:rFonts w:ascii="Times New Roman" w:hAnsi="Times New Roman" w:cs="Times New Roman"/>
              </w:rPr>
              <w:t>scalability, user interface</w:t>
            </w:r>
            <w:r>
              <w:t xml:space="preserve"> </w:t>
            </w:r>
            <w:r>
              <w:rPr>
                <w:rFonts w:ascii="Times New Roman" w:hAnsi="Times New Roman" w:cs="Times New Roman"/>
              </w:rPr>
              <w:t>development, data security,</w:t>
            </w:r>
            <w:r>
              <w:t xml:space="preserve"> </w:t>
            </w:r>
            <w:r>
              <w:rPr>
                <w:rFonts w:ascii="Times New Roman" w:hAnsi="Times New Roman" w:cs="Times New Roman"/>
              </w:rPr>
              <w:t>regulatory compliance, and</w:t>
            </w:r>
            <w:r>
              <w:t xml:space="preserve"> </w:t>
            </w:r>
            <w:r>
              <w:rPr>
                <w:rFonts w:ascii="Times New Roman" w:hAnsi="Times New Roman" w:cs="Times New Roman"/>
              </w:rPr>
              <w:t>ethical practices must be</w:t>
            </w:r>
            <w:r>
              <w:t xml:space="preserve"> </w:t>
            </w:r>
            <w:r>
              <w:rPr>
                <w:rFonts w:ascii="Times New Roman" w:hAnsi="Times New Roman" w:cs="Times New Roman"/>
              </w:rPr>
              <w:t>addressed to ensure the project's</w:t>
            </w:r>
            <w:r>
              <w:t xml:space="preserve"> </w:t>
            </w:r>
            <w:r>
              <w:rPr>
                <w:rFonts w:ascii="Times New Roman" w:hAnsi="Times New Roman" w:cs="Times New Roman"/>
              </w:rPr>
              <w:t>success and alignment with clinical needs, making it</w:t>
            </w:r>
            <w:r>
              <w:t xml:space="preserve"> </w:t>
            </w:r>
            <w:r>
              <w:rPr>
                <w:rFonts w:ascii="Times New Roman" w:hAnsi="Times New Roman" w:cs="Times New Roman"/>
              </w:rPr>
              <w:t>technically viable and effective</w:t>
            </w:r>
            <w:r>
              <w:t xml:space="preserve"> </w:t>
            </w:r>
            <w:r>
              <w:rPr>
                <w:rFonts w:ascii="Times New Roman" w:hAnsi="Times New Roman" w:cs="Times New Roman"/>
              </w:rPr>
              <w:t>in the field of medical imaging</w:t>
            </w:r>
            <w:r>
              <w:t xml:space="preserve"> </w:t>
            </w:r>
            <w:r>
              <w:rPr>
                <w:rFonts w:ascii="Times New Roman" w:hAnsi="Times New Roman" w:cs="Times New Roman"/>
              </w:rPr>
              <w:t>and ophthalmology.</w:t>
            </w:r>
          </w:p>
        </w:tc>
        <w:tc>
          <w:tcPr>
            <w:tcW w:w="2250" w:type="dxa"/>
            <w:tcBorders>
              <w:top w:val="single" w:sz="6" w:space="0" w:color="auto"/>
              <w:left w:val="single" w:sz="6" w:space="0" w:color="auto"/>
              <w:bottom w:val="single" w:sz="6" w:space="0" w:color="auto"/>
              <w:right w:val="single" w:sz="6" w:space="0" w:color="auto"/>
            </w:tcBorders>
          </w:tcPr>
          <w:p w14:paraId="710B42F6" w14:textId="77777777" w:rsidR="00D039E3" w:rsidRDefault="00D039E3">
            <w:pPr>
              <w:spacing w:before="0" w:after="0"/>
            </w:pPr>
          </w:p>
        </w:tc>
        <w:tc>
          <w:tcPr>
            <w:tcW w:w="2560" w:type="dxa"/>
            <w:tcBorders>
              <w:top w:val="single" w:sz="6" w:space="0" w:color="auto"/>
              <w:left w:val="single" w:sz="6" w:space="0" w:color="auto"/>
              <w:bottom w:val="single" w:sz="6" w:space="0" w:color="auto"/>
              <w:right w:val="single" w:sz="6" w:space="0" w:color="auto"/>
            </w:tcBorders>
          </w:tcPr>
          <w:p w14:paraId="5814C057" w14:textId="77777777" w:rsidR="00D039E3" w:rsidRDefault="00D039E3">
            <w:pPr>
              <w:spacing w:before="0" w:after="0"/>
              <w:jc w:val="center"/>
            </w:pPr>
          </w:p>
        </w:tc>
      </w:tr>
      <w:tr w:rsidR="00D039E3" w14:paraId="535CEED7" w14:textId="77777777">
        <w:tc>
          <w:tcPr>
            <w:tcW w:w="900" w:type="dxa"/>
            <w:tcBorders>
              <w:top w:val="single" w:sz="6" w:space="0" w:color="auto"/>
              <w:left w:val="single" w:sz="6" w:space="0" w:color="auto"/>
              <w:bottom w:val="single" w:sz="6" w:space="0" w:color="auto"/>
              <w:right w:val="single" w:sz="6" w:space="0" w:color="auto"/>
            </w:tcBorders>
          </w:tcPr>
          <w:p w14:paraId="08053E47" w14:textId="77777777" w:rsidR="00D039E3" w:rsidRDefault="00000000">
            <w:pPr>
              <w:spacing w:before="0" w:after="0"/>
            </w:pPr>
            <w:r>
              <w:rPr>
                <w:rFonts w:ascii="Times New Roman" w:hAnsi="Times New Roman" w:cs="Times New Roman"/>
                <w:color w:val="2E2E2E"/>
              </w:rPr>
              <w:t>4.</w:t>
            </w:r>
          </w:p>
        </w:tc>
        <w:tc>
          <w:tcPr>
            <w:tcW w:w="1710" w:type="dxa"/>
            <w:tcBorders>
              <w:top w:val="single" w:sz="6" w:space="0" w:color="auto"/>
              <w:left w:val="single" w:sz="6" w:space="0" w:color="auto"/>
              <w:bottom w:val="single" w:sz="6" w:space="0" w:color="auto"/>
              <w:right w:val="single" w:sz="6" w:space="0" w:color="auto"/>
            </w:tcBorders>
          </w:tcPr>
          <w:p w14:paraId="4C32CC7C" w14:textId="77777777" w:rsidR="00D039E3" w:rsidRDefault="00000000">
            <w:pPr>
              <w:spacing w:before="0" w:after="50"/>
            </w:pPr>
            <w:r>
              <w:rPr>
                <w:rFonts w:ascii="Times New Roman" w:hAnsi="Times New Roman" w:cs="Times New Roman"/>
                <w:color w:val="2E2E2E"/>
              </w:rPr>
              <w:t>Future</w:t>
            </w:r>
          </w:p>
          <w:p w14:paraId="53DB8EB5" w14:textId="77777777" w:rsidR="00D039E3" w:rsidRDefault="00000000">
            <w:pPr>
              <w:spacing w:before="0" w:after="0"/>
            </w:pPr>
            <w:r>
              <w:rPr>
                <w:rFonts w:ascii="Times New Roman" w:hAnsi="Times New Roman" w:cs="Times New Roman"/>
                <w:color w:val="2E2E2E"/>
              </w:rPr>
              <w:t>Scope</w:t>
            </w:r>
          </w:p>
        </w:tc>
        <w:tc>
          <w:tcPr>
            <w:tcW w:w="3240" w:type="dxa"/>
            <w:tcBorders>
              <w:top w:val="single" w:sz="6" w:space="0" w:color="auto"/>
              <w:left w:val="single" w:sz="6" w:space="0" w:color="auto"/>
              <w:bottom w:val="single" w:sz="6" w:space="0" w:color="auto"/>
              <w:right w:val="single" w:sz="6" w:space="0" w:color="auto"/>
            </w:tcBorders>
          </w:tcPr>
          <w:p w14:paraId="28FE918B" w14:textId="77777777" w:rsidR="00D039E3" w:rsidRDefault="00000000">
            <w:pPr>
              <w:spacing w:before="0" w:after="0"/>
            </w:pPr>
            <w:r>
              <w:rPr>
                <w:rFonts w:ascii="Times New Roman" w:hAnsi="Times New Roman" w:cs="Times New Roman"/>
              </w:rPr>
              <w:t>The future scope of retinal</w:t>
            </w:r>
            <w:r>
              <w:t xml:space="preserve"> </w:t>
            </w:r>
            <w:r>
              <w:rPr>
                <w:rFonts w:ascii="Times New Roman" w:hAnsi="Times New Roman" w:cs="Times New Roman"/>
              </w:rPr>
              <w:t>vessel segmentation lies in further advancements in deep learning techniques, the</w:t>
            </w:r>
            <w:r>
              <w:t xml:space="preserve"> </w:t>
            </w:r>
            <w:r>
              <w:rPr>
                <w:rFonts w:ascii="Times New Roman" w:hAnsi="Times New Roman" w:cs="Times New Roman"/>
              </w:rPr>
              <w:t>integration of multimodal</w:t>
            </w:r>
            <w:r>
              <w:t xml:space="preserve"> </w:t>
            </w:r>
            <w:r>
              <w:rPr>
                <w:rFonts w:ascii="Times New Roman" w:hAnsi="Times New Roman" w:cs="Times New Roman"/>
              </w:rPr>
              <w:t>imaging, and the development</w:t>
            </w:r>
            <w:r>
              <w:t xml:space="preserve"> </w:t>
            </w:r>
            <w:r>
              <w:rPr>
                <w:rFonts w:ascii="Times New Roman" w:hAnsi="Times New Roman" w:cs="Times New Roman"/>
              </w:rPr>
              <w:t>of AI-driven tools for real-time</w:t>
            </w:r>
            <w:r>
              <w:t xml:space="preserve"> </w:t>
            </w:r>
            <w:r>
              <w:rPr>
                <w:rFonts w:ascii="Times New Roman" w:hAnsi="Times New Roman" w:cs="Times New Roman"/>
              </w:rPr>
              <w:t>diagnosis</w:t>
            </w:r>
          </w:p>
        </w:tc>
        <w:tc>
          <w:tcPr>
            <w:tcW w:w="2250" w:type="dxa"/>
            <w:tcBorders>
              <w:top w:val="single" w:sz="6" w:space="0" w:color="auto"/>
              <w:left w:val="single" w:sz="6" w:space="0" w:color="auto"/>
              <w:bottom w:val="single" w:sz="6" w:space="0" w:color="auto"/>
              <w:right w:val="single" w:sz="6" w:space="0" w:color="auto"/>
            </w:tcBorders>
          </w:tcPr>
          <w:p w14:paraId="49224887" w14:textId="77777777" w:rsidR="00D039E3" w:rsidRDefault="00D039E3">
            <w:pPr>
              <w:spacing w:before="0" w:after="0"/>
            </w:pPr>
          </w:p>
        </w:tc>
        <w:tc>
          <w:tcPr>
            <w:tcW w:w="2560" w:type="dxa"/>
            <w:tcBorders>
              <w:top w:val="single" w:sz="6" w:space="0" w:color="auto"/>
              <w:left w:val="single" w:sz="6" w:space="0" w:color="auto"/>
              <w:bottom w:val="single" w:sz="6" w:space="0" w:color="auto"/>
              <w:right w:val="single" w:sz="6" w:space="0" w:color="auto"/>
            </w:tcBorders>
          </w:tcPr>
          <w:p w14:paraId="43454460" w14:textId="77777777" w:rsidR="00D039E3" w:rsidRDefault="00D039E3">
            <w:pPr>
              <w:spacing w:before="0" w:after="0"/>
              <w:jc w:val="center"/>
            </w:pPr>
          </w:p>
        </w:tc>
      </w:tr>
      <w:tr w:rsidR="00D039E3" w14:paraId="31877642" w14:textId="77777777">
        <w:tc>
          <w:tcPr>
            <w:tcW w:w="900" w:type="dxa"/>
            <w:tcBorders>
              <w:top w:val="single" w:sz="6" w:space="0" w:color="auto"/>
              <w:left w:val="single" w:sz="6" w:space="0" w:color="auto"/>
              <w:bottom w:val="single" w:sz="6" w:space="0" w:color="auto"/>
              <w:right w:val="single" w:sz="6" w:space="0" w:color="auto"/>
            </w:tcBorders>
          </w:tcPr>
          <w:p w14:paraId="2F439163" w14:textId="77777777" w:rsidR="00D039E3" w:rsidRDefault="00000000">
            <w:pPr>
              <w:spacing w:before="0" w:after="0"/>
            </w:pPr>
            <w:r>
              <w:rPr>
                <w:rFonts w:ascii="Times New Roman" w:hAnsi="Times New Roman" w:cs="Times New Roman"/>
                <w:color w:val="2E2E2E"/>
              </w:rPr>
              <w:t>5.</w:t>
            </w:r>
          </w:p>
        </w:tc>
        <w:tc>
          <w:tcPr>
            <w:tcW w:w="1710" w:type="dxa"/>
            <w:tcBorders>
              <w:top w:val="single" w:sz="6" w:space="0" w:color="auto"/>
              <w:left w:val="single" w:sz="6" w:space="0" w:color="auto"/>
              <w:bottom w:val="single" w:sz="6" w:space="0" w:color="auto"/>
              <w:right w:val="single" w:sz="6" w:space="0" w:color="auto"/>
            </w:tcBorders>
          </w:tcPr>
          <w:p w14:paraId="4E2D504A" w14:textId="77777777" w:rsidR="00D039E3" w:rsidRDefault="00000000">
            <w:pPr>
              <w:spacing w:before="0" w:after="0"/>
            </w:pPr>
            <w:r>
              <w:rPr>
                <w:rFonts w:ascii="Times New Roman" w:hAnsi="Times New Roman" w:cs="Times New Roman"/>
                <w:color w:val="2E2E2E"/>
              </w:rPr>
              <w:t>Applicability</w:t>
            </w:r>
          </w:p>
        </w:tc>
        <w:tc>
          <w:tcPr>
            <w:tcW w:w="3240" w:type="dxa"/>
            <w:tcBorders>
              <w:top w:val="single" w:sz="6" w:space="0" w:color="auto"/>
              <w:left w:val="single" w:sz="6" w:space="0" w:color="auto"/>
              <w:bottom w:val="single" w:sz="6" w:space="0" w:color="auto"/>
              <w:right w:val="single" w:sz="6" w:space="0" w:color="auto"/>
            </w:tcBorders>
          </w:tcPr>
          <w:p w14:paraId="3B6E121B" w14:textId="77777777" w:rsidR="00D039E3" w:rsidRDefault="00000000">
            <w:pPr>
              <w:spacing w:before="0" w:after="0"/>
            </w:pPr>
            <w:r>
              <w:rPr>
                <w:rFonts w:ascii="Times New Roman" w:hAnsi="Times New Roman" w:cs="Times New Roman"/>
              </w:rPr>
              <w:t>Retinal vessel segmentation is</w:t>
            </w:r>
            <w:r>
              <w:t xml:space="preserve"> </w:t>
            </w:r>
            <w:r>
              <w:rPr>
                <w:rFonts w:ascii="Times New Roman" w:hAnsi="Times New Roman" w:cs="Times New Roman"/>
              </w:rPr>
              <w:t>a can be used for early disease</w:t>
            </w:r>
            <w:r>
              <w:t xml:space="preserve"> </w:t>
            </w:r>
            <w:r>
              <w:rPr>
                <w:rFonts w:ascii="Times New Roman" w:hAnsi="Times New Roman" w:cs="Times New Roman"/>
              </w:rPr>
              <w:t>detection in ophthalmology,</w:t>
            </w:r>
            <w:r>
              <w:t xml:space="preserve"> </w:t>
            </w:r>
            <w:r>
              <w:rPr>
                <w:rFonts w:ascii="Times New Roman" w:hAnsi="Times New Roman" w:cs="Times New Roman"/>
              </w:rPr>
              <w:t>aiding in the diagnosis and</w:t>
            </w:r>
            <w:r>
              <w:t xml:space="preserve"> </w:t>
            </w:r>
            <w:r>
              <w:rPr>
                <w:rFonts w:ascii="Times New Roman" w:hAnsi="Times New Roman" w:cs="Times New Roman"/>
              </w:rPr>
              <w:t>monitoring of eye diseases</w:t>
            </w:r>
            <w:r>
              <w:t xml:space="preserve"> </w:t>
            </w:r>
            <w:r>
              <w:rPr>
                <w:rFonts w:ascii="Times New Roman" w:hAnsi="Times New Roman" w:cs="Times New Roman"/>
              </w:rPr>
              <w:t>such as diabetic retinopathy,</w:t>
            </w:r>
            <w:r>
              <w:t xml:space="preserve"> </w:t>
            </w:r>
            <w:r>
              <w:rPr>
                <w:rFonts w:ascii="Times New Roman" w:hAnsi="Times New Roman" w:cs="Times New Roman"/>
              </w:rPr>
              <w:t>glaucoma, and hypertensive</w:t>
            </w:r>
            <w:r>
              <w:t xml:space="preserve"> </w:t>
            </w:r>
            <w:r>
              <w:rPr>
                <w:rFonts w:ascii="Times New Roman" w:hAnsi="Times New Roman" w:cs="Times New Roman"/>
              </w:rPr>
              <w:t>retinopathy.</w:t>
            </w:r>
          </w:p>
        </w:tc>
        <w:tc>
          <w:tcPr>
            <w:tcW w:w="2250" w:type="dxa"/>
            <w:tcBorders>
              <w:top w:val="single" w:sz="6" w:space="0" w:color="auto"/>
              <w:left w:val="single" w:sz="6" w:space="0" w:color="auto"/>
              <w:bottom w:val="single" w:sz="6" w:space="0" w:color="auto"/>
              <w:right w:val="single" w:sz="6" w:space="0" w:color="auto"/>
            </w:tcBorders>
          </w:tcPr>
          <w:p w14:paraId="08B96CE1" w14:textId="77777777" w:rsidR="00D039E3" w:rsidRDefault="00D039E3">
            <w:pPr>
              <w:spacing w:before="0" w:after="0"/>
            </w:pPr>
          </w:p>
        </w:tc>
        <w:tc>
          <w:tcPr>
            <w:tcW w:w="2560" w:type="dxa"/>
            <w:tcBorders>
              <w:top w:val="single" w:sz="6" w:space="0" w:color="auto"/>
              <w:left w:val="single" w:sz="6" w:space="0" w:color="auto"/>
              <w:bottom w:val="single" w:sz="6" w:space="0" w:color="auto"/>
              <w:right w:val="single" w:sz="6" w:space="0" w:color="auto"/>
            </w:tcBorders>
          </w:tcPr>
          <w:p w14:paraId="4C92A9C3" w14:textId="77777777" w:rsidR="00D039E3" w:rsidRDefault="00D039E3">
            <w:pPr>
              <w:spacing w:before="0" w:after="0"/>
              <w:jc w:val="center"/>
            </w:pPr>
          </w:p>
        </w:tc>
      </w:tr>
      <w:tr w:rsidR="00D039E3" w14:paraId="5AD1DB24" w14:textId="77777777">
        <w:tc>
          <w:tcPr>
            <w:tcW w:w="900" w:type="dxa"/>
            <w:tcBorders>
              <w:top w:val="single" w:sz="6" w:space="0" w:color="auto"/>
              <w:left w:val="single" w:sz="6" w:space="0" w:color="auto"/>
              <w:bottom w:val="single" w:sz="6" w:space="0" w:color="auto"/>
              <w:right w:val="single" w:sz="6" w:space="0" w:color="auto"/>
            </w:tcBorders>
          </w:tcPr>
          <w:p w14:paraId="34D08257" w14:textId="77777777" w:rsidR="00D039E3" w:rsidRDefault="00D039E3">
            <w:pPr>
              <w:spacing w:before="0" w:after="0"/>
            </w:pPr>
          </w:p>
        </w:tc>
        <w:tc>
          <w:tcPr>
            <w:tcW w:w="1710" w:type="dxa"/>
            <w:tcBorders>
              <w:top w:val="single" w:sz="6" w:space="0" w:color="auto"/>
              <w:left w:val="single" w:sz="6" w:space="0" w:color="auto"/>
              <w:bottom w:val="single" w:sz="6" w:space="0" w:color="auto"/>
              <w:right w:val="single" w:sz="6" w:space="0" w:color="auto"/>
            </w:tcBorders>
          </w:tcPr>
          <w:p w14:paraId="3E251E92" w14:textId="77777777" w:rsidR="00D039E3" w:rsidRDefault="00000000">
            <w:pPr>
              <w:spacing w:before="0" w:after="145"/>
            </w:pPr>
            <w:r>
              <w:rPr>
                <w:rFonts w:ascii="Times New Roman" w:hAnsi="Times New Roman" w:cs="Times New Roman"/>
                <w:color w:val="2E2E2E"/>
                <w:sz w:val="24"/>
                <w:szCs w:val="24"/>
              </w:rPr>
              <w:t>Approved</w:t>
            </w:r>
          </w:p>
          <w:p w14:paraId="31128E26" w14:textId="77777777" w:rsidR="00D039E3" w:rsidRDefault="00000000">
            <w:pPr>
              <w:spacing w:before="0" w:after="0"/>
            </w:pPr>
            <w:r>
              <w:rPr>
                <w:rFonts w:ascii="Times New Roman" w:hAnsi="Times New Roman" w:cs="Times New Roman"/>
                <w:color w:val="2E2E2E"/>
                <w:sz w:val="24"/>
                <w:szCs w:val="24"/>
              </w:rPr>
              <w:t>(✓)</w:t>
            </w:r>
          </w:p>
        </w:tc>
        <w:tc>
          <w:tcPr>
            <w:tcW w:w="3240" w:type="dxa"/>
            <w:tcBorders>
              <w:top w:val="single" w:sz="6" w:space="0" w:color="auto"/>
              <w:left w:val="single" w:sz="6" w:space="0" w:color="auto"/>
              <w:bottom w:val="single" w:sz="6" w:space="0" w:color="auto"/>
              <w:right w:val="single" w:sz="6" w:space="0" w:color="auto"/>
            </w:tcBorders>
          </w:tcPr>
          <w:p w14:paraId="2FE409BE" w14:textId="77777777" w:rsidR="00D039E3" w:rsidRDefault="00D039E3">
            <w:pPr>
              <w:spacing w:before="0" w:after="0"/>
            </w:pPr>
          </w:p>
        </w:tc>
        <w:tc>
          <w:tcPr>
            <w:tcW w:w="2250" w:type="dxa"/>
            <w:tcBorders>
              <w:top w:val="single" w:sz="6" w:space="0" w:color="auto"/>
              <w:left w:val="single" w:sz="6" w:space="0" w:color="auto"/>
              <w:bottom w:val="single" w:sz="6" w:space="0" w:color="auto"/>
              <w:right w:val="single" w:sz="6" w:space="0" w:color="auto"/>
            </w:tcBorders>
          </w:tcPr>
          <w:p w14:paraId="5A5691DE" w14:textId="77777777" w:rsidR="00D039E3" w:rsidRDefault="00D039E3">
            <w:pPr>
              <w:spacing w:before="0" w:after="0"/>
            </w:pPr>
          </w:p>
        </w:tc>
        <w:tc>
          <w:tcPr>
            <w:tcW w:w="2560" w:type="dxa"/>
            <w:tcBorders>
              <w:top w:val="single" w:sz="6" w:space="0" w:color="auto"/>
              <w:left w:val="single" w:sz="6" w:space="0" w:color="auto"/>
              <w:bottom w:val="single" w:sz="6" w:space="0" w:color="auto"/>
              <w:right w:val="single" w:sz="6" w:space="0" w:color="auto"/>
            </w:tcBorders>
          </w:tcPr>
          <w:p w14:paraId="4626D54E" w14:textId="77777777" w:rsidR="00D039E3" w:rsidRDefault="00D039E3">
            <w:pPr>
              <w:spacing w:before="0" w:after="0"/>
              <w:jc w:val="center"/>
            </w:pPr>
          </w:p>
        </w:tc>
      </w:tr>
      <w:tr w:rsidR="00D039E3" w14:paraId="406FEE96" w14:textId="77777777">
        <w:tc>
          <w:tcPr>
            <w:tcW w:w="900" w:type="dxa"/>
            <w:tcBorders>
              <w:top w:val="single" w:sz="6" w:space="0" w:color="auto"/>
              <w:left w:val="single" w:sz="6" w:space="0" w:color="auto"/>
              <w:bottom w:val="single" w:sz="6" w:space="0" w:color="auto"/>
            </w:tcBorders>
          </w:tcPr>
          <w:p w14:paraId="3FD0CAB2" w14:textId="77777777" w:rsidR="00D039E3" w:rsidRDefault="00000000">
            <w:pPr>
              <w:spacing w:before="0" w:after="0"/>
              <w:ind w:left="226"/>
            </w:pPr>
            <w:r>
              <w:rPr>
                <w:rFonts w:ascii="Times New Roman" w:hAnsi="Times New Roman" w:cs="Times New Roman"/>
                <w:b/>
                <w:color w:val="2E2E2E"/>
              </w:rPr>
              <w:t>Remark:</w:t>
            </w:r>
          </w:p>
        </w:tc>
        <w:tc>
          <w:tcPr>
            <w:tcW w:w="1710" w:type="dxa"/>
            <w:tcBorders>
              <w:top w:val="single" w:sz="6" w:space="0" w:color="auto"/>
              <w:bottom w:val="single" w:sz="6" w:space="0" w:color="auto"/>
            </w:tcBorders>
          </w:tcPr>
          <w:p w14:paraId="47FCE79B" w14:textId="77777777" w:rsidR="00D039E3" w:rsidRDefault="00D039E3"/>
        </w:tc>
        <w:tc>
          <w:tcPr>
            <w:tcW w:w="3240" w:type="dxa"/>
            <w:tcBorders>
              <w:top w:val="single" w:sz="6" w:space="0" w:color="auto"/>
              <w:bottom w:val="single" w:sz="6" w:space="0" w:color="auto"/>
            </w:tcBorders>
          </w:tcPr>
          <w:p w14:paraId="4C4DF016" w14:textId="77777777" w:rsidR="00D039E3" w:rsidRDefault="00D039E3"/>
        </w:tc>
        <w:tc>
          <w:tcPr>
            <w:tcW w:w="2250" w:type="dxa"/>
            <w:tcBorders>
              <w:top w:val="single" w:sz="6" w:space="0" w:color="auto"/>
              <w:bottom w:val="single" w:sz="6" w:space="0" w:color="auto"/>
            </w:tcBorders>
          </w:tcPr>
          <w:p w14:paraId="65006078" w14:textId="77777777" w:rsidR="00D039E3" w:rsidRDefault="00D039E3"/>
        </w:tc>
        <w:tc>
          <w:tcPr>
            <w:tcW w:w="2560" w:type="dxa"/>
            <w:tcBorders>
              <w:top w:val="single" w:sz="6" w:space="0" w:color="auto"/>
              <w:bottom w:val="single" w:sz="6" w:space="0" w:color="auto"/>
              <w:right w:val="single" w:sz="6" w:space="0" w:color="auto"/>
            </w:tcBorders>
          </w:tcPr>
          <w:p w14:paraId="5A81CBAF" w14:textId="77777777" w:rsidR="00D039E3" w:rsidRDefault="00D039E3"/>
        </w:tc>
      </w:tr>
    </w:tbl>
    <w:p w14:paraId="2120CD8E" w14:textId="77777777" w:rsidR="00D039E3" w:rsidRDefault="00D039E3">
      <w:pPr>
        <w:spacing w:after="0"/>
        <w:rPr>
          <w:rFonts w:ascii="Arial" w:hAnsi="Arial" w:cs="Arial"/>
          <w:sz w:val="2"/>
          <w:szCs w:val="2"/>
        </w:rPr>
      </w:pPr>
    </w:p>
    <w:p w14:paraId="027A8AFE" w14:textId="77777777" w:rsidR="00D039E3" w:rsidRDefault="00D039E3">
      <w:pPr>
        <w:sectPr w:rsidR="00D039E3">
          <w:type w:val="continuous"/>
          <w:pgSz w:w="12258" w:h="15846"/>
          <w:pgMar w:top="1440" w:right="161" w:bottom="480" w:left="1009" w:header="720" w:footer="720" w:gutter="0"/>
          <w:cols w:space="720"/>
        </w:sectPr>
      </w:pPr>
    </w:p>
    <w:tbl>
      <w:tblPr>
        <w:tblStyle w:val="TableGrid"/>
        <w:tblW w:w="7438" w:type="dxa"/>
        <w:tblInd w:w="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4251"/>
        <w:gridCol w:w="1705"/>
      </w:tblGrid>
      <w:tr w:rsidR="00D039E3" w14:paraId="1B6B9B79" w14:textId="77777777">
        <w:tc>
          <w:tcPr>
            <w:tcW w:w="1501" w:type="dxa"/>
          </w:tcPr>
          <w:p w14:paraId="403164C5" w14:textId="77777777" w:rsidR="00820470" w:rsidRDefault="00820470">
            <w:pPr>
              <w:spacing w:before="0" w:after="2"/>
              <w:rPr>
                <w:rFonts w:ascii="Times New Roman" w:hAnsi="Times New Roman" w:cs="Times New Roman"/>
              </w:rPr>
            </w:pPr>
          </w:p>
          <w:p w14:paraId="3D840AF6" w14:textId="77777777" w:rsidR="00820470" w:rsidRDefault="00820470">
            <w:pPr>
              <w:spacing w:before="0" w:after="2"/>
              <w:rPr>
                <w:rFonts w:ascii="Times New Roman" w:hAnsi="Times New Roman" w:cs="Times New Roman"/>
              </w:rPr>
            </w:pPr>
          </w:p>
          <w:p w14:paraId="3232F3E9" w14:textId="41F3B56E" w:rsidR="00D039E3" w:rsidRDefault="00000000">
            <w:pPr>
              <w:spacing w:before="0" w:after="2"/>
            </w:pPr>
            <w:r>
              <w:rPr>
                <w:rFonts w:ascii="Times New Roman" w:hAnsi="Times New Roman" w:cs="Times New Roman"/>
              </w:rPr>
              <w:t>Sr. No.</w:t>
            </w:r>
          </w:p>
          <w:p w14:paraId="67C40FFB" w14:textId="77777777" w:rsidR="00D039E3" w:rsidRDefault="00D039E3">
            <w:pPr>
              <w:spacing w:before="0" w:after="0"/>
              <w:rPr>
                <w:rFonts w:ascii="Times New Roman" w:hAnsi="Times New Roman" w:cs="Times New Roman"/>
              </w:rPr>
            </w:pPr>
          </w:p>
        </w:tc>
        <w:tc>
          <w:tcPr>
            <w:tcW w:w="4320" w:type="dxa"/>
          </w:tcPr>
          <w:p w14:paraId="1BDD721C" w14:textId="77777777" w:rsidR="00820470" w:rsidRDefault="00820470">
            <w:pPr>
              <w:spacing w:before="0" w:after="2"/>
              <w:rPr>
                <w:rFonts w:ascii="Times New Roman" w:hAnsi="Times New Roman" w:cs="Times New Roman"/>
              </w:rPr>
            </w:pPr>
          </w:p>
          <w:p w14:paraId="5F327AC2" w14:textId="77777777" w:rsidR="00820470" w:rsidRDefault="00820470">
            <w:pPr>
              <w:spacing w:before="0" w:after="2"/>
              <w:rPr>
                <w:rFonts w:ascii="Times New Roman" w:hAnsi="Times New Roman" w:cs="Times New Roman"/>
              </w:rPr>
            </w:pPr>
          </w:p>
          <w:p w14:paraId="67A5F4F6" w14:textId="196F5592" w:rsidR="00D039E3" w:rsidRDefault="00000000">
            <w:pPr>
              <w:spacing w:before="0" w:after="2"/>
            </w:pPr>
            <w:r>
              <w:rPr>
                <w:rFonts w:ascii="Times New Roman" w:hAnsi="Times New Roman" w:cs="Times New Roman"/>
              </w:rPr>
              <w:t>Name of Subject</w:t>
            </w:r>
          </w:p>
          <w:p w14:paraId="64B366F8" w14:textId="77777777" w:rsidR="00D039E3" w:rsidRDefault="00D039E3">
            <w:pPr>
              <w:spacing w:before="0" w:after="0"/>
              <w:rPr>
                <w:rFonts w:ascii="Times New Roman" w:hAnsi="Times New Roman" w:cs="Times New Roman"/>
              </w:rPr>
            </w:pPr>
          </w:p>
        </w:tc>
        <w:tc>
          <w:tcPr>
            <w:tcW w:w="1718" w:type="dxa"/>
          </w:tcPr>
          <w:p w14:paraId="3DF239DC" w14:textId="77777777" w:rsidR="00820470" w:rsidRDefault="00820470">
            <w:pPr>
              <w:spacing w:before="0" w:after="2"/>
              <w:jc w:val="right"/>
              <w:rPr>
                <w:rFonts w:ascii="Times New Roman" w:hAnsi="Times New Roman" w:cs="Times New Roman"/>
              </w:rPr>
            </w:pPr>
          </w:p>
          <w:p w14:paraId="48493F4B" w14:textId="77777777" w:rsidR="00820470" w:rsidRDefault="00820470">
            <w:pPr>
              <w:spacing w:before="0" w:after="2"/>
              <w:jc w:val="right"/>
              <w:rPr>
                <w:rFonts w:ascii="Times New Roman" w:hAnsi="Times New Roman" w:cs="Times New Roman"/>
              </w:rPr>
            </w:pPr>
          </w:p>
          <w:p w14:paraId="51821D9F" w14:textId="10A29560" w:rsidR="00D039E3" w:rsidRDefault="00000000">
            <w:pPr>
              <w:spacing w:before="0" w:after="2"/>
              <w:jc w:val="right"/>
            </w:pPr>
            <w:r>
              <w:rPr>
                <w:rFonts w:ascii="Times New Roman" w:hAnsi="Times New Roman" w:cs="Times New Roman"/>
              </w:rPr>
              <w:t>Expert Signature</w:t>
            </w:r>
          </w:p>
          <w:p w14:paraId="07B73B53" w14:textId="77777777" w:rsidR="00D039E3" w:rsidRDefault="00D039E3">
            <w:pPr>
              <w:spacing w:before="0" w:after="0"/>
              <w:rPr>
                <w:rFonts w:ascii="Times New Roman" w:hAnsi="Times New Roman" w:cs="Times New Roman"/>
              </w:rPr>
            </w:pPr>
          </w:p>
        </w:tc>
      </w:tr>
    </w:tbl>
    <w:p w14:paraId="0A382CE7" w14:textId="77777777" w:rsidR="00D039E3" w:rsidRDefault="00D039E3">
      <w:pPr>
        <w:spacing w:after="0"/>
        <w:rPr>
          <w:rFonts w:ascii="Arial" w:hAnsi="Arial" w:cs="Arial"/>
          <w:sz w:val="2"/>
          <w:szCs w:val="2"/>
        </w:rPr>
      </w:pPr>
    </w:p>
    <w:p w14:paraId="281F5962" w14:textId="77777777" w:rsidR="00D039E3" w:rsidRDefault="00000000">
      <w:pPr>
        <w:spacing w:after="302"/>
        <w:ind w:left="462"/>
      </w:pPr>
      <w:r>
        <w:rPr>
          <w:rFonts w:ascii="Times New Roman" w:hAnsi="Times New Roman" w:cs="Times New Roman"/>
          <w:sz w:val="26"/>
          <w:szCs w:val="26"/>
        </w:rPr>
        <w:t>1.</w:t>
      </w:r>
    </w:p>
    <w:p w14:paraId="55B4D8AC" w14:textId="77777777" w:rsidR="00D039E3" w:rsidRDefault="00000000">
      <w:pPr>
        <w:spacing w:after="0"/>
        <w:ind w:left="462"/>
      </w:pPr>
      <w:r>
        <w:rPr>
          <w:rFonts w:ascii="Times New Roman" w:hAnsi="Times New Roman" w:cs="Times New Roman"/>
          <w:sz w:val="26"/>
          <w:szCs w:val="26"/>
        </w:rPr>
        <w:t>2.</w:t>
      </w:r>
    </w:p>
    <w:p w14:paraId="15E910AF" w14:textId="77777777" w:rsidR="00D039E3" w:rsidRDefault="00D039E3">
      <w:pPr>
        <w:sectPr w:rsidR="00D039E3">
          <w:type w:val="continuous"/>
          <w:pgSz w:w="12258" w:h="15846"/>
          <w:pgMar w:top="1440" w:right="1440" w:bottom="480" w:left="1440" w:header="720" w:footer="720" w:gutter="0"/>
          <w:cols w:space="720"/>
        </w:sectPr>
      </w:pPr>
    </w:p>
    <w:p w14:paraId="6C3FB0AA" w14:textId="77BC2CF2" w:rsidR="0015307E" w:rsidRDefault="0015307E" w:rsidP="0015307E">
      <w:pPr>
        <w:spacing w:after="0"/>
        <w:rPr>
          <w:rFonts w:ascii="Times New Roman" w:hAnsi="Times New Roman" w:cs="Times New Roman"/>
          <w:b/>
          <w:color w:val="2F2F2F"/>
        </w:rPr>
      </w:pPr>
      <w:r>
        <w:rPr>
          <w:rFonts w:ascii="Times New Roman" w:hAnsi="Times New Roman" w:cs="Times New Roman"/>
          <w:b/>
          <w:color w:val="2F2F2F"/>
        </w:rPr>
        <w:lastRenderedPageBreak/>
        <w:t>Annexure II: Form B-Market and financial feasibility (verify from guide)</w:t>
      </w:r>
      <w:r>
        <w:t xml:space="preserve"> </w:t>
      </w:r>
      <w:r>
        <w:rPr>
          <w:rFonts w:ascii="Times New Roman" w:hAnsi="Times New Roman" w:cs="Times New Roman"/>
          <w:b/>
          <w:color w:val="2F2F2F"/>
        </w:rPr>
        <w:t>Annexure III: Literature survey paper or links</w:t>
      </w:r>
    </w:p>
    <w:p w14:paraId="5C7C4CF2" w14:textId="77777777" w:rsidR="00820470" w:rsidRDefault="00820470" w:rsidP="0015307E">
      <w:pPr>
        <w:spacing w:after="0"/>
        <w:rPr>
          <w:rFonts w:ascii="Times New Roman" w:hAnsi="Times New Roman" w:cs="Times New Roman"/>
          <w:b/>
          <w:color w:val="2F2F2F"/>
        </w:rPr>
      </w:pPr>
    </w:p>
    <w:p w14:paraId="0D248946" w14:textId="77777777" w:rsidR="0015307E" w:rsidRDefault="0015307E" w:rsidP="0015307E">
      <w:pPr>
        <w:spacing w:after="0"/>
        <w:rPr>
          <w:rFonts w:ascii="Arial" w:hAnsi="Arial" w:cs="Arial"/>
          <w:sz w:val="2"/>
          <w:szCs w:val="2"/>
        </w:rPr>
      </w:pPr>
    </w:p>
    <w:p w14:paraId="75ACBC31" w14:textId="77777777" w:rsidR="00D039E3" w:rsidRDefault="00000000">
      <w:pPr>
        <w:spacing w:after="8"/>
      </w:pPr>
      <w:r>
        <w:rPr>
          <w:rFonts w:ascii="Arial" w:hAnsi="Arial" w:cs="Arial"/>
          <w:b/>
          <w:sz w:val="30"/>
          <w:szCs w:val="30"/>
        </w:rPr>
        <w:t xml:space="preserve">Form B </w:t>
      </w:r>
    </w:p>
    <w:p w14:paraId="7EBC9889" w14:textId="77777777" w:rsidR="00D039E3" w:rsidRDefault="00000000">
      <w:pPr>
        <w:spacing w:after="48"/>
        <w:jc w:val="center"/>
      </w:pPr>
      <w:r>
        <w:rPr>
          <w:rFonts w:ascii="Times New Roman" w:hAnsi="Times New Roman" w:cs="Times New Roman"/>
          <w:b/>
          <w:color w:val="2F2F2F"/>
        </w:rPr>
        <w:t>MIT School of Engineering</w:t>
      </w:r>
    </w:p>
    <w:p w14:paraId="2434BFF9" w14:textId="77777777" w:rsidR="00D039E3" w:rsidRDefault="00000000">
      <w:pPr>
        <w:spacing w:after="46"/>
        <w:jc w:val="center"/>
      </w:pPr>
      <w:r>
        <w:rPr>
          <w:rFonts w:ascii="Times New Roman" w:hAnsi="Times New Roman" w:cs="Times New Roman"/>
          <w:b/>
          <w:color w:val="2F2F2F"/>
        </w:rPr>
        <w:t>Department of Computer Science and Engineering</w:t>
      </w:r>
    </w:p>
    <w:p w14:paraId="16B58535" w14:textId="77777777" w:rsidR="00D039E3" w:rsidRDefault="00D039E3">
      <w:pPr>
        <w:spacing w:after="0"/>
        <w:rPr>
          <w:rFonts w:ascii="Times New Roman" w:hAnsi="Times New Roman" w:cs="Times New Roman"/>
        </w:rPr>
      </w:pPr>
    </w:p>
    <w:p w14:paraId="4CC3FC3F" w14:textId="77777777" w:rsidR="00D039E3" w:rsidRDefault="00000000">
      <w:pPr>
        <w:spacing w:after="54"/>
        <w:jc w:val="center"/>
      </w:pPr>
      <w:r>
        <w:rPr>
          <w:rFonts w:ascii="Times New Roman" w:hAnsi="Times New Roman" w:cs="Times New Roman"/>
          <w:b/>
          <w:color w:val="2F2F2F"/>
          <w:sz w:val="26"/>
          <w:szCs w:val="26"/>
        </w:rPr>
        <w:t>Viability Analysis Report</w:t>
      </w:r>
    </w:p>
    <w:p w14:paraId="3F8E8830" w14:textId="3BD5B22A" w:rsidR="00D039E3" w:rsidRDefault="00000000">
      <w:pPr>
        <w:spacing w:after="71"/>
        <w:ind w:right="950"/>
        <w:jc w:val="right"/>
      </w:pPr>
      <w:r>
        <w:rPr>
          <w:rFonts w:ascii="Times New Roman" w:hAnsi="Times New Roman" w:cs="Times New Roman"/>
          <w:b/>
          <w:color w:val="2F2F2F"/>
        </w:rPr>
        <w:t xml:space="preserve">Date: </w:t>
      </w:r>
    </w:p>
    <w:p w14:paraId="5A0B61E4" w14:textId="77777777" w:rsidR="00D039E3" w:rsidRDefault="00D039E3">
      <w:pPr>
        <w:spacing w:after="0"/>
        <w:rPr>
          <w:rFonts w:ascii="Times New Roman" w:hAnsi="Times New Roman" w:cs="Times New Roman"/>
        </w:rPr>
      </w:pPr>
    </w:p>
    <w:p w14:paraId="01B75A79" w14:textId="284C2069" w:rsidR="00D039E3" w:rsidRDefault="00000000">
      <w:pPr>
        <w:spacing w:after="46"/>
        <w:jc w:val="center"/>
      </w:pPr>
      <w:r>
        <w:rPr>
          <w:rFonts w:ascii="Times New Roman" w:hAnsi="Times New Roman" w:cs="Times New Roman"/>
          <w:b/>
          <w:color w:val="2F2F2F"/>
        </w:rPr>
        <w:t xml:space="preserve">Class: </w:t>
      </w:r>
      <w:r w:rsidR="00820470">
        <w:rPr>
          <w:rFonts w:ascii="Times New Roman" w:hAnsi="Times New Roman" w:cs="Times New Roman"/>
          <w:b/>
          <w:color w:val="2F2F2F"/>
        </w:rPr>
        <w:t>TY</w:t>
      </w:r>
    </w:p>
    <w:p w14:paraId="721683FC" w14:textId="658BB618" w:rsidR="00D039E3" w:rsidRDefault="00000000">
      <w:pPr>
        <w:spacing w:after="49"/>
        <w:jc w:val="center"/>
      </w:pPr>
      <w:r>
        <w:rPr>
          <w:rFonts w:ascii="Times New Roman" w:hAnsi="Times New Roman" w:cs="Times New Roman"/>
          <w:b/>
          <w:color w:val="2F2F2F"/>
        </w:rPr>
        <w:t xml:space="preserve">Project Group ID: </w:t>
      </w:r>
      <w:r w:rsidR="00820470">
        <w:rPr>
          <w:rFonts w:ascii="Times New Roman" w:hAnsi="Times New Roman" w:cs="Times New Roman"/>
          <w:b/>
          <w:color w:val="2F2F2F"/>
        </w:rPr>
        <w:t>2</w:t>
      </w:r>
    </w:p>
    <w:p w14:paraId="64D244F2" w14:textId="77777777" w:rsidR="00D039E3" w:rsidRDefault="00000000">
      <w:pPr>
        <w:spacing w:after="23"/>
        <w:jc w:val="center"/>
      </w:pPr>
      <w:r>
        <w:rPr>
          <w:rFonts w:ascii="Times New Roman" w:hAnsi="Times New Roman" w:cs="Times New Roman"/>
          <w:b/>
          <w:color w:val="2F2F2F"/>
          <w:sz w:val="26"/>
          <w:szCs w:val="26"/>
        </w:rPr>
        <w:t>Project Title: Retinal Vessel Segmentation</w:t>
      </w:r>
    </w:p>
    <w:p w14:paraId="71ABE622" w14:textId="77777777" w:rsidR="00D039E3" w:rsidRDefault="00D039E3">
      <w:pPr>
        <w:spacing w:after="0"/>
        <w:rPr>
          <w:rFonts w:ascii="Times New Roman" w:hAnsi="Times New Roman" w:cs="Times New Roman"/>
          <w:sz w:val="26"/>
          <w:szCs w:val="26"/>
        </w:rPr>
      </w:pPr>
    </w:p>
    <w:p w14:paraId="6AA8879B" w14:textId="77777777" w:rsidR="00D039E3" w:rsidRDefault="00000000">
      <w:pPr>
        <w:spacing w:after="10"/>
      </w:pPr>
      <w:r>
        <w:rPr>
          <w:rFonts w:ascii="Times New Roman" w:hAnsi="Times New Roman" w:cs="Times New Roman"/>
          <w:b/>
          <w:color w:val="2F2F2F"/>
        </w:rPr>
        <w:t>Project Title Evaluation Parameters:</w:t>
      </w:r>
    </w:p>
    <w:p w14:paraId="1BA821DA" w14:textId="77777777" w:rsidR="00D039E3" w:rsidRDefault="00D039E3">
      <w:pPr>
        <w:spacing w:after="0"/>
        <w:rPr>
          <w:rFonts w:ascii="Arial" w:hAnsi="Arial" w:cs="Arial"/>
          <w:sz w:val="2"/>
          <w:szCs w:val="2"/>
        </w:rPr>
      </w:pPr>
    </w:p>
    <w:p w14:paraId="1C277719" w14:textId="77777777" w:rsidR="00D039E3" w:rsidRDefault="00D039E3">
      <w:pPr>
        <w:sectPr w:rsidR="00D039E3">
          <w:type w:val="continuous"/>
          <w:pgSz w:w="11918" w:h="16826"/>
          <w:pgMar w:top="1422" w:right="508" w:bottom="480" w:left="1440" w:header="720" w:footer="720" w:gutter="0"/>
          <w:cols w:space="720"/>
        </w:sectPr>
      </w:pPr>
    </w:p>
    <w:p w14:paraId="1407652F" w14:textId="5BAF9C97" w:rsidR="00D039E3" w:rsidRDefault="00D039E3">
      <w:pPr>
        <w:spacing w:after="0"/>
        <w:ind w:right="751"/>
        <w:jc w:val="right"/>
        <w:rPr>
          <w:rFonts w:ascii="Times New Roman" w:hAnsi="Times New Roman" w:cs="Times New Roman"/>
          <w:color w:val="2F2F2F"/>
        </w:rPr>
      </w:pPr>
    </w:p>
    <w:tbl>
      <w:tblPr>
        <w:tblW w:w="9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
        <w:gridCol w:w="4468"/>
        <w:gridCol w:w="4532"/>
      </w:tblGrid>
      <w:tr w:rsidR="008248BD" w14:paraId="22ACEC21" w14:textId="77777777" w:rsidTr="004C19AB">
        <w:trPr>
          <w:trHeight w:val="496"/>
        </w:trPr>
        <w:tc>
          <w:tcPr>
            <w:tcW w:w="932" w:type="dxa"/>
            <w:shd w:val="clear" w:color="auto" w:fill="auto"/>
            <w:tcMar>
              <w:top w:w="100" w:type="dxa"/>
              <w:left w:w="100" w:type="dxa"/>
              <w:bottom w:w="100" w:type="dxa"/>
              <w:right w:w="100" w:type="dxa"/>
            </w:tcMar>
          </w:tcPr>
          <w:p w14:paraId="1F546896" w14:textId="77777777" w:rsidR="008248BD" w:rsidRDefault="008248BD" w:rsidP="004C19AB">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t>Sr. No.</w:t>
            </w:r>
            <w:r>
              <w:rPr>
                <w:rFonts w:ascii="Times New Roman" w:eastAsia="Times New Roman" w:hAnsi="Times New Roman" w:cs="Times New Roman"/>
                <w:b/>
                <w:color w:val="2F2F2F"/>
                <w:sz w:val="24"/>
                <w:szCs w:val="24"/>
              </w:rPr>
              <w:t xml:space="preserve"> </w:t>
            </w:r>
          </w:p>
        </w:tc>
        <w:tc>
          <w:tcPr>
            <w:tcW w:w="4468" w:type="dxa"/>
            <w:shd w:val="clear" w:color="auto" w:fill="auto"/>
            <w:tcMar>
              <w:top w:w="100" w:type="dxa"/>
              <w:left w:w="100" w:type="dxa"/>
              <w:bottom w:w="100" w:type="dxa"/>
              <w:right w:w="100" w:type="dxa"/>
            </w:tcMar>
          </w:tcPr>
          <w:p w14:paraId="043CFE84" w14:textId="77777777" w:rsidR="008248BD" w:rsidRDefault="008248BD" w:rsidP="004C19AB">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Parameters </w:t>
            </w:r>
          </w:p>
        </w:tc>
        <w:tc>
          <w:tcPr>
            <w:tcW w:w="4532" w:type="dxa"/>
            <w:shd w:val="clear" w:color="auto" w:fill="auto"/>
            <w:tcMar>
              <w:top w:w="100" w:type="dxa"/>
              <w:left w:w="100" w:type="dxa"/>
              <w:bottom w:w="100" w:type="dxa"/>
              <w:right w:w="100" w:type="dxa"/>
            </w:tcMar>
          </w:tcPr>
          <w:p w14:paraId="32FCAE06" w14:textId="77777777" w:rsidR="008248BD" w:rsidRDefault="008248BD" w:rsidP="004C19AB">
            <w:pPr>
              <w:widowControl w:val="0"/>
              <w:pBdr>
                <w:top w:val="nil"/>
                <w:left w:val="nil"/>
                <w:bottom w:val="nil"/>
                <w:right w:val="nil"/>
                <w:between w:val="nil"/>
              </w:pBdr>
              <w:spacing w:line="240" w:lineRule="auto"/>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Description About Project </w:t>
            </w:r>
          </w:p>
        </w:tc>
      </w:tr>
      <w:tr w:rsidR="008248BD" w14:paraId="56B61F12" w14:textId="77777777" w:rsidTr="004C19AB">
        <w:trPr>
          <w:trHeight w:val="303"/>
        </w:trPr>
        <w:tc>
          <w:tcPr>
            <w:tcW w:w="932" w:type="dxa"/>
            <w:shd w:val="clear" w:color="auto" w:fill="auto"/>
            <w:tcMar>
              <w:top w:w="100" w:type="dxa"/>
              <w:left w:w="100" w:type="dxa"/>
              <w:bottom w:w="100" w:type="dxa"/>
              <w:right w:w="100" w:type="dxa"/>
            </w:tcMar>
          </w:tcPr>
          <w:p w14:paraId="5EEB808F" w14:textId="77777777" w:rsidR="008248BD" w:rsidRDefault="008248BD" w:rsidP="004C19AB">
            <w:pPr>
              <w:widowControl w:val="0"/>
              <w:pBdr>
                <w:top w:val="nil"/>
                <w:left w:val="nil"/>
                <w:bottom w:val="nil"/>
                <w:right w:val="nil"/>
                <w:between w:val="nil"/>
              </w:pBdr>
              <w:spacing w:line="240" w:lineRule="auto"/>
              <w:ind w:left="13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1. </w:t>
            </w:r>
          </w:p>
        </w:tc>
        <w:tc>
          <w:tcPr>
            <w:tcW w:w="4468" w:type="dxa"/>
            <w:shd w:val="clear" w:color="auto" w:fill="auto"/>
            <w:tcMar>
              <w:top w:w="100" w:type="dxa"/>
              <w:left w:w="100" w:type="dxa"/>
              <w:bottom w:w="100" w:type="dxa"/>
              <w:right w:w="100" w:type="dxa"/>
            </w:tcMar>
          </w:tcPr>
          <w:p w14:paraId="0BAFCE3C" w14:textId="77777777" w:rsidR="008248BD" w:rsidRDefault="008248BD" w:rsidP="004C19AB">
            <w:pPr>
              <w:widowControl w:val="0"/>
              <w:pBdr>
                <w:top w:val="nil"/>
                <w:left w:val="nil"/>
                <w:bottom w:val="nil"/>
                <w:right w:val="nil"/>
                <w:between w:val="nil"/>
              </w:pBdr>
              <w:spacing w:line="229" w:lineRule="auto"/>
              <w:ind w:left="109" w:right="43" w:firstLine="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Business Ideas and Implementation </w:t>
            </w:r>
            <w:proofErr w:type="gramStart"/>
            <w:r>
              <w:rPr>
                <w:rFonts w:ascii="Times New Roman" w:eastAsia="Times New Roman" w:hAnsi="Times New Roman" w:cs="Times New Roman"/>
                <w:color w:val="2F2F2F"/>
                <w:sz w:val="24"/>
                <w:szCs w:val="24"/>
                <w:highlight w:val="white"/>
              </w:rPr>
              <w:t xml:space="preserve">from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project</w:t>
            </w:r>
            <w:proofErr w:type="gramEnd"/>
            <w:r>
              <w:rPr>
                <w:rFonts w:ascii="Times New Roman" w:eastAsia="Times New Roman" w:hAnsi="Times New Roman" w:cs="Times New Roman"/>
                <w:color w:val="2F2F2F"/>
                <w:sz w:val="24"/>
                <w:szCs w:val="24"/>
                <w:highlight w:val="white"/>
              </w:rPr>
              <w:t xml:space="preserve"> </w:t>
            </w:r>
          </w:p>
        </w:tc>
        <w:tc>
          <w:tcPr>
            <w:tcW w:w="4532" w:type="dxa"/>
            <w:shd w:val="clear" w:color="auto" w:fill="auto"/>
            <w:tcMar>
              <w:top w:w="100" w:type="dxa"/>
              <w:left w:w="100" w:type="dxa"/>
              <w:bottom w:w="100" w:type="dxa"/>
              <w:right w:w="100" w:type="dxa"/>
            </w:tcMar>
          </w:tcPr>
          <w:p w14:paraId="728796EE"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b/>
                <w:color w:val="2F2F2F"/>
                <w:sz w:val="24"/>
                <w:szCs w:val="24"/>
                <w:highlight w:val="white"/>
              </w:rPr>
            </w:pPr>
            <w:r w:rsidRPr="00D375A8">
              <w:rPr>
                <w:rFonts w:ascii="Times New Roman" w:eastAsia="Times New Roman" w:hAnsi="Times New Roman" w:cs="Times New Roman"/>
                <w:color w:val="2F2F2F"/>
                <w:sz w:val="24"/>
                <w:szCs w:val="24"/>
                <w:highlight w:val="white"/>
              </w:rPr>
              <w:t>The project's objectives include the creation of a retinal vessel segmentation model with exceptional accuracy, the mitigation of errors caused by annotators, improvement of overall robustness, seamless integration with healthcare systems, and strict adherence to ethical data handling practices.</w:t>
            </w:r>
          </w:p>
        </w:tc>
      </w:tr>
      <w:tr w:rsidR="008248BD" w14:paraId="2FF70F3E" w14:textId="77777777" w:rsidTr="004C19AB">
        <w:trPr>
          <w:trHeight w:val="2865"/>
        </w:trPr>
        <w:tc>
          <w:tcPr>
            <w:tcW w:w="932" w:type="dxa"/>
            <w:shd w:val="clear" w:color="auto" w:fill="auto"/>
            <w:tcMar>
              <w:top w:w="100" w:type="dxa"/>
              <w:left w:w="100" w:type="dxa"/>
              <w:bottom w:w="100" w:type="dxa"/>
              <w:right w:w="100" w:type="dxa"/>
            </w:tcMar>
          </w:tcPr>
          <w:p w14:paraId="23D2E40F" w14:textId="77777777" w:rsidR="008248BD" w:rsidRDefault="008248BD" w:rsidP="004C19AB">
            <w:pPr>
              <w:widowControl w:val="0"/>
              <w:pBdr>
                <w:top w:val="nil"/>
                <w:left w:val="nil"/>
                <w:bottom w:val="nil"/>
                <w:right w:val="nil"/>
                <w:between w:val="nil"/>
              </w:pBdr>
              <w:spacing w:line="240" w:lineRule="auto"/>
              <w:ind w:left="11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2. </w:t>
            </w:r>
          </w:p>
        </w:tc>
        <w:tc>
          <w:tcPr>
            <w:tcW w:w="4468" w:type="dxa"/>
            <w:shd w:val="clear" w:color="auto" w:fill="auto"/>
            <w:tcMar>
              <w:top w:w="100" w:type="dxa"/>
              <w:left w:w="100" w:type="dxa"/>
              <w:bottom w:w="100" w:type="dxa"/>
              <w:right w:w="100" w:type="dxa"/>
            </w:tcMar>
          </w:tcPr>
          <w:p w14:paraId="6C83EA37" w14:textId="1020C596" w:rsidR="008248BD" w:rsidRDefault="008248BD" w:rsidP="004C19AB">
            <w:pPr>
              <w:widowControl w:val="0"/>
              <w:pBdr>
                <w:top w:val="nil"/>
                <w:left w:val="nil"/>
                <w:bottom w:val="nil"/>
                <w:right w:val="nil"/>
                <w:between w:val="nil"/>
              </w:pBdr>
              <w:spacing w:line="229" w:lineRule="auto"/>
              <w:ind w:left="109" w:right="225"/>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Survey (competitors, substitute</w:t>
            </w:r>
            <w:r>
              <w:rPr>
                <w:rFonts w:ascii="Times New Roman" w:eastAsia="Times New Roman" w:hAnsi="Times New Roman" w:cs="Times New Roman"/>
                <w:color w:val="2F2F2F"/>
                <w:sz w:val="24"/>
                <w:szCs w:val="24"/>
              </w:rPr>
              <w:t xml:space="preserve"> products</w:t>
            </w:r>
            <w:r>
              <w:rPr>
                <w:rFonts w:ascii="Times New Roman" w:eastAsia="Times New Roman" w:hAnsi="Times New Roman" w:cs="Times New Roman"/>
                <w:color w:val="2F2F2F"/>
                <w:sz w:val="24"/>
                <w:szCs w:val="24"/>
                <w:highlight w:val="white"/>
              </w:rPr>
              <w:t xml:space="preserve">, potential market, etc.) </w:t>
            </w:r>
          </w:p>
        </w:tc>
        <w:tc>
          <w:tcPr>
            <w:tcW w:w="4532" w:type="dxa"/>
            <w:shd w:val="clear" w:color="auto" w:fill="auto"/>
            <w:tcMar>
              <w:top w:w="100" w:type="dxa"/>
              <w:left w:w="100" w:type="dxa"/>
              <w:bottom w:w="100" w:type="dxa"/>
              <w:right w:w="100" w:type="dxa"/>
            </w:tcMar>
          </w:tcPr>
          <w:p w14:paraId="1BBD26DC" w14:textId="77777777" w:rsidR="008248BD" w:rsidRDefault="008248BD" w:rsidP="004C19AB">
            <w:pPr>
              <w:widowControl w:val="0"/>
              <w:rPr>
                <w:rFonts w:ascii="Times New Roman" w:eastAsia="Times New Roman" w:hAnsi="Times New Roman" w:cs="Times New Roman"/>
                <w:color w:val="2F2F2F"/>
                <w:sz w:val="24"/>
                <w:szCs w:val="24"/>
                <w:highlight w:val="white"/>
              </w:rPr>
            </w:pPr>
            <w:r w:rsidRPr="00D375A8">
              <w:rPr>
                <w:rFonts w:ascii="Times New Roman" w:eastAsia="Times New Roman" w:hAnsi="Times New Roman" w:cs="Times New Roman"/>
                <w:color w:val="2F2F2F"/>
                <w:sz w:val="24"/>
                <w:szCs w:val="24"/>
                <w:highlight w:val="white"/>
              </w:rPr>
              <w:t xml:space="preserve">The market size was estimated at USD 56.20 billion in 2022 and is expected to reach USD 93.99 billion by 2030, growing at a CAGR of 6.63% during the forecast period. </w:t>
            </w:r>
          </w:p>
          <w:p w14:paraId="42888889" w14:textId="77777777" w:rsidR="008248BD" w:rsidRDefault="008248BD" w:rsidP="004C19AB">
            <w:pPr>
              <w:widowControl w:val="0"/>
              <w:rPr>
                <w:rFonts w:ascii="Times New Roman" w:eastAsia="Times New Roman" w:hAnsi="Times New Roman" w:cs="Times New Roman"/>
                <w:color w:val="2F2F2F"/>
                <w:sz w:val="24"/>
                <w:szCs w:val="24"/>
                <w:highlight w:val="white"/>
              </w:rPr>
            </w:pPr>
          </w:p>
          <w:p w14:paraId="0AEAB59B"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r w:rsidRPr="001A7FA9">
              <w:rPr>
                <w:rFonts w:ascii="Times New Roman" w:eastAsia="Times New Roman" w:hAnsi="Times New Roman" w:cs="Times New Roman"/>
                <w:color w:val="2F2F2F"/>
                <w:sz w:val="24"/>
                <w:szCs w:val="24"/>
                <w:highlight w:val="white"/>
              </w:rPr>
              <w:t xml:space="preserve">Notable competitors include Zeiss, renowned for its expertise in optics and medical technology, and </w:t>
            </w:r>
            <w:proofErr w:type="spellStart"/>
            <w:r w:rsidRPr="001A7FA9">
              <w:rPr>
                <w:rFonts w:ascii="Times New Roman" w:eastAsia="Times New Roman" w:hAnsi="Times New Roman" w:cs="Times New Roman"/>
                <w:color w:val="2F2F2F"/>
                <w:sz w:val="24"/>
                <w:szCs w:val="24"/>
                <w:highlight w:val="white"/>
              </w:rPr>
              <w:t>Optovue</w:t>
            </w:r>
            <w:proofErr w:type="spellEnd"/>
            <w:r w:rsidRPr="001A7FA9">
              <w:rPr>
                <w:rFonts w:ascii="Times New Roman" w:eastAsia="Times New Roman" w:hAnsi="Times New Roman" w:cs="Times New Roman"/>
                <w:color w:val="2F2F2F"/>
                <w:sz w:val="24"/>
                <w:szCs w:val="24"/>
                <w:highlight w:val="white"/>
              </w:rPr>
              <w:t>, specializing in ophthalmic imaging solutions. Topcon, another prominent contender, offers a wide array of ophthalmic instruments. Heidelberg Engineering, a recognized name in retinal imaging, and NIDEK, a provider of ophthalmic devices, also compete in this space.</w:t>
            </w:r>
            <w:r>
              <w:rPr>
                <w:rFonts w:ascii="Times New Roman" w:eastAsia="Times New Roman" w:hAnsi="Times New Roman" w:cs="Times New Roman"/>
                <w:color w:val="2F2F2F"/>
                <w:sz w:val="24"/>
                <w:szCs w:val="24"/>
                <w:highlight w:val="white"/>
              </w:rPr>
              <w:t xml:space="preserve"> </w:t>
            </w:r>
          </w:p>
          <w:p w14:paraId="6945B9DF"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p w14:paraId="32F8938D"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p w14:paraId="05416583"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p w14:paraId="38E00B89"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p w14:paraId="06276269"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tc>
      </w:tr>
      <w:tr w:rsidR="008248BD" w14:paraId="43B9DE3F" w14:textId="77777777" w:rsidTr="004C19AB">
        <w:trPr>
          <w:trHeight w:val="20"/>
        </w:trPr>
        <w:tc>
          <w:tcPr>
            <w:tcW w:w="932" w:type="dxa"/>
            <w:shd w:val="clear" w:color="auto" w:fill="auto"/>
            <w:tcMar>
              <w:top w:w="100" w:type="dxa"/>
              <w:left w:w="100" w:type="dxa"/>
              <w:bottom w:w="100" w:type="dxa"/>
              <w:right w:w="100" w:type="dxa"/>
            </w:tcMar>
          </w:tcPr>
          <w:p w14:paraId="341080BC" w14:textId="77777777" w:rsidR="008248BD" w:rsidRDefault="008248BD" w:rsidP="004C19AB">
            <w:pPr>
              <w:widowControl w:val="0"/>
              <w:pBdr>
                <w:top w:val="nil"/>
                <w:left w:val="nil"/>
                <w:bottom w:val="nil"/>
                <w:right w:val="nil"/>
                <w:between w:val="nil"/>
              </w:pBd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3. </w:t>
            </w:r>
          </w:p>
        </w:tc>
        <w:tc>
          <w:tcPr>
            <w:tcW w:w="4468" w:type="dxa"/>
            <w:shd w:val="clear" w:color="auto" w:fill="auto"/>
            <w:tcMar>
              <w:top w:w="100" w:type="dxa"/>
              <w:left w:w="100" w:type="dxa"/>
              <w:bottom w:w="100" w:type="dxa"/>
              <w:right w:w="100" w:type="dxa"/>
            </w:tcMar>
          </w:tcPr>
          <w:p w14:paraId="78278383" w14:textId="5448B42D" w:rsidR="008248BD" w:rsidRDefault="008248BD" w:rsidP="004C19AB">
            <w:pPr>
              <w:widowControl w:val="0"/>
              <w:pBdr>
                <w:top w:val="nil"/>
                <w:left w:val="nil"/>
                <w:bottom w:val="nil"/>
                <w:right w:val="nil"/>
                <w:between w:val="nil"/>
              </w:pBdr>
              <w:spacing w:line="240" w:lineRule="auto"/>
              <w:ind w:left="11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Market Acceptability of Product</w:t>
            </w:r>
            <w:r>
              <w:t xml:space="preserve"> </w:t>
            </w:r>
          </w:p>
        </w:tc>
        <w:tc>
          <w:tcPr>
            <w:tcW w:w="4532" w:type="dxa"/>
            <w:shd w:val="clear" w:color="auto" w:fill="auto"/>
            <w:tcMar>
              <w:top w:w="100" w:type="dxa"/>
              <w:left w:w="100" w:type="dxa"/>
              <w:bottom w:w="100" w:type="dxa"/>
              <w:right w:w="100" w:type="dxa"/>
            </w:tcMar>
          </w:tcPr>
          <w:p w14:paraId="1EED22EA"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r w:rsidRPr="001A7FA9">
              <w:rPr>
                <w:rFonts w:ascii="Times New Roman" w:eastAsia="Times New Roman" w:hAnsi="Times New Roman" w:cs="Times New Roman"/>
                <w:color w:val="2F2F2F"/>
                <w:sz w:val="24"/>
                <w:szCs w:val="24"/>
                <w:highlight w:val="white"/>
              </w:rPr>
              <w:t>The market acceptability of retinal vessel segmentation products has been on the rise in recent years due to their significant impact on the field of ophthalmology and medical imaging. These products have garnered substantial interest and adoption within the medical community and healthcare industry.</w:t>
            </w:r>
          </w:p>
          <w:p w14:paraId="0A613B42"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p>
          <w:p w14:paraId="4F2B1B0F" w14:textId="77777777" w:rsidR="008248BD" w:rsidRDefault="008248BD" w:rsidP="004C19AB">
            <w:pPr>
              <w:widowControl w:val="0"/>
              <w:pBdr>
                <w:top w:val="nil"/>
                <w:left w:val="nil"/>
                <w:bottom w:val="nil"/>
                <w:right w:val="nil"/>
                <w:between w:val="nil"/>
              </w:pBdr>
              <w:rPr>
                <w:rFonts w:ascii="Times New Roman" w:eastAsia="Times New Roman" w:hAnsi="Times New Roman" w:cs="Times New Roman"/>
                <w:color w:val="2F2F2F"/>
                <w:sz w:val="24"/>
                <w:szCs w:val="24"/>
                <w:highlight w:val="white"/>
              </w:rPr>
            </w:pPr>
            <w:r w:rsidRPr="001A7FA9">
              <w:rPr>
                <w:rFonts w:ascii="Times New Roman" w:eastAsia="Times New Roman" w:hAnsi="Times New Roman" w:cs="Times New Roman"/>
                <w:color w:val="2F2F2F"/>
                <w:sz w:val="24"/>
                <w:szCs w:val="24"/>
              </w:rPr>
              <w:t>The global ophthalmic equipment market boasts a total value of $63.4 billion in 2022 and is projected to register a growth rate of 5.0% to reach a value of $80.9 billion by 2027. Growth in this market is majorly driven by the high incidence of eye disorders, such as diabetic retinopathy, cataracts, and age-related macular degeneration (AMD), increase in elderly population, and rise in adoption of digital devices.</w:t>
            </w:r>
          </w:p>
        </w:tc>
      </w:tr>
      <w:tr w:rsidR="008248BD" w14:paraId="6874183C" w14:textId="77777777" w:rsidTr="004C19AB">
        <w:trPr>
          <w:trHeight w:val="159"/>
        </w:trPr>
        <w:tc>
          <w:tcPr>
            <w:tcW w:w="932" w:type="dxa"/>
            <w:shd w:val="clear" w:color="auto" w:fill="auto"/>
            <w:tcMar>
              <w:top w:w="100" w:type="dxa"/>
              <w:left w:w="100" w:type="dxa"/>
              <w:bottom w:w="100" w:type="dxa"/>
              <w:right w:w="100" w:type="dxa"/>
            </w:tcMar>
          </w:tcPr>
          <w:p w14:paraId="4C9001E2" w14:textId="77777777" w:rsidR="008248BD" w:rsidRDefault="008248BD" w:rsidP="004C19AB">
            <w:pPr>
              <w:widowControl w:val="0"/>
              <w:pBdr>
                <w:top w:val="nil"/>
                <w:left w:val="nil"/>
                <w:bottom w:val="nil"/>
                <w:right w:val="nil"/>
                <w:between w:val="nil"/>
              </w:pBdr>
              <w:spacing w:line="240" w:lineRule="auto"/>
              <w:ind w:left="113"/>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4. </w:t>
            </w:r>
          </w:p>
        </w:tc>
        <w:tc>
          <w:tcPr>
            <w:tcW w:w="4468" w:type="dxa"/>
            <w:shd w:val="clear" w:color="auto" w:fill="auto"/>
            <w:tcMar>
              <w:top w:w="100" w:type="dxa"/>
              <w:left w:w="100" w:type="dxa"/>
              <w:bottom w:w="100" w:type="dxa"/>
              <w:right w:w="100" w:type="dxa"/>
            </w:tcMar>
          </w:tcPr>
          <w:p w14:paraId="4BA523A0" w14:textId="04351464" w:rsidR="008248BD" w:rsidRDefault="008248BD" w:rsidP="004C19AB">
            <w:pPr>
              <w:widowControl w:val="0"/>
              <w:pBdr>
                <w:top w:val="nil"/>
                <w:left w:val="nil"/>
                <w:bottom w:val="nil"/>
                <w:right w:val="nil"/>
                <w:between w:val="nil"/>
              </w:pBdr>
              <w:spacing w:line="229" w:lineRule="auto"/>
              <w:ind w:left="111" w:right="562"/>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Emerging Trends about Project </w:t>
            </w:r>
            <w:proofErr w:type="gramStart"/>
            <w:r>
              <w:rPr>
                <w:rFonts w:ascii="Times New Roman" w:eastAsia="Times New Roman" w:hAnsi="Times New Roman" w:cs="Times New Roman"/>
                <w:color w:val="2F2F2F"/>
                <w:sz w:val="24"/>
                <w:szCs w:val="24"/>
                <w:highlight w:val="white"/>
              </w:rPr>
              <w:t xml:space="preserve">and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Product</w:t>
            </w:r>
            <w:proofErr w:type="gramEnd"/>
            <w:r>
              <w:t xml:space="preserve"> </w:t>
            </w:r>
          </w:p>
        </w:tc>
        <w:tc>
          <w:tcPr>
            <w:tcW w:w="4532" w:type="dxa"/>
            <w:shd w:val="clear" w:color="auto" w:fill="auto"/>
            <w:tcMar>
              <w:top w:w="100" w:type="dxa"/>
              <w:left w:w="100" w:type="dxa"/>
              <w:bottom w:w="100" w:type="dxa"/>
              <w:right w:w="100" w:type="dxa"/>
            </w:tcMar>
          </w:tcPr>
          <w:p w14:paraId="195499E1" w14:textId="77777777" w:rsidR="008248BD" w:rsidRDefault="008248BD" w:rsidP="008248BD">
            <w:pPr>
              <w:pStyle w:val="ListParagraph"/>
              <w:widowControl w:val="0"/>
              <w:numPr>
                <w:ilvl w:val="0"/>
                <w:numId w:val="7"/>
              </w:numPr>
              <w:pBdr>
                <w:top w:val="nil"/>
                <w:left w:val="nil"/>
                <w:bottom w:val="nil"/>
                <w:right w:val="nil"/>
                <w:between w:val="nil"/>
              </w:pBdr>
              <w:spacing w:after="0" w:line="276" w:lineRule="auto"/>
              <w:rPr>
                <w:rFonts w:ascii="Times New Roman" w:eastAsia="Times New Roman" w:hAnsi="Times New Roman" w:cs="Times New Roman"/>
                <w:color w:val="2F2F2F"/>
              </w:rPr>
            </w:pPr>
            <w:r w:rsidRPr="00A54A49">
              <w:rPr>
                <w:rFonts w:ascii="Times New Roman" w:eastAsia="Times New Roman" w:hAnsi="Times New Roman" w:cs="Times New Roman"/>
                <w:b/>
                <w:bCs/>
                <w:color w:val="2F2F2F"/>
              </w:rPr>
              <w:t>Generative Adversarial Networks (GANs):</w:t>
            </w:r>
            <w:r w:rsidRPr="00A54A49">
              <w:rPr>
                <w:rFonts w:ascii="Times New Roman" w:eastAsia="Times New Roman" w:hAnsi="Times New Roman" w:cs="Times New Roman"/>
                <w:color w:val="2F2F2F"/>
              </w:rPr>
              <w:t xml:space="preserve"> </w:t>
            </w:r>
          </w:p>
          <w:p w14:paraId="5D9FFDAA" w14:textId="77777777" w:rsidR="008248BD" w:rsidRPr="00761B4B" w:rsidRDefault="008248BD" w:rsidP="004C19AB">
            <w:pPr>
              <w:pStyle w:val="ListParagraph"/>
              <w:widowControl w:val="0"/>
              <w:pBdr>
                <w:top w:val="nil"/>
                <w:left w:val="nil"/>
                <w:bottom w:val="nil"/>
                <w:right w:val="nil"/>
                <w:between w:val="nil"/>
              </w:pBdr>
              <w:rPr>
                <w:rFonts w:ascii="Times New Roman" w:eastAsia="Times New Roman" w:hAnsi="Times New Roman" w:cs="Times New Roman"/>
                <w:color w:val="2F2F2F"/>
              </w:rPr>
            </w:pPr>
            <w:r w:rsidRPr="00A54A49">
              <w:rPr>
                <w:rFonts w:ascii="Times New Roman" w:eastAsia="Times New Roman" w:hAnsi="Times New Roman" w:cs="Times New Roman"/>
                <w:color w:val="2F2F2F"/>
              </w:rPr>
              <w:t>GANs are being explored to enhance the segmentation of retinal vessels. Conditional GANs and other GAN variants can help generate high-quality vessel segmentations, even with limited training data.</w:t>
            </w:r>
          </w:p>
          <w:p w14:paraId="5DD3540C" w14:textId="77777777" w:rsidR="008248BD" w:rsidRPr="00761B4B" w:rsidRDefault="008248BD" w:rsidP="004C19AB">
            <w:pPr>
              <w:widowControl w:val="0"/>
              <w:pBdr>
                <w:top w:val="nil"/>
                <w:left w:val="nil"/>
                <w:bottom w:val="nil"/>
                <w:right w:val="nil"/>
                <w:between w:val="nil"/>
              </w:pBdr>
              <w:rPr>
                <w:rFonts w:ascii="Times New Roman" w:eastAsia="Times New Roman" w:hAnsi="Times New Roman" w:cs="Times New Roman"/>
                <w:color w:val="2F2F2F"/>
              </w:rPr>
            </w:pPr>
          </w:p>
          <w:p w14:paraId="0F4C42C7" w14:textId="77777777" w:rsidR="008248BD" w:rsidRPr="00761B4B" w:rsidRDefault="008248BD" w:rsidP="008248BD">
            <w:pPr>
              <w:pStyle w:val="ListParagraph"/>
              <w:widowControl w:val="0"/>
              <w:numPr>
                <w:ilvl w:val="0"/>
                <w:numId w:val="7"/>
              </w:numPr>
              <w:pBdr>
                <w:top w:val="nil"/>
                <w:left w:val="nil"/>
                <w:bottom w:val="nil"/>
                <w:right w:val="nil"/>
                <w:between w:val="nil"/>
              </w:pBdr>
              <w:spacing w:after="0" w:line="276" w:lineRule="auto"/>
              <w:rPr>
                <w:rFonts w:ascii="Times New Roman" w:eastAsia="Times New Roman" w:hAnsi="Times New Roman" w:cs="Times New Roman"/>
                <w:color w:val="2F2F2F"/>
              </w:rPr>
            </w:pPr>
            <w:r w:rsidRPr="00A54A49">
              <w:rPr>
                <w:rFonts w:ascii="Times New Roman" w:eastAsia="Times New Roman" w:hAnsi="Times New Roman" w:cs="Times New Roman"/>
                <w:b/>
                <w:bCs/>
                <w:color w:val="2F2F2F"/>
              </w:rPr>
              <w:t>Deep Learning Advancements:</w:t>
            </w:r>
            <w:r w:rsidRPr="00761B4B">
              <w:rPr>
                <w:rFonts w:ascii="Times New Roman" w:eastAsia="Times New Roman" w:hAnsi="Times New Roman" w:cs="Times New Roman"/>
                <w:color w:val="2F2F2F"/>
              </w:rPr>
              <w:t xml:space="preserve"> Advancements in deep learning techniques, especially convolutional neural networks, continue to drive improvements in retinal vessel segmentation algorithms.</w:t>
            </w:r>
          </w:p>
          <w:p w14:paraId="7BAA8DC7" w14:textId="77777777" w:rsidR="008248BD" w:rsidRPr="00761B4B" w:rsidRDefault="008248BD" w:rsidP="004C19AB">
            <w:pPr>
              <w:widowControl w:val="0"/>
              <w:pBdr>
                <w:top w:val="nil"/>
                <w:left w:val="nil"/>
                <w:bottom w:val="nil"/>
                <w:right w:val="nil"/>
                <w:between w:val="nil"/>
              </w:pBdr>
              <w:rPr>
                <w:rFonts w:ascii="Times New Roman" w:eastAsia="Times New Roman" w:hAnsi="Times New Roman" w:cs="Times New Roman"/>
                <w:color w:val="2F2F2F"/>
              </w:rPr>
            </w:pPr>
          </w:p>
          <w:p w14:paraId="590E020E" w14:textId="77777777" w:rsidR="008248BD" w:rsidRPr="00A54A49" w:rsidRDefault="008248BD" w:rsidP="008248BD">
            <w:pPr>
              <w:pStyle w:val="ListParagraph"/>
              <w:widowControl w:val="0"/>
              <w:numPr>
                <w:ilvl w:val="0"/>
                <w:numId w:val="7"/>
              </w:numPr>
              <w:pBdr>
                <w:top w:val="nil"/>
                <w:left w:val="nil"/>
                <w:bottom w:val="nil"/>
                <w:right w:val="nil"/>
                <w:between w:val="nil"/>
              </w:pBdr>
              <w:spacing w:after="0" w:line="276" w:lineRule="auto"/>
              <w:rPr>
                <w:rFonts w:ascii="Times New Roman" w:eastAsia="Times New Roman" w:hAnsi="Times New Roman" w:cs="Times New Roman"/>
                <w:color w:val="1F1F1F"/>
                <w:sz w:val="24"/>
                <w:szCs w:val="24"/>
                <w:highlight w:val="white"/>
              </w:rPr>
            </w:pPr>
            <w:r w:rsidRPr="00A54A49">
              <w:rPr>
                <w:rFonts w:ascii="Times New Roman" w:eastAsia="Times New Roman" w:hAnsi="Times New Roman" w:cs="Times New Roman"/>
                <w:b/>
                <w:bCs/>
                <w:color w:val="2F2F2F"/>
              </w:rPr>
              <w:t>Generative Real-time Processing and Edge Computing:</w:t>
            </w:r>
            <w:r w:rsidRPr="00761B4B">
              <w:rPr>
                <w:rFonts w:ascii="Times New Roman" w:eastAsia="Times New Roman" w:hAnsi="Times New Roman" w:cs="Times New Roman"/>
                <w:color w:val="2F2F2F"/>
              </w:rPr>
              <w:t xml:space="preserve"> </w:t>
            </w:r>
          </w:p>
          <w:p w14:paraId="0971A92F" w14:textId="77777777" w:rsidR="008248BD" w:rsidRPr="00761B4B" w:rsidRDefault="008248BD" w:rsidP="004C19AB">
            <w:pPr>
              <w:pStyle w:val="ListParagraph"/>
              <w:widowControl w:val="0"/>
              <w:pBdr>
                <w:top w:val="nil"/>
                <w:left w:val="nil"/>
                <w:bottom w:val="nil"/>
                <w:right w:val="nil"/>
                <w:between w:val="nil"/>
              </w:pBd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2F2F2F"/>
              </w:rPr>
              <w:t>T</w:t>
            </w:r>
            <w:r w:rsidRPr="00A54A49">
              <w:rPr>
                <w:rFonts w:ascii="Times New Roman" w:eastAsia="Times New Roman" w:hAnsi="Times New Roman" w:cs="Times New Roman"/>
                <w:color w:val="2F2F2F"/>
              </w:rPr>
              <w:t>he trend towards real-time processing and the deployment of retinal vessel segmentation models on edge devices, such as smartphones and portable diagnostic tools, is crucial for point-of-care diagnostics and telemedicine applications.</w:t>
            </w:r>
          </w:p>
        </w:tc>
      </w:tr>
      <w:tr w:rsidR="008248BD" w14:paraId="697438EB" w14:textId="77777777" w:rsidTr="004C19AB">
        <w:trPr>
          <w:trHeight w:val="402"/>
        </w:trPr>
        <w:tc>
          <w:tcPr>
            <w:tcW w:w="932" w:type="dxa"/>
            <w:shd w:val="clear" w:color="auto" w:fill="auto"/>
            <w:tcMar>
              <w:top w:w="100" w:type="dxa"/>
              <w:left w:w="100" w:type="dxa"/>
              <w:bottom w:w="100" w:type="dxa"/>
              <w:right w:w="100" w:type="dxa"/>
            </w:tcMar>
          </w:tcPr>
          <w:p w14:paraId="48D29D6C" w14:textId="77777777" w:rsidR="008248BD" w:rsidRDefault="008248BD" w:rsidP="004C19AB">
            <w:pPr>
              <w:widowControl w:val="0"/>
              <w:pBdr>
                <w:top w:val="nil"/>
                <w:left w:val="nil"/>
                <w:bottom w:val="nil"/>
                <w:right w:val="nil"/>
                <w:between w:val="nil"/>
              </w:pBdr>
              <w:spacing w:line="240" w:lineRule="auto"/>
              <w:ind w:left="118"/>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5. </w:t>
            </w:r>
          </w:p>
        </w:tc>
        <w:tc>
          <w:tcPr>
            <w:tcW w:w="4468" w:type="dxa"/>
            <w:shd w:val="clear" w:color="auto" w:fill="auto"/>
            <w:tcMar>
              <w:top w:w="100" w:type="dxa"/>
              <w:left w:w="100" w:type="dxa"/>
              <w:bottom w:w="100" w:type="dxa"/>
              <w:right w:w="100" w:type="dxa"/>
            </w:tcMar>
          </w:tcPr>
          <w:p w14:paraId="52EE1A17" w14:textId="7C45993E" w:rsidR="008248BD" w:rsidRDefault="008248BD" w:rsidP="004C19AB">
            <w:pPr>
              <w:widowControl w:val="0"/>
              <w:pBdr>
                <w:top w:val="nil"/>
                <w:left w:val="nil"/>
                <w:bottom w:val="nil"/>
                <w:right w:val="nil"/>
                <w:between w:val="nil"/>
              </w:pBdr>
              <w:spacing w:line="229" w:lineRule="auto"/>
              <w:ind w:left="111" w:right="767"/>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Income Generation ideas </w:t>
            </w:r>
            <w:proofErr w:type="gramStart"/>
            <w:r>
              <w:rPr>
                <w:rFonts w:ascii="Times New Roman" w:eastAsia="Times New Roman" w:hAnsi="Times New Roman" w:cs="Times New Roman"/>
                <w:color w:val="2F2F2F"/>
                <w:sz w:val="24"/>
                <w:szCs w:val="24"/>
                <w:highlight w:val="white"/>
              </w:rPr>
              <w:t xml:space="preserve">through </w:t>
            </w:r>
            <w:r>
              <w:rPr>
                <w:rFonts w:ascii="Times New Roman" w:eastAsia="Times New Roman" w:hAnsi="Times New Roman" w:cs="Times New Roman"/>
                <w:color w:val="2F2F2F"/>
                <w:sz w:val="24"/>
                <w:szCs w:val="24"/>
              </w:rPr>
              <w:t xml:space="preserve"> </w:t>
            </w:r>
            <w:r>
              <w:rPr>
                <w:rFonts w:ascii="Times New Roman" w:eastAsia="Times New Roman" w:hAnsi="Times New Roman" w:cs="Times New Roman"/>
                <w:color w:val="2F2F2F"/>
                <w:sz w:val="24"/>
                <w:szCs w:val="24"/>
                <w:highlight w:val="white"/>
              </w:rPr>
              <w:t>Project</w:t>
            </w:r>
            <w:proofErr w:type="gramEnd"/>
          </w:p>
        </w:tc>
        <w:tc>
          <w:tcPr>
            <w:tcW w:w="4532" w:type="dxa"/>
            <w:shd w:val="clear" w:color="auto" w:fill="auto"/>
            <w:tcMar>
              <w:top w:w="100" w:type="dxa"/>
              <w:left w:w="100" w:type="dxa"/>
              <w:bottom w:w="100" w:type="dxa"/>
              <w:right w:w="100" w:type="dxa"/>
            </w:tcMar>
          </w:tcPr>
          <w:p w14:paraId="136BC6BD" w14:textId="77777777" w:rsidR="008248BD" w:rsidRPr="00761B4B" w:rsidRDefault="008248BD" w:rsidP="004C19AB">
            <w:pPr>
              <w:widowControl w:val="0"/>
              <w:spacing w:before="240" w:after="240"/>
              <w:rPr>
                <w:rFonts w:ascii="Times New Roman" w:eastAsia="Times New Roman" w:hAnsi="Times New Roman" w:cs="Times New Roman"/>
                <w:b/>
                <w:bCs/>
                <w:color w:val="2F2F2F"/>
                <w:sz w:val="24"/>
                <w:szCs w:val="24"/>
              </w:rPr>
            </w:pPr>
            <w:r>
              <w:rPr>
                <w:rFonts w:ascii="Times New Roman" w:eastAsia="Times New Roman" w:hAnsi="Times New Roman" w:cs="Times New Roman"/>
                <w:b/>
                <w:color w:val="2F2F2F"/>
                <w:sz w:val="24"/>
                <w:szCs w:val="24"/>
              </w:rPr>
              <w:t xml:space="preserve">1. </w:t>
            </w:r>
            <w:r w:rsidRPr="00761B4B">
              <w:rPr>
                <w:rFonts w:ascii="Times New Roman" w:eastAsia="Times New Roman" w:hAnsi="Times New Roman" w:cs="Times New Roman"/>
                <w:b/>
                <w:bCs/>
                <w:color w:val="2F2F2F"/>
                <w:sz w:val="24"/>
                <w:szCs w:val="24"/>
              </w:rPr>
              <w:t>Medical Diagnostic Services:</w:t>
            </w:r>
          </w:p>
          <w:p w14:paraId="28B40718" w14:textId="77777777" w:rsidR="008248BD" w:rsidRPr="00761B4B" w:rsidRDefault="008248BD" w:rsidP="008248BD">
            <w:pPr>
              <w:pStyle w:val="ListParagraph"/>
              <w:widowControl w:val="0"/>
              <w:numPr>
                <w:ilvl w:val="0"/>
                <w:numId w:val="9"/>
              </w:numPr>
              <w:spacing w:before="240" w:after="240" w:line="276" w:lineRule="auto"/>
              <w:rPr>
                <w:rFonts w:ascii="Times New Roman" w:eastAsia="Times New Roman" w:hAnsi="Times New Roman" w:cs="Times New Roman"/>
                <w:b/>
                <w:bCs/>
                <w:color w:val="2F2F2F"/>
                <w:sz w:val="24"/>
                <w:szCs w:val="24"/>
              </w:rPr>
            </w:pPr>
            <w:r w:rsidRPr="00761B4B">
              <w:rPr>
                <w:rFonts w:ascii="Times New Roman" w:eastAsia="Times New Roman" w:hAnsi="Times New Roman" w:cs="Times New Roman"/>
                <w:color w:val="2F2F2F"/>
                <w:sz w:val="24"/>
                <w:szCs w:val="24"/>
              </w:rPr>
              <w:t>Offer retinal vessel segmentation services to telemedicine platforms and healthcare providers for remote diagnosis and consultation.</w:t>
            </w:r>
          </w:p>
          <w:p w14:paraId="1D80F3AB" w14:textId="77777777" w:rsidR="008248BD" w:rsidRPr="00761B4B" w:rsidRDefault="008248BD" w:rsidP="008248BD">
            <w:pPr>
              <w:pStyle w:val="ListParagraph"/>
              <w:widowControl w:val="0"/>
              <w:numPr>
                <w:ilvl w:val="0"/>
                <w:numId w:val="9"/>
              </w:numPr>
              <w:spacing w:before="240" w:after="240" w:line="276" w:lineRule="auto"/>
              <w:rPr>
                <w:rFonts w:ascii="Times New Roman" w:eastAsia="Times New Roman" w:hAnsi="Times New Roman" w:cs="Times New Roman"/>
                <w:color w:val="2F2F2F"/>
                <w:sz w:val="24"/>
                <w:szCs w:val="24"/>
                <w:highlight w:val="white"/>
              </w:rPr>
            </w:pPr>
            <w:r w:rsidRPr="00761B4B">
              <w:rPr>
                <w:rFonts w:ascii="Times New Roman" w:eastAsia="Times New Roman" w:hAnsi="Times New Roman" w:cs="Times New Roman"/>
                <w:color w:val="2F2F2F"/>
                <w:sz w:val="24"/>
                <w:szCs w:val="24"/>
              </w:rPr>
              <w:t>Collaborate with medical institutions to provide retinal vessel segmentation services for enhanced patient care and diagnostics.</w:t>
            </w:r>
            <w:r w:rsidRPr="00761B4B">
              <w:rPr>
                <w:rFonts w:ascii="Times New Roman" w:eastAsia="Times New Roman" w:hAnsi="Times New Roman" w:cs="Times New Roman"/>
                <w:color w:val="2F2F2F"/>
                <w:sz w:val="24"/>
                <w:szCs w:val="24"/>
                <w:highlight w:val="white"/>
              </w:rPr>
              <w:t xml:space="preserve"> </w:t>
            </w:r>
          </w:p>
          <w:p w14:paraId="7710B9B0" w14:textId="77777777" w:rsidR="008248BD" w:rsidRPr="00761B4B" w:rsidRDefault="008248BD" w:rsidP="004C19AB">
            <w:pPr>
              <w:widowControl w:val="0"/>
              <w:spacing w:before="240" w:after="24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b/>
                <w:color w:val="2F2F2F"/>
                <w:sz w:val="24"/>
                <w:szCs w:val="24"/>
              </w:rPr>
              <w:t xml:space="preserve">2. </w:t>
            </w:r>
            <w:r w:rsidRPr="00761B4B">
              <w:rPr>
                <w:rFonts w:ascii="Times New Roman" w:eastAsia="Times New Roman" w:hAnsi="Times New Roman" w:cs="Times New Roman"/>
                <w:b/>
                <w:color w:val="2F2F2F"/>
                <w:sz w:val="24"/>
                <w:szCs w:val="24"/>
              </w:rPr>
              <w:t>AI Software Development:</w:t>
            </w:r>
          </w:p>
          <w:p w14:paraId="57B09B95" w14:textId="77777777" w:rsidR="008248BD" w:rsidRPr="00761B4B" w:rsidRDefault="008248BD" w:rsidP="008248BD">
            <w:pPr>
              <w:pStyle w:val="ListParagraph"/>
              <w:widowControl w:val="0"/>
              <w:numPr>
                <w:ilvl w:val="0"/>
                <w:numId w:val="10"/>
              </w:numPr>
              <w:spacing w:before="240" w:after="240" w:line="276" w:lineRule="auto"/>
              <w:rPr>
                <w:rFonts w:ascii="Times New Roman" w:eastAsia="Times New Roman" w:hAnsi="Times New Roman" w:cs="Times New Roman"/>
                <w:bCs/>
                <w:color w:val="2F2F2F"/>
                <w:sz w:val="24"/>
                <w:szCs w:val="24"/>
              </w:rPr>
            </w:pPr>
            <w:r w:rsidRPr="00761B4B">
              <w:rPr>
                <w:rFonts w:ascii="Times New Roman" w:eastAsia="Times New Roman" w:hAnsi="Times New Roman" w:cs="Times New Roman"/>
                <w:b/>
                <w:color w:val="2F2F2F"/>
                <w:sz w:val="24"/>
                <w:szCs w:val="24"/>
              </w:rPr>
              <w:t>Commercial Software:</w:t>
            </w:r>
            <w:r w:rsidRPr="00761B4B">
              <w:rPr>
                <w:rFonts w:ascii="Times New Roman" w:eastAsia="Times New Roman" w:hAnsi="Times New Roman" w:cs="Times New Roman"/>
                <w:bCs/>
                <w:color w:val="2F2F2F"/>
                <w:sz w:val="24"/>
                <w:szCs w:val="24"/>
              </w:rPr>
              <w:t xml:space="preserve"> Create and sell retinal vessel segmentation software packages for ophthalmologists, clinics, and hospitals.</w:t>
            </w:r>
          </w:p>
          <w:p w14:paraId="2D4D8CB4" w14:textId="77777777" w:rsidR="008248BD" w:rsidRPr="00761B4B" w:rsidRDefault="008248BD" w:rsidP="008248BD">
            <w:pPr>
              <w:pStyle w:val="ListParagraph"/>
              <w:widowControl w:val="0"/>
              <w:numPr>
                <w:ilvl w:val="0"/>
                <w:numId w:val="10"/>
              </w:numPr>
              <w:spacing w:before="240" w:after="240" w:line="276" w:lineRule="auto"/>
              <w:rPr>
                <w:rFonts w:ascii="Times New Roman" w:eastAsia="Times New Roman" w:hAnsi="Times New Roman" w:cs="Times New Roman"/>
                <w:bCs/>
                <w:color w:val="2F2F2F"/>
                <w:sz w:val="24"/>
                <w:szCs w:val="24"/>
                <w:highlight w:val="white"/>
              </w:rPr>
            </w:pPr>
            <w:r w:rsidRPr="00761B4B">
              <w:rPr>
                <w:rFonts w:ascii="Times New Roman" w:eastAsia="Times New Roman" w:hAnsi="Times New Roman" w:cs="Times New Roman"/>
                <w:b/>
                <w:color w:val="2F2F2F"/>
                <w:sz w:val="24"/>
                <w:szCs w:val="24"/>
              </w:rPr>
              <w:t>Subscription Models</w:t>
            </w:r>
            <w:r w:rsidRPr="00761B4B">
              <w:rPr>
                <w:rFonts w:ascii="Times New Roman" w:eastAsia="Times New Roman" w:hAnsi="Times New Roman" w:cs="Times New Roman"/>
                <w:bCs/>
                <w:color w:val="2F2F2F"/>
                <w:sz w:val="24"/>
                <w:szCs w:val="24"/>
              </w:rPr>
              <w:t>: Offer cloud-based retinal vessel segmentation services on a subscription basis to medical professionals.</w:t>
            </w:r>
          </w:p>
          <w:p w14:paraId="131BAC9C" w14:textId="77777777" w:rsidR="008248BD" w:rsidRPr="00761B4B" w:rsidRDefault="008248BD" w:rsidP="004C19AB">
            <w:pPr>
              <w:widowControl w:val="0"/>
              <w:spacing w:before="240" w:after="2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 xml:space="preserve">3. </w:t>
            </w:r>
            <w:r w:rsidRPr="00761B4B">
              <w:rPr>
                <w:rFonts w:ascii="Times New Roman" w:eastAsia="Times New Roman" w:hAnsi="Times New Roman" w:cs="Times New Roman"/>
                <w:b/>
                <w:color w:val="2F2F2F"/>
                <w:sz w:val="24"/>
                <w:szCs w:val="24"/>
              </w:rPr>
              <w:t>Health Insurance and Risk Assessment:</w:t>
            </w:r>
          </w:p>
          <w:p w14:paraId="27B9A0A2" w14:textId="77777777" w:rsidR="008248BD" w:rsidRPr="00761B4B" w:rsidRDefault="008248BD" w:rsidP="008248BD">
            <w:pPr>
              <w:pStyle w:val="ListParagraph"/>
              <w:widowControl w:val="0"/>
              <w:numPr>
                <w:ilvl w:val="0"/>
                <w:numId w:val="8"/>
              </w:numPr>
              <w:spacing w:before="240" w:after="240" w:line="276" w:lineRule="auto"/>
              <w:rPr>
                <w:rFonts w:ascii="Times New Roman" w:eastAsia="Times New Roman" w:hAnsi="Times New Roman" w:cs="Times New Roman"/>
                <w:bCs/>
                <w:color w:val="2F2F2F"/>
                <w:sz w:val="24"/>
                <w:szCs w:val="24"/>
              </w:rPr>
            </w:pPr>
            <w:r w:rsidRPr="00761B4B">
              <w:rPr>
                <w:rFonts w:ascii="Times New Roman" w:eastAsia="Times New Roman" w:hAnsi="Times New Roman" w:cs="Times New Roman"/>
                <w:b/>
                <w:color w:val="2F2F2F"/>
                <w:sz w:val="24"/>
                <w:szCs w:val="24"/>
              </w:rPr>
              <w:t xml:space="preserve">Health Insurance Models: </w:t>
            </w:r>
            <w:r w:rsidRPr="00761B4B">
              <w:rPr>
                <w:rFonts w:ascii="Times New Roman" w:eastAsia="Times New Roman" w:hAnsi="Times New Roman" w:cs="Times New Roman"/>
                <w:bCs/>
                <w:color w:val="2F2F2F"/>
                <w:sz w:val="24"/>
                <w:szCs w:val="24"/>
              </w:rPr>
              <w:t>Collaborate with health insurance companies to assess and predict patient risks based on retinal vessel segmentation data, allowing for more accurate pricing and risk assessment.</w:t>
            </w:r>
          </w:p>
          <w:p w14:paraId="17543707" w14:textId="77777777" w:rsidR="008248BD" w:rsidRPr="00761B4B" w:rsidRDefault="008248BD" w:rsidP="008248BD">
            <w:pPr>
              <w:pStyle w:val="ListParagraph"/>
              <w:widowControl w:val="0"/>
              <w:numPr>
                <w:ilvl w:val="0"/>
                <w:numId w:val="8"/>
              </w:numPr>
              <w:spacing w:before="240" w:after="240" w:line="276" w:lineRule="auto"/>
              <w:rPr>
                <w:rFonts w:ascii="Times New Roman" w:eastAsia="Times New Roman" w:hAnsi="Times New Roman" w:cs="Times New Roman"/>
                <w:color w:val="2F2F2F"/>
                <w:sz w:val="24"/>
                <w:szCs w:val="24"/>
                <w:highlight w:val="white"/>
              </w:rPr>
            </w:pPr>
            <w:r w:rsidRPr="00761B4B">
              <w:rPr>
                <w:rFonts w:ascii="Times New Roman" w:eastAsia="Times New Roman" w:hAnsi="Times New Roman" w:cs="Times New Roman"/>
                <w:b/>
                <w:color w:val="2F2F2F"/>
                <w:sz w:val="24"/>
                <w:szCs w:val="24"/>
              </w:rPr>
              <w:t xml:space="preserve">Health and Wellness Apps: </w:t>
            </w:r>
            <w:r w:rsidRPr="00761B4B">
              <w:rPr>
                <w:rFonts w:ascii="Times New Roman" w:eastAsia="Times New Roman" w:hAnsi="Times New Roman" w:cs="Times New Roman"/>
                <w:bCs/>
                <w:color w:val="2F2F2F"/>
                <w:sz w:val="24"/>
                <w:szCs w:val="24"/>
              </w:rPr>
              <w:t xml:space="preserve">Develop apps that use retinal vessel segmentation for wellness assessments and provide personalized health </w:t>
            </w:r>
            <w:r w:rsidRPr="00761B4B">
              <w:rPr>
                <w:rFonts w:ascii="Times New Roman" w:eastAsia="Times New Roman" w:hAnsi="Times New Roman" w:cs="Times New Roman"/>
                <w:bCs/>
                <w:color w:val="2F2F2F"/>
                <w:sz w:val="24"/>
                <w:szCs w:val="24"/>
              </w:rPr>
              <w:lastRenderedPageBreak/>
              <w:t>recommendations for users.</w:t>
            </w:r>
            <w:r w:rsidRPr="00761B4B">
              <w:rPr>
                <w:rFonts w:ascii="Times New Roman" w:eastAsia="Times New Roman" w:hAnsi="Times New Roman" w:cs="Times New Roman"/>
                <w:b/>
                <w:color w:val="2F2F2F"/>
                <w:sz w:val="24"/>
                <w:szCs w:val="24"/>
                <w:highlight w:val="white"/>
              </w:rPr>
              <w:t xml:space="preserve"> </w:t>
            </w:r>
          </w:p>
          <w:p w14:paraId="14CFC8A9" w14:textId="77777777" w:rsidR="008248BD" w:rsidRDefault="008248BD" w:rsidP="004C19AB">
            <w:pPr>
              <w:widowControl w:val="0"/>
              <w:spacing w:before="240" w:after="240"/>
              <w:rPr>
                <w:rFonts w:ascii="Times New Roman" w:eastAsia="Times New Roman" w:hAnsi="Times New Roman" w:cs="Times New Roman"/>
                <w:b/>
                <w:color w:val="2F2F2F"/>
                <w:sz w:val="24"/>
                <w:szCs w:val="24"/>
              </w:rPr>
            </w:pPr>
          </w:p>
          <w:p w14:paraId="0251A8F4" w14:textId="77777777" w:rsidR="008248BD" w:rsidRDefault="008248BD" w:rsidP="004C19AB">
            <w:pPr>
              <w:widowControl w:val="0"/>
              <w:spacing w:before="240" w:after="240"/>
              <w:rPr>
                <w:rFonts w:ascii="Times New Roman" w:eastAsia="Times New Roman" w:hAnsi="Times New Roman" w:cs="Times New Roman"/>
                <w:b/>
                <w:color w:val="2F2F2F"/>
                <w:sz w:val="24"/>
                <w:szCs w:val="24"/>
              </w:rPr>
            </w:pPr>
          </w:p>
          <w:p w14:paraId="11CB5CE7" w14:textId="77777777" w:rsidR="008248BD" w:rsidRDefault="008248BD" w:rsidP="004C19AB">
            <w:pPr>
              <w:widowControl w:val="0"/>
              <w:spacing w:before="240" w:after="240"/>
              <w:rPr>
                <w:rFonts w:ascii="Times New Roman" w:eastAsia="Times New Roman" w:hAnsi="Times New Roman" w:cs="Times New Roman"/>
                <w:b/>
                <w:color w:val="2F2F2F"/>
                <w:sz w:val="24"/>
                <w:szCs w:val="24"/>
              </w:rPr>
            </w:pPr>
          </w:p>
          <w:p w14:paraId="41B7CF9B" w14:textId="77777777" w:rsidR="008248BD" w:rsidRPr="00761B4B" w:rsidRDefault="008248BD" w:rsidP="004C19AB">
            <w:pPr>
              <w:widowControl w:val="0"/>
              <w:spacing w:before="240" w:after="240"/>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rPr>
              <w:t xml:space="preserve">4. </w:t>
            </w:r>
            <w:r w:rsidRPr="00761B4B">
              <w:rPr>
                <w:rFonts w:ascii="Times New Roman" w:eastAsia="Times New Roman" w:hAnsi="Times New Roman" w:cs="Times New Roman"/>
                <w:b/>
                <w:color w:val="2F2F2F"/>
                <w:sz w:val="24"/>
                <w:szCs w:val="24"/>
              </w:rPr>
              <w:t>Data Annotation and Label</w:t>
            </w:r>
            <w:r>
              <w:rPr>
                <w:rFonts w:ascii="Times New Roman" w:eastAsia="Times New Roman" w:hAnsi="Times New Roman" w:cs="Times New Roman"/>
                <w:b/>
                <w:color w:val="2F2F2F"/>
                <w:sz w:val="24"/>
                <w:szCs w:val="24"/>
              </w:rPr>
              <w:t>l</w:t>
            </w:r>
            <w:r w:rsidRPr="00761B4B">
              <w:rPr>
                <w:rFonts w:ascii="Times New Roman" w:eastAsia="Times New Roman" w:hAnsi="Times New Roman" w:cs="Times New Roman"/>
                <w:b/>
                <w:color w:val="2F2F2F"/>
                <w:sz w:val="24"/>
                <w:szCs w:val="24"/>
              </w:rPr>
              <w:t>ing:</w:t>
            </w:r>
          </w:p>
          <w:p w14:paraId="43A434F1" w14:textId="77777777" w:rsidR="008248BD" w:rsidRPr="00761B4B" w:rsidRDefault="008248BD" w:rsidP="008248BD">
            <w:pPr>
              <w:pStyle w:val="ListParagraph"/>
              <w:widowControl w:val="0"/>
              <w:numPr>
                <w:ilvl w:val="0"/>
                <w:numId w:val="11"/>
              </w:numPr>
              <w:spacing w:before="240" w:after="240" w:line="276" w:lineRule="auto"/>
              <w:rPr>
                <w:rFonts w:ascii="Times New Roman" w:eastAsia="Times New Roman" w:hAnsi="Times New Roman" w:cs="Times New Roman"/>
                <w:bCs/>
                <w:color w:val="2F2F2F"/>
                <w:sz w:val="24"/>
                <w:szCs w:val="24"/>
              </w:rPr>
            </w:pPr>
            <w:r w:rsidRPr="00761B4B">
              <w:rPr>
                <w:rFonts w:ascii="Times New Roman" w:eastAsia="Times New Roman" w:hAnsi="Times New Roman" w:cs="Times New Roman"/>
                <w:b/>
                <w:color w:val="2F2F2F"/>
                <w:sz w:val="24"/>
                <w:szCs w:val="24"/>
              </w:rPr>
              <w:t xml:space="preserve">Data Labelling Services: </w:t>
            </w:r>
            <w:r w:rsidRPr="00761B4B">
              <w:rPr>
                <w:rFonts w:ascii="Times New Roman" w:eastAsia="Times New Roman" w:hAnsi="Times New Roman" w:cs="Times New Roman"/>
                <w:bCs/>
                <w:color w:val="2F2F2F"/>
                <w:sz w:val="24"/>
                <w:szCs w:val="24"/>
              </w:rPr>
              <w:t>Provide data annotation and labelling services for retinal images to train machine learning models for various organizations and research projects.</w:t>
            </w:r>
          </w:p>
          <w:p w14:paraId="0D8FCDE8" w14:textId="77777777" w:rsidR="008248BD" w:rsidRPr="00761B4B" w:rsidRDefault="008248BD" w:rsidP="008248BD">
            <w:pPr>
              <w:pStyle w:val="ListParagraph"/>
              <w:widowControl w:val="0"/>
              <w:numPr>
                <w:ilvl w:val="0"/>
                <w:numId w:val="11"/>
              </w:numPr>
              <w:spacing w:before="240" w:after="240" w:line="276" w:lineRule="auto"/>
              <w:rPr>
                <w:rFonts w:ascii="Times New Roman" w:eastAsia="Times New Roman" w:hAnsi="Times New Roman" w:cs="Times New Roman"/>
                <w:bCs/>
                <w:color w:val="2F2F2F"/>
                <w:sz w:val="24"/>
                <w:szCs w:val="24"/>
              </w:rPr>
            </w:pPr>
            <w:r w:rsidRPr="00761B4B">
              <w:rPr>
                <w:rFonts w:ascii="Times New Roman" w:eastAsia="Times New Roman" w:hAnsi="Times New Roman" w:cs="Times New Roman"/>
                <w:b/>
                <w:color w:val="2F2F2F"/>
                <w:sz w:val="24"/>
                <w:szCs w:val="24"/>
              </w:rPr>
              <w:t xml:space="preserve">Data Management Solutions: </w:t>
            </w:r>
            <w:r w:rsidRPr="00761B4B">
              <w:rPr>
                <w:rFonts w:ascii="Times New Roman" w:eastAsia="Times New Roman" w:hAnsi="Times New Roman" w:cs="Times New Roman"/>
                <w:bCs/>
                <w:color w:val="2F2F2F"/>
                <w:sz w:val="24"/>
                <w:szCs w:val="24"/>
              </w:rPr>
              <w:t>Develop tools and software for efficient data management and labe</w:t>
            </w:r>
            <w:r>
              <w:rPr>
                <w:rFonts w:ascii="Times New Roman" w:eastAsia="Times New Roman" w:hAnsi="Times New Roman" w:cs="Times New Roman"/>
                <w:bCs/>
                <w:color w:val="2F2F2F"/>
                <w:sz w:val="24"/>
                <w:szCs w:val="24"/>
              </w:rPr>
              <w:t>l</w:t>
            </w:r>
            <w:r w:rsidRPr="00761B4B">
              <w:rPr>
                <w:rFonts w:ascii="Times New Roman" w:eastAsia="Times New Roman" w:hAnsi="Times New Roman" w:cs="Times New Roman"/>
                <w:bCs/>
                <w:color w:val="2F2F2F"/>
                <w:sz w:val="24"/>
                <w:szCs w:val="24"/>
              </w:rPr>
              <w:t>ling in the healthcare sector.</w:t>
            </w:r>
          </w:p>
          <w:p w14:paraId="60DAF447" w14:textId="77777777" w:rsidR="008248BD" w:rsidRPr="00A55E3F" w:rsidRDefault="008248BD" w:rsidP="004C19AB">
            <w:pPr>
              <w:widowControl w:val="0"/>
              <w:spacing w:before="240" w:after="240"/>
              <w:rPr>
                <w:rFonts w:ascii="Times New Roman" w:eastAsia="Times New Roman" w:hAnsi="Times New Roman" w:cs="Times New Roman"/>
                <w:b/>
                <w:bCs/>
                <w:color w:val="2F2F2F"/>
                <w:sz w:val="24"/>
                <w:szCs w:val="24"/>
              </w:rPr>
            </w:pPr>
            <w:r>
              <w:rPr>
                <w:rFonts w:ascii="Times New Roman" w:eastAsia="Times New Roman" w:hAnsi="Times New Roman" w:cs="Times New Roman"/>
                <w:b/>
                <w:color w:val="2F2F2F"/>
                <w:sz w:val="24"/>
                <w:szCs w:val="24"/>
              </w:rPr>
              <w:t xml:space="preserve">5. </w:t>
            </w:r>
            <w:r w:rsidRPr="00A55E3F">
              <w:rPr>
                <w:rFonts w:ascii="Times New Roman" w:eastAsia="Times New Roman" w:hAnsi="Times New Roman" w:cs="Times New Roman"/>
                <w:b/>
                <w:bCs/>
                <w:color w:val="2F2F2F"/>
                <w:sz w:val="24"/>
                <w:szCs w:val="24"/>
              </w:rPr>
              <w:t>Research and Development:</w:t>
            </w:r>
          </w:p>
          <w:p w14:paraId="4ADA2E12" w14:textId="77777777" w:rsidR="008248BD" w:rsidRPr="00A55E3F" w:rsidRDefault="008248BD" w:rsidP="008248BD">
            <w:pPr>
              <w:pStyle w:val="ListParagraph"/>
              <w:widowControl w:val="0"/>
              <w:numPr>
                <w:ilvl w:val="0"/>
                <w:numId w:val="12"/>
              </w:numPr>
              <w:spacing w:before="240" w:after="240" w:line="276" w:lineRule="auto"/>
              <w:rPr>
                <w:rFonts w:ascii="Times New Roman" w:eastAsia="Times New Roman" w:hAnsi="Times New Roman" w:cs="Times New Roman"/>
                <w:color w:val="2F2F2F"/>
                <w:sz w:val="24"/>
                <w:szCs w:val="24"/>
              </w:rPr>
            </w:pPr>
            <w:r w:rsidRPr="00A55E3F">
              <w:rPr>
                <w:rFonts w:ascii="Times New Roman" w:eastAsia="Times New Roman" w:hAnsi="Times New Roman" w:cs="Times New Roman"/>
                <w:b/>
                <w:bCs/>
                <w:color w:val="2F2F2F"/>
                <w:sz w:val="24"/>
                <w:szCs w:val="24"/>
              </w:rPr>
              <w:t>Collaborative Research:</w:t>
            </w:r>
            <w:r w:rsidRPr="00A55E3F">
              <w:rPr>
                <w:rFonts w:ascii="Times New Roman" w:eastAsia="Times New Roman" w:hAnsi="Times New Roman" w:cs="Times New Roman"/>
                <w:color w:val="2F2F2F"/>
                <w:sz w:val="24"/>
                <w:szCs w:val="24"/>
              </w:rPr>
              <w:t xml:space="preserve"> Partner with research institutions to provide retinal vessel segmentation tools and expertise for ongoing studies in ophthalmology and related fields.</w:t>
            </w:r>
          </w:p>
          <w:p w14:paraId="2F26400F" w14:textId="77777777" w:rsidR="008248BD" w:rsidRPr="00A55E3F" w:rsidRDefault="008248BD" w:rsidP="008248BD">
            <w:pPr>
              <w:pStyle w:val="ListParagraph"/>
              <w:widowControl w:val="0"/>
              <w:numPr>
                <w:ilvl w:val="0"/>
                <w:numId w:val="12"/>
              </w:numPr>
              <w:spacing w:before="240" w:after="240" w:line="276" w:lineRule="auto"/>
              <w:rPr>
                <w:rFonts w:ascii="Times New Roman" w:eastAsia="Times New Roman" w:hAnsi="Times New Roman" w:cs="Times New Roman"/>
                <w:color w:val="2F2F2F"/>
                <w:sz w:val="24"/>
                <w:szCs w:val="24"/>
                <w:highlight w:val="white"/>
              </w:rPr>
            </w:pPr>
            <w:r w:rsidRPr="00A55E3F">
              <w:rPr>
                <w:rFonts w:ascii="Times New Roman" w:eastAsia="Times New Roman" w:hAnsi="Times New Roman" w:cs="Times New Roman"/>
                <w:b/>
                <w:bCs/>
                <w:color w:val="2F2F2F"/>
                <w:sz w:val="24"/>
                <w:szCs w:val="24"/>
              </w:rPr>
              <w:t>Custom Algorithm Development:</w:t>
            </w:r>
            <w:r w:rsidRPr="00A55E3F">
              <w:rPr>
                <w:rFonts w:ascii="Times New Roman" w:eastAsia="Times New Roman" w:hAnsi="Times New Roman" w:cs="Times New Roman"/>
                <w:color w:val="2F2F2F"/>
                <w:sz w:val="24"/>
                <w:szCs w:val="24"/>
              </w:rPr>
              <w:t xml:space="preserve"> Develop customized segmentation algorithms for specific research projects, such as clinical trials.</w:t>
            </w:r>
          </w:p>
        </w:tc>
      </w:tr>
      <w:tr w:rsidR="008248BD" w14:paraId="38D1E6C5" w14:textId="77777777" w:rsidTr="004C19AB">
        <w:trPr>
          <w:trHeight w:val="321"/>
        </w:trPr>
        <w:tc>
          <w:tcPr>
            <w:tcW w:w="932" w:type="dxa"/>
            <w:shd w:val="clear" w:color="auto" w:fill="auto"/>
            <w:tcMar>
              <w:top w:w="100" w:type="dxa"/>
              <w:left w:w="100" w:type="dxa"/>
              <w:bottom w:w="100" w:type="dxa"/>
              <w:right w:w="100" w:type="dxa"/>
            </w:tcMar>
          </w:tcPr>
          <w:p w14:paraId="2AB8756D" w14:textId="77777777" w:rsidR="008248BD" w:rsidRDefault="008248BD" w:rsidP="004C19AB">
            <w:pPr>
              <w:widowControl w:val="0"/>
              <w:pBdr>
                <w:top w:val="nil"/>
                <w:left w:val="nil"/>
                <w:bottom w:val="nil"/>
                <w:right w:val="nil"/>
                <w:between w:val="nil"/>
              </w:pBdr>
              <w:spacing w:line="240" w:lineRule="auto"/>
              <w:ind w:left="120"/>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6. </w:t>
            </w:r>
          </w:p>
        </w:tc>
        <w:tc>
          <w:tcPr>
            <w:tcW w:w="4468" w:type="dxa"/>
            <w:shd w:val="clear" w:color="auto" w:fill="auto"/>
            <w:tcMar>
              <w:top w:w="100" w:type="dxa"/>
              <w:left w:w="100" w:type="dxa"/>
              <w:bottom w:w="100" w:type="dxa"/>
              <w:right w:w="100" w:type="dxa"/>
            </w:tcMar>
          </w:tcPr>
          <w:p w14:paraId="017D9937" w14:textId="1514DA09" w:rsidR="008248BD" w:rsidRDefault="008248BD" w:rsidP="004C19AB">
            <w:pPr>
              <w:widowControl w:val="0"/>
              <w:pBdr>
                <w:top w:val="nil"/>
                <w:left w:val="nil"/>
                <w:bottom w:val="nil"/>
                <w:right w:val="nil"/>
                <w:between w:val="nil"/>
              </w:pBdr>
              <w:spacing w:line="240" w:lineRule="auto"/>
              <w:ind w:left="111"/>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Project Profitability</w:t>
            </w:r>
            <w:r>
              <w:t xml:space="preserve"> </w:t>
            </w:r>
          </w:p>
        </w:tc>
        <w:tc>
          <w:tcPr>
            <w:tcW w:w="4532" w:type="dxa"/>
            <w:shd w:val="clear" w:color="auto" w:fill="auto"/>
            <w:tcMar>
              <w:top w:w="100" w:type="dxa"/>
              <w:left w:w="100" w:type="dxa"/>
              <w:bottom w:w="100" w:type="dxa"/>
              <w:right w:w="100" w:type="dxa"/>
            </w:tcMar>
          </w:tcPr>
          <w:p w14:paraId="4A6B7273" w14:textId="77777777" w:rsidR="008248BD" w:rsidRPr="000F5DFF" w:rsidRDefault="008248BD" w:rsidP="008248BD">
            <w:pPr>
              <w:pStyle w:val="ListParagraph"/>
              <w:widowControl w:val="0"/>
              <w:numPr>
                <w:ilvl w:val="0"/>
                <w:numId w:val="13"/>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Diverse Revenue Streams:</w:t>
            </w:r>
            <w:r w:rsidRPr="000F5DFF">
              <w:rPr>
                <w:rFonts w:ascii="Times New Roman" w:eastAsia="Times New Roman" w:hAnsi="Times New Roman" w:cs="Times New Roman"/>
                <w:color w:val="374151"/>
                <w:sz w:val="24"/>
                <w:szCs w:val="24"/>
              </w:rPr>
              <w:t xml:space="preserve"> The project benefits from multiple revenue streams, including software sales, data licensing, and consulting services, which contribute to its profitability.</w:t>
            </w:r>
          </w:p>
          <w:p w14:paraId="17128AB6" w14:textId="77777777" w:rsidR="008248BD" w:rsidRPr="000F5DFF" w:rsidRDefault="008248BD" w:rsidP="004C19AB">
            <w:pPr>
              <w:widowControl w:val="0"/>
              <w:spacing w:before="240" w:after="240"/>
              <w:rPr>
                <w:rFonts w:ascii="Times New Roman" w:eastAsia="Times New Roman" w:hAnsi="Times New Roman" w:cs="Times New Roman"/>
                <w:color w:val="374151"/>
                <w:sz w:val="24"/>
                <w:szCs w:val="24"/>
              </w:rPr>
            </w:pPr>
          </w:p>
          <w:p w14:paraId="3D601A65" w14:textId="77777777" w:rsidR="008248BD" w:rsidRPr="000F5DFF" w:rsidRDefault="008248BD" w:rsidP="008248BD">
            <w:pPr>
              <w:pStyle w:val="ListParagraph"/>
              <w:widowControl w:val="0"/>
              <w:numPr>
                <w:ilvl w:val="0"/>
                <w:numId w:val="13"/>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Efficient AI Integration:</w:t>
            </w:r>
            <w:r w:rsidRPr="000F5DFF">
              <w:rPr>
                <w:rFonts w:ascii="Times New Roman" w:eastAsia="Times New Roman" w:hAnsi="Times New Roman" w:cs="Times New Roman"/>
                <w:color w:val="374151"/>
                <w:sz w:val="24"/>
                <w:szCs w:val="24"/>
              </w:rPr>
              <w:t xml:space="preserve"> The integration of artificial intelligence streamlines image segmentation, reducing labor costs and enhancing operational </w:t>
            </w:r>
            <w:proofErr w:type="spellStart"/>
            <w:r w:rsidRPr="000F5DFF">
              <w:rPr>
                <w:rFonts w:ascii="Times New Roman" w:eastAsia="Times New Roman" w:hAnsi="Times New Roman" w:cs="Times New Roman"/>
                <w:color w:val="374151"/>
                <w:sz w:val="24"/>
                <w:szCs w:val="24"/>
              </w:rPr>
              <w:t>efficieny</w:t>
            </w:r>
            <w:proofErr w:type="spellEnd"/>
            <w:r w:rsidRPr="000F5DFF">
              <w:rPr>
                <w:rFonts w:ascii="Times New Roman" w:eastAsia="Times New Roman" w:hAnsi="Times New Roman" w:cs="Times New Roman"/>
                <w:color w:val="374151"/>
                <w:sz w:val="24"/>
                <w:szCs w:val="24"/>
              </w:rPr>
              <w:t xml:space="preserve"> of retinal vessel </w:t>
            </w:r>
            <w:r w:rsidRPr="000F5DFF">
              <w:rPr>
                <w:rFonts w:ascii="Times New Roman" w:eastAsia="Times New Roman" w:hAnsi="Times New Roman" w:cs="Times New Roman"/>
                <w:color w:val="374151"/>
                <w:sz w:val="24"/>
                <w:szCs w:val="24"/>
              </w:rPr>
              <w:lastRenderedPageBreak/>
              <w:t>segmentation</w:t>
            </w:r>
          </w:p>
          <w:p w14:paraId="2AE169F6" w14:textId="77777777" w:rsidR="008248BD" w:rsidRDefault="008248BD" w:rsidP="004C19AB">
            <w:pPr>
              <w:widowControl w:val="0"/>
              <w:spacing w:before="240" w:after="240"/>
              <w:rPr>
                <w:rFonts w:ascii="Times New Roman" w:eastAsia="Times New Roman" w:hAnsi="Times New Roman" w:cs="Times New Roman"/>
                <w:color w:val="374151"/>
                <w:sz w:val="24"/>
                <w:szCs w:val="24"/>
              </w:rPr>
            </w:pPr>
          </w:p>
          <w:p w14:paraId="24AAD0F8" w14:textId="77777777" w:rsidR="008248BD" w:rsidRDefault="008248BD" w:rsidP="004C19AB">
            <w:pPr>
              <w:widowControl w:val="0"/>
              <w:spacing w:before="240" w:after="240"/>
              <w:rPr>
                <w:rFonts w:ascii="Times New Roman" w:eastAsia="Times New Roman" w:hAnsi="Times New Roman" w:cs="Times New Roman"/>
                <w:color w:val="374151"/>
                <w:sz w:val="24"/>
                <w:szCs w:val="24"/>
              </w:rPr>
            </w:pPr>
          </w:p>
          <w:p w14:paraId="481F8253" w14:textId="77777777" w:rsidR="008248BD" w:rsidRPr="000F5DFF" w:rsidRDefault="008248BD" w:rsidP="004C19AB">
            <w:pPr>
              <w:widowControl w:val="0"/>
              <w:spacing w:before="240" w:after="240"/>
              <w:rPr>
                <w:rFonts w:ascii="Times New Roman" w:eastAsia="Times New Roman" w:hAnsi="Times New Roman" w:cs="Times New Roman"/>
                <w:color w:val="374151"/>
                <w:sz w:val="24"/>
                <w:szCs w:val="24"/>
              </w:rPr>
            </w:pPr>
          </w:p>
          <w:p w14:paraId="7BD787E2" w14:textId="77777777" w:rsidR="008248BD" w:rsidRPr="000F5DFF" w:rsidRDefault="008248BD" w:rsidP="008248BD">
            <w:pPr>
              <w:pStyle w:val="ListParagraph"/>
              <w:widowControl w:val="0"/>
              <w:numPr>
                <w:ilvl w:val="0"/>
                <w:numId w:val="13"/>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 xml:space="preserve">Automated Workflow: </w:t>
            </w:r>
            <w:r w:rsidRPr="000F5DFF">
              <w:rPr>
                <w:rFonts w:ascii="Times New Roman" w:eastAsia="Times New Roman" w:hAnsi="Times New Roman" w:cs="Times New Roman"/>
                <w:color w:val="374151"/>
                <w:sz w:val="24"/>
                <w:szCs w:val="24"/>
              </w:rPr>
              <w:t>AI-powered automation streamlines the image analysis process, reducing the need for manual intervention and associated labor costs.</w:t>
            </w:r>
          </w:p>
          <w:p w14:paraId="1684F239" w14:textId="77777777" w:rsidR="008248BD" w:rsidRPr="000F5DFF" w:rsidRDefault="008248BD" w:rsidP="004C19AB">
            <w:pPr>
              <w:widowControl w:val="0"/>
              <w:spacing w:before="240" w:after="240"/>
              <w:rPr>
                <w:rFonts w:ascii="Times New Roman" w:eastAsia="Times New Roman" w:hAnsi="Times New Roman" w:cs="Times New Roman"/>
                <w:color w:val="374151"/>
                <w:sz w:val="24"/>
                <w:szCs w:val="24"/>
              </w:rPr>
            </w:pPr>
          </w:p>
          <w:p w14:paraId="054D37C6" w14:textId="77777777" w:rsidR="008248BD" w:rsidRPr="000F5DFF" w:rsidRDefault="008248BD" w:rsidP="008248BD">
            <w:pPr>
              <w:pStyle w:val="ListParagraph"/>
              <w:widowControl w:val="0"/>
              <w:numPr>
                <w:ilvl w:val="0"/>
                <w:numId w:val="13"/>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AI-Driven Research Insights:</w:t>
            </w:r>
            <w:r w:rsidRPr="000F5DFF">
              <w:rPr>
                <w:rFonts w:ascii="Times New Roman" w:eastAsia="Times New Roman" w:hAnsi="Times New Roman" w:cs="Times New Roman"/>
                <w:color w:val="374151"/>
                <w:sz w:val="24"/>
                <w:szCs w:val="24"/>
              </w:rPr>
              <w:t xml:space="preserve"> AI analysis of retinal images generates valuable research insights, making the project attractive to research organizations seeking advanced tools.</w:t>
            </w:r>
          </w:p>
          <w:p w14:paraId="7E6149D8" w14:textId="77777777" w:rsidR="008248BD" w:rsidRPr="000F5DFF" w:rsidRDefault="008248BD" w:rsidP="004C19AB">
            <w:pPr>
              <w:widowControl w:val="0"/>
              <w:spacing w:before="240" w:after="240"/>
              <w:rPr>
                <w:rFonts w:ascii="Times New Roman" w:eastAsia="Times New Roman" w:hAnsi="Times New Roman" w:cs="Times New Roman"/>
                <w:color w:val="374151"/>
                <w:sz w:val="24"/>
                <w:szCs w:val="24"/>
              </w:rPr>
            </w:pPr>
          </w:p>
          <w:p w14:paraId="755AD608" w14:textId="77777777" w:rsidR="008248BD" w:rsidRPr="000F5DFF" w:rsidRDefault="008248BD" w:rsidP="008248BD">
            <w:pPr>
              <w:pStyle w:val="ListParagraph"/>
              <w:widowControl w:val="0"/>
              <w:numPr>
                <w:ilvl w:val="0"/>
                <w:numId w:val="13"/>
              </w:numPr>
              <w:pBdr>
                <w:top w:val="nil"/>
                <w:left w:val="nil"/>
                <w:bottom w:val="nil"/>
                <w:right w:val="nil"/>
                <w:between w:val="nil"/>
              </w:pBdr>
              <w:spacing w:after="0" w:line="276" w:lineRule="auto"/>
              <w:rPr>
                <w:rFonts w:ascii="Times New Roman" w:eastAsia="Times New Roman" w:hAnsi="Times New Roman" w:cs="Times New Roman"/>
                <w:color w:val="2F2F2F"/>
                <w:sz w:val="24"/>
                <w:szCs w:val="24"/>
                <w:highlight w:val="white"/>
              </w:rPr>
            </w:pPr>
            <w:r w:rsidRPr="000F5DFF">
              <w:rPr>
                <w:rFonts w:ascii="Times New Roman" w:eastAsia="Times New Roman" w:hAnsi="Times New Roman" w:cs="Times New Roman"/>
                <w:b/>
                <w:bCs/>
                <w:color w:val="374151"/>
                <w:sz w:val="24"/>
                <w:szCs w:val="24"/>
              </w:rPr>
              <w:t>AI Education and Training:</w:t>
            </w:r>
            <w:r w:rsidRPr="000F5DFF">
              <w:rPr>
                <w:rFonts w:ascii="Times New Roman" w:eastAsia="Times New Roman" w:hAnsi="Times New Roman" w:cs="Times New Roman"/>
                <w:color w:val="374151"/>
                <w:sz w:val="24"/>
                <w:szCs w:val="24"/>
              </w:rPr>
              <w:t xml:space="preserve"> The project provides AI education and training for healthcare professionals, equipping them with the skills to leverage AI for retinal vessel segmentation.</w:t>
            </w:r>
            <w:r w:rsidRPr="000F5DFF">
              <w:rPr>
                <w:rFonts w:ascii="Times New Roman" w:eastAsia="Times New Roman" w:hAnsi="Times New Roman" w:cs="Times New Roman"/>
                <w:color w:val="374151"/>
                <w:sz w:val="24"/>
                <w:szCs w:val="24"/>
                <w:highlight w:val="white"/>
              </w:rPr>
              <w:t xml:space="preserve"> </w:t>
            </w:r>
          </w:p>
        </w:tc>
      </w:tr>
      <w:tr w:rsidR="008248BD" w14:paraId="31FE235B" w14:textId="77777777" w:rsidTr="004C19AB">
        <w:trPr>
          <w:trHeight w:val="321"/>
        </w:trPr>
        <w:tc>
          <w:tcPr>
            <w:tcW w:w="932" w:type="dxa"/>
            <w:shd w:val="clear" w:color="auto" w:fill="auto"/>
            <w:tcMar>
              <w:top w:w="100" w:type="dxa"/>
              <w:left w:w="100" w:type="dxa"/>
              <w:bottom w:w="100" w:type="dxa"/>
              <w:right w:w="100" w:type="dxa"/>
            </w:tcMar>
          </w:tcPr>
          <w:p w14:paraId="678EE2C3" w14:textId="77777777" w:rsidR="008248BD" w:rsidRDefault="008248BD" w:rsidP="004C19AB">
            <w:pPr>
              <w:widowControl w:val="0"/>
              <w:pBdr>
                <w:top w:val="nil"/>
                <w:left w:val="nil"/>
                <w:bottom w:val="nil"/>
                <w:right w:val="nil"/>
                <w:between w:val="nil"/>
              </w:pBdr>
              <w:spacing w:line="240" w:lineRule="auto"/>
              <w:ind w:left="115"/>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 xml:space="preserve">7. </w:t>
            </w:r>
          </w:p>
        </w:tc>
        <w:tc>
          <w:tcPr>
            <w:tcW w:w="4468" w:type="dxa"/>
            <w:shd w:val="clear" w:color="auto" w:fill="auto"/>
            <w:tcMar>
              <w:top w:w="100" w:type="dxa"/>
              <w:left w:w="100" w:type="dxa"/>
              <w:bottom w:w="100" w:type="dxa"/>
              <w:right w:w="100" w:type="dxa"/>
            </w:tcMar>
          </w:tcPr>
          <w:p w14:paraId="6F9E52D1" w14:textId="5BFD3E25" w:rsidR="008248BD" w:rsidRDefault="008248BD" w:rsidP="004C19AB">
            <w:pPr>
              <w:widowControl w:val="0"/>
              <w:pBdr>
                <w:top w:val="nil"/>
                <w:left w:val="nil"/>
                <w:bottom w:val="nil"/>
                <w:right w:val="nil"/>
                <w:between w:val="nil"/>
              </w:pBdr>
              <w:spacing w:line="240" w:lineRule="auto"/>
              <w:ind w:left="114"/>
              <w:rPr>
                <w:rFonts w:ascii="Times New Roman" w:eastAsia="Times New Roman" w:hAnsi="Times New Roman" w:cs="Times New Roman"/>
                <w:color w:val="2F2F2F"/>
                <w:sz w:val="24"/>
                <w:szCs w:val="24"/>
                <w:highlight w:val="white"/>
              </w:rPr>
            </w:pPr>
            <w:r>
              <w:rPr>
                <w:rFonts w:ascii="Times New Roman" w:eastAsia="Times New Roman" w:hAnsi="Times New Roman" w:cs="Times New Roman"/>
                <w:color w:val="2F2F2F"/>
                <w:sz w:val="24"/>
                <w:szCs w:val="24"/>
                <w:highlight w:val="white"/>
              </w:rPr>
              <w:t>Cost Benefit Analysis</w:t>
            </w:r>
            <w:r>
              <w:t xml:space="preserve"> </w:t>
            </w:r>
          </w:p>
        </w:tc>
        <w:tc>
          <w:tcPr>
            <w:tcW w:w="4532" w:type="dxa"/>
            <w:shd w:val="clear" w:color="auto" w:fill="auto"/>
            <w:tcMar>
              <w:top w:w="100" w:type="dxa"/>
              <w:left w:w="100" w:type="dxa"/>
              <w:bottom w:w="100" w:type="dxa"/>
              <w:right w:w="100" w:type="dxa"/>
            </w:tcMar>
          </w:tcPr>
          <w:p w14:paraId="27DBFF0F" w14:textId="77777777" w:rsidR="008248BD" w:rsidRPr="00576BAC" w:rsidRDefault="008248BD" w:rsidP="004C19AB">
            <w:pPr>
              <w:widowControl w:val="0"/>
              <w:spacing w:before="240" w:after="240"/>
              <w:rPr>
                <w:rFonts w:ascii="Times New Roman" w:eastAsia="Times New Roman" w:hAnsi="Times New Roman" w:cs="Times New Roman"/>
                <w:b/>
                <w:bCs/>
                <w:color w:val="374151"/>
                <w:sz w:val="28"/>
                <w:szCs w:val="28"/>
              </w:rPr>
            </w:pPr>
            <w:r w:rsidRPr="00576BAC">
              <w:rPr>
                <w:rFonts w:ascii="Times New Roman" w:eastAsia="Times New Roman" w:hAnsi="Times New Roman" w:cs="Times New Roman"/>
                <w:b/>
                <w:bCs/>
                <w:color w:val="374151"/>
                <w:sz w:val="28"/>
                <w:szCs w:val="28"/>
              </w:rPr>
              <w:t>Costs:</w:t>
            </w:r>
          </w:p>
          <w:p w14:paraId="3DD4A1EA" w14:textId="77777777" w:rsidR="008248BD" w:rsidRPr="000F5DFF" w:rsidRDefault="008248BD" w:rsidP="008248BD">
            <w:pPr>
              <w:pStyle w:val="ListParagraph"/>
              <w:widowControl w:val="0"/>
              <w:numPr>
                <w:ilvl w:val="0"/>
                <w:numId w:val="14"/>
              </w:numPr>
              <w:spacing w:before="240" w:after="240" w:line="276" w:lineRule="auto"/>
              <w:rPr>
                <w:rFonts w:ascii="Times New Roman" w:eastAsia="Times New Roman" w:hAnsi="Times New Roman" w:cs="Times New Roman"/>
                <w:color w:val="374151"/>
                <w:sz w:val="24"/>
                <w:szCs w:val="24"/>
              </w:rPr>
            </w:pPr>
            <w:r w:rsidRPr="00576BAC">
              <w:rPr>
                <w:rFonts w:ascii="Times New Roman" w:eastAsia="Times New Roman" w:hAnsi="Times New Roman" w:cs="Times New Roman"/>
                <w:b/>
                <w:bCs/>
                <w:color w:val="374151"/>
                <w:sz w:val="24"/>
                <w:szCs w:val="24"/>
              </w:rPr>
              <w:t>Initial Setup Costs:</w:t>
            </w:r>
            <w:r w:rsidRPr="000F5DFF">
              <w:rPr>
                <w:rFonts w:ascii="Times New Roman" w:eastAsia="Times New Roman" w:hAnsi="Times New Roman" w:cs="Times New Roman"/>
                <w:color w:val="374151"/>
                <w:sz w:val="24"/>
                <w:szCs w:val="24"/>
              </w:rPr>
              <w:t xml:space="preserve"> These include the acquisition of necessary equipment and our software for retinal vessel segmentation.</w:t>
            </w:r>
          </w:p>
          <w:p w14:paraId="21546214" w14:textId="77777777" w:rsidR="008248BD" w:rsidRPr="000F5DFF" w:rsidRDefault="008248BD" w:rsidP="008248BD">
            <w:pPr>
              <w:pStyle w:val="ListParagraph"/>
              <w:widowControl w:val="0"/>
              <w:numPr>
                <w:ilvl w:val="0"/>
                <w:numId w:val="14"/>
              </w:numPr>
              <w:spacing w:before="240" w:after="240" w:line="276" w:lineRule="auto"/>
              <w:rPr>
                <w:rFonts w:ascii="Times New Roman" w:eastAsia="Times New Roman" w:hAnsi="Times New Roman" w:cs="Times New Roman"/>
                <w:color w:val="374151"/>
                <w:sz w:val="24"/>
                <w:szCs w:val="24"/>
              </w:rPr>
            </w:pPr>
            <w:r w:rsidRPr="00576BAC">
              <w:rPr>
                <w:rFonts w:ascii="Times New Roman" w:eastAsia="Times New Roman" w:hAnsi="Times New Roman" w:cs="Times New Roman"/>
                <w:b/>
                <w:bCs/>
                <w:color w:val="374151"/>
                <w:sz w:val="24"/>
                <w:szCs w:val="24"/>
              </w:rPr>
              <w:t>Maintenance Costs:</w:t>
            </w:r>
            <w:r w:rsidRPr="000F5DFF">
              <w:rPr>
                <w:rFonts w:ascii="Times New Roman" w:eastAsia="Times New Roman" w:hAnsi="Times New Roman" w:cs="Times New Roman"/>
                <w:color w:val="374151"/>
                <w:sz w:val="24"/>
                <w:szCs w:val="24"/>
              </w:rPr>
              <w:t xml:space="preserve"> Regular maintenance and updates for the equipment and software.</w:t>
            </w:r>
          </w:p>
          <w:p w14:paraId="3D436B76" w14:textId="77777777" w:rsidR="008248BD" w:rsidRPr="000F5DFF" w:rsidRDefault="008248BD" w:rsidP="008248BD">
            <w:pPr>
              <w:pStyle w:val="ListParagraph"/>
              <w:widowControl w:val="0"/>
              <w:numPr>
                <w:ilvl w:val="0"/>
                <w:numId w:val="14"/>
              </w:numPr>
              <w:spacing w:before="240" w:after="240" w:line="276" w:lineRule="auto"/>
              <w:rPr>
                <w:rFonts w:ascii="Times New Roman" w:eastAsia="Times New Roman" w:hAnsi="Times New Roman" w:cs="Times New Roman"/>
                <w:color w:val="374151"/>
                <w:sz w:val="24"/>
                <w:szCs w:val="24"/>
              </w:rPr>
            </w:pPr>
            <w:r w:rsidRPr="00576BAC">
              <w:rPr>
                <w:rFonts w:ascii="Times New Roman" w:eastAsia="Times New Roman" w:hAnsi="Times New Roman" w:cs="Times New Roman"/>
                <w:b/>
                <w:bCs/>
                <w:color w:val="374151"/>
                <w:sz w:val="24"/>
                <w:szCs w:val="24"/>
              </w:rPr>
              <w:t>Data Storage and Management:</w:t>
            </w:r>
            <w:r w:rsidRPr="000F5DFF">
              <w:rPr>
                <w:rFonts w:ascii="Times New Roman" w:eastAsia="Times New Roman" w:hAnsi="Times New Roman" w:cs="Times New Roman"/>
                <w:color w:val="374151"/>
                <w:sz w:val="24"/>
                <w:szCs w:val="24"/>
              </w:rPr>
              <w:t xml:space="preserve"> Costs associated with storing and managing the segmented retinal images.</w:t>
            </w:r>
          </w:p>
          <w:p w14:paraId="5E7E71AC" w14:textId="77777777" w:rsidR="008248BD" w:rsidRPr="000F5DFF" w:rsidRDefault="008248BD" w:rsidP="008248BD">
            <w:pPr>
              <w:pStyle w:val="ListParagraph"/>
              <w:widowControl w:val="0"/>
              <w:numPr>
                <w:ilvl w:val="0"/>
                <w:numId w:val="14"/>
              </w:numPr>
              <w:spacing w:before="240" w:after="240" w:line="276" w:lineRule="auto"/>
              <w:rPr>
                <w:rFonts w:ascii="Times New Roman" w:eastAsia="Times New Roman" w:hAnsi="Times New Roman" w:cs="Times New Roman"/>
                <w:color w:val="374151"/>
                <w:sz w:val="24"/>
                <w:szCs w:val="24"/>
              </w:rPr>
            </w:pPr>
            <w:r w:rsidRPr="00576BAC">
              <w:rPr>
                <w:rFonts w:ascii="Times New Roman" w:eastAsia="Times New Roman" w:hAnsi="Times New Roman" w:cs="Times New Roman"/>
                <w:b/>
                <w:bCs/>
                <w:color w:val="374151"/>
                <w:sz w:val="24"/>
                <w:szCs w:val="24"/>
              </w:rPr>
              <w:t>Data Security and Privacy:</w:t>
            </w:r>
            <w:r w:rsidRPr="000F5DFF">
              <w:rPr>
                <w:rFonts w:ascii="Times New Roman" w:eastAsia="Times New Roman" w:hAnsi="Times New Roman" w:cs="Times New Roman"/>
                <w:color w:val="374151"/>
                <w:sz w:val="24"/>
                <w:szCs w:val="24"/>
              </w:rPr>
              <w:t xml:space="preserve"> Expenses related to ensuring the </w:t>
            </w:r>
            <w:r w:rsidRPr="000F5DFF">
              <w:rPr>
                <w:rFonts w:ascii="Times New Roman" w:eastAsia="Times New Roman" w:hAnsi="Times New Roman" w:cs="Times New Roman"/>
                <w:color w:val="374151"/>
                <w:sz w:val="24"/>
                <w:szCs w:val="24"/>
              </w:rPr>
              <w:lastRenderedPageBreak/>
              <w:t>security and privacy of patient data.</w:t>
            </w:r>
          </w:p>
          <w:p w14:paraId="33DBAB3A" w14:textId="77777777" w:rsidR="008248BD" w:rsidRPr="000F5DFF" w:rsidRDefault="008248BD" w:rsidP="004C19AB">
            <w:pPr>
              <w:widowControl w:val="0"/>
              <w:spacing w:before="240" w:after="240"/>
              <w:rPr>
                <w:rFonts w:ascii="Times New Roman" w:eastAsia="Times New Roman" w:hAnsi="Times New Roman" w:cs="Times New Roman"/>
                <w:color w:val="374151"/>
                <w:sz w:val="24"/>
                <w:szCs w:val="24"/>
              </w:rPr>
            </w:pPr>
          </w:p>
          <w:p w14:paraId="0D449E73" w14:textId="77777777" w:rsidR="008248BD" w:rsidRPr="00576BAC" w:rsidRDefault="008248BD" w:rsidP="004C19AB">
            <w:pPr>
              <w:widowControl w:val="0"/>
              <w:spacing w:before="240" w:after="240"/>
              <w:rPr>
                <w:rFonts w:ascii="Times New Roman" w:eastAsia="Times New Roman" w:hAnsi="Times New Roman" w:cs="Times New Roman"/>
                <w:b/>
                <w:bCs/>
                <w:color w:val="374151"/>
                <w:sz w:val="28"/>
                <w:szCs w:val="28"/>
              </w:rPr>
            </w:pPr>
            <w:r w:rsidRPr="00576BAC">
              <w:rPr>
                <w:rFonts w:ascii="Times New Roman" w:eastAsia="Times New Roman" w:hAnsi="Times New Roman" w:cs="Times New Roman"/>
                <w:b/>
                <w:bCs/>
                <w:color w:val="374151"/>
                <w:sz w:val="28"/>
                <w:szCs w:val="28"/>
              </w:rPr>
              <w:t>Benefits:</w:t>
            </w:r>
          </w:p>
          <w:p w14:paraId="1C7F551B" w14:textId="77777777" w:rsidR="008248BD" w:rsidRPr="000F5DFF" w:rsidRDefault="008248BD" w:rsidP="008248BD">
            <w:pPr>
              <w:pStyle w:val="ListParagraph"/>
              <w:widowControl w:val="0"/>
              <w:numPr>
                <w:ilvl w:val="0"/>
                <w:numId w:val="15"/>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Early Disease Detection:</w:t>
            </w:r>
            <w:r w:rsidRPr="000F5DFF">
              <w:rPr>
                <w:rFonts w:ascii="Times New Roman" w:eastAsia="Times New Roman" w:hAnsi="Times New Roman" w:cs="Times New Roman"/>
                <w:color w:val="374151"/>
                <w:sz w:val="24"/>
                <w:szCs w:val="24"/>
              </w:rPr>
              <w:t xml:space="preserve"> Retinal vessel segmentation can aid in the early detection of various eye diseases, such as diabetic retinopathy, glaucoma, and hypertensive retinopathy. Early detection can lead to more effective treatment and potentially save lives.</w:t>
            </w:r>
          </w:p>
          <w:p w14:paraId="5BF0B08B" w14:textId="77777777" w:rsidR="008248BD" w:rsidRPr="000F5DFF" w:rsidRDefault="008248BD" w:rsidP="008248BD">
            <w:pPr>
              <w:pStyle w:val="ListParagraph"/>
              <w:widowControl w:val="0"/>
              <w:numPr>
                <w:ilvl w:val="0"/>
                <w:numId w:val="15"/>
              </w:numPr>
              <w:spacing w:before="240" w:after="240" w:line="276" w:lineRule="auto"/>
              <w:rPr>
                <w:rFonts w:ascii="Times New Roman" w:eastAsia="Times New Roman" w:hAnsi="Times New Roman" w:cs="Times New Roman"/>
                <w:color w:val="374151"/>
                <w:sz w:val="24"/>
                <w:szCs w:val="24"/>
              </w:rPr>
            </w:pPr>
            <w:r w:rsidRPr="000F5DFF">
              <w:rPr>
                <w:rFonts w:ascii="Times New Roman" w:eastAsia="Times New Roman" w:hAnsi="Times New Roman" w:cs="Times New Roman"/>
                <w:b/>
                <w:bCs/>
                <w:color w:val="374151"/>
                <w:sz w:val="24"/>
                <w:szCs w:val="24"/>
              </w:rPr>
              <w:t>Reduced Healthcare Costs:</w:t>
            </w:r>
            <w:r w:rsidRPr="000F5DFF">
              <w:rPr>
                <w:rFonts w:ascii="Times New Roman" w:eastAsia="Times New Roman" w:hAnsi="Times New Roman" w:cs="Times New Roman"/>
                <w:color w:val="374151"/>
                <w:sz w:val="24"/>
                <w:szCs w:val="24"/>
              </w:rPr>
              <w:t xml:space="preserve"> By detecting eye diseases early, patients can receive timely treatment, potentially reducing the long-term healthcare costs associated with advanced eye diseases.</w:t>
            </w:r>
          </w:p>
          <w:p w14:paraId="3BB1A621" w14:textId="77777777" w:rsidR="008248BD" w:rsidRPr="00576BAC" w:rsidRDefault="008248BD" w:rsidP="008248BD">
            <w:pPr>
              <w:pStyle w:val="ListParagraph"/>
              <w:widowControl w:val="0"/>
              <w:numPr>
                <w:ilvl w:val="0"/>
                <w:numId w:val="15"/>
              </w:numPr>
              <w:spacing w:before="240" w:after="240" w:line="276" w:lineRule="auto"/>
              <w:rPr>
                <w:rFonts w:ascii="Times New Roman" w:eastAsia="Times New Roman" w:hAnsi="Times New Roman" w:cs="Times New Roman"/>
                <w:color w:val="374151"/>
                <w:sz w:val="24"/>
                <w:szCs w:val="24"/>
              </w:rPr>
            </w:pPr>
            <w:r w:rsidRPr="00576BAC">
              <w:rPr>
                <w:rFonts w:ascii="Times New Roman" w:eastAsia="Times New Roman" w:hAnsi="Times New Roman" w:cs="Times New Roman"/>
                <w:b/>
                <w:bCs/>
                <w:color w:val="374151"/>
                <w:sz w:val="24"/>
                <w:szCs w:val="24"/>
              </w:rPr>
              <w:t>Improved Patient Outcomes:</w:t>
            </w:r>
            <w:r w:rsidRPr="00576BAC">
              <w:rPr>
                <w:rFonts w:ascii="Times New Roman" w:eastAsia="Times New Roman" w:hAnsi="Times New Roman" w:cs="Times New Roman"/>
                <w:color w:val="374151"/>
                <w:sz w:val="24"/>
                <w:szCs w:val="24"/>
              </w:rPr>
              <w:t xml:space="preserve"> Early detection and treatment can lead to better patient outcomes and quality of life.</w:t>
            </w:r>
          </w:p>
          <w:p w14:paraId="293F0D77" w14:textId="77777777" w:rsidR="008248BD" w:rsidRPr="00576BAC" w:rsidRDefault="008248BD" w:rsidP="004C19AB">
            <w:pPr>
              <w:widowControl w:val="0"/>
              <w:spacing w:before="240" w:after="240"/>
              <w:rPr>
                <w:rFonts w:ascii="Times New Roman" w:eastAsia="Times New Roman" w:hAnsi="Times New Roman" w:cs="Times New Roman"/>
                <w:b/>
                <w:bCs/>
                <w:color w:val="374151"/>
                <w:sz w:val="28"/>
                <w:szCs w:val="28"/>
              </w:rPr>
            </w:pPr>
            <w:r w:rsidRPr="00576BAC">
              <w:rPr>
                <w:rFonts w:ascii="Times New Roman" w:eastAsia="Times New Roman" w:hAnsi="Times New Roman" w:cs="Times New Roman"/>
                <w:b/>
                <w:bCs/>
                <w:color w:val="374151"/>
                <w:sz w:val="28"/>
                <w:szCs w:val="28"/>
              </w:rPr>
              <w:t>Conclusion:</w:t>
            </w:r>
          </w:p>
          <w:p w14:paraId="7EBCF489" w14:textId="10D44C62" w:rsidR="008248BD" w:rsidRDefault="008248BD" w:rsidP="008248BD">
            <w:pPr>
              <w:widowControl w:val="0"/>
              <w:spacing w:before="240" w:after="240"/>
              <w:rPr>
                <w:rFonts w:ascii="Times New Roman" w:eastAsia="Times New Roman" w:hAnsi="Times New Roman" w:cs="Times New Roman"/>
                <w:color w:val="2F2F2F"/>
                <w:sz w:val="24"/>
                <w:szCs w:val="24"/>
                <w:highlight w:val="white"/>
              </w:rPr>
            </w:pPr>
            <w:r w:rsidRPr="000F5DFF">
              <w:rPr>
                <w:rFonts w:ascii="Times New Roman" w:eastAsia="Times New Roman" w:hAnsi="Times New Roman" w:cs="Times New Roman"/>
                <w:color w:val="374151"/>
                <w:sz w:val="24"/>
                <w:szCs w:val="24"/>
              </w:rPr>
              <w:t xml:space="preserve">Based on the analysis, the benefits of retinal vessel segmentation, such as early disease detection and reduced healthcare costs, can outweigh the initial setup and maintenance costs. The scalability and cost-effectiveness of the procedure make it a viable option for improving patient outcomes and reducing the economic burden of eye diseases. </w:t>
            </w:r>
          </w:p>
        </w:tc>
      </w:tr>
      <w:tr w:rsidR="008248BD" w14:paraId="5F0156F3" w14:textId="77777777" w:rsidTr="004C19AB">
        <w:trPr>
          <w:trHeight w:val="1048"/>
        </w:trPr>
        <w:tc>
          <w:tcPr>
            <w:tcW w:w="9932" w:type="dxa"/>
            <w:gridSpan w:val="3"/>
            <w:shd w:val="clear" w:color="auto" w:fill="auto"/>
            <w:tcMar>
              <w:top w:w="100" w:type="dxa"/>
              <w:left w:w="100" w:type="dxa"/>
              <w:bottom w:w="100" w:type="dxa"/>
              <w:right w:w="100" w:type="dxa"/>
            </w:tcMar>
          </w:tcPr>
          <w:p w14:paraId="7D9F2FFF" w14:textId="0C2F2BB6" w:rsidR="008248BD" w:rsidRDefault="008248BD" w:rsidP="004C19AB">
            <w:pPr>
              <w:widowControl w:val="0"/>
              <w:pBdr>
                <w:top w:val="nil"/>
                <w:left w:val="nil"/>
                <w:bottom w:val="nil"/>
                <w:right w:val="nil"/>
                <w:between w:val="nil"/>
              </w:pBdr>
              <w:spacing w:line="240" w:lineRule="auto"/>
              <w:ind w:left="116"/>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Remark</w:t>
            </w:r>
            <w:r w:rsidR="00820470">
              <w:rPr>
                <w:rFonts w:ascii="Times New Roman" w:eastAsia="Times New Roman" w:hAnsi="Times New Roman" w:cs="Times New Roman"/>
                <w:b/>
                <w:color w:val="2F2F2F"/>
                <w:sz w:val="24"/>
                <w:szCs w:val="24"/>
                <w:highlight w:val="white"/>
              </w:rPr>
              <w:t>s</w:t>
            </w:r>
            <w:r>
              <w:rPr>
                <w:rFonts w:ascii="Times New Roman" w:eastAsia="Times New Roman" w:hAnsi="Times New Roman" w:cs="Times New Roman"/>
                <w:b/>
                <w:color w:val="2F2F2F"/>
                <w:sz w:val="24"/>
                <w:szCs w:val="24"/>
                <w:highlight w:val="white"/>
              </w:rPr>
              <w:t>:</w:t>
            </w:r>
          </w:p>
        </w:tc>
      </w:tr>
    </w:tbl>
    <w:p w14:paraId="22823D77" w14:textId="77777777" w:rsidR="008248BD" w:rsidRDefault="008248BD" w:rsidP="008248BD">
      <w:pPr>
        <w:spacing w:after="34"/>
      </w:pPr>
      <w:r>
        <w:rPr>
          <w:rFonts w:ascii="Times New Roman" w:hAnsi="Times New Roman" w:cs="Times New Roman"/>
          <w:color w:val="2F2F2F"/>
        </w:rPr>
        <w:t>Commercial Feasibility of project is evaluated based on the above parameters.</w:t>
      </w:r>
    </w:p>
    <w:p w14:paraId="797CB7C6" w14:textId="77777777" w:rsidR="008248BD" w:rsidRDefault="008248BD" w:rsidP="008248BD">
      <w:pPr>
        <w:spacing w:after="155"/>
      </w:pPr>
      <w:r>
        <w:rPr>
          <w:rFonts w:ascii="Times New Roman" w:hAnsi="Times New Roman" w:cs="Times New Roman"/>
          <w:b/>
          <w:color w:val="2F2F2F"/>
        </w:rPr>
        <w:t xml:space="preserve">Project Approval Status: </w:t>
      </w:r>
      <w:r>
        <w:rPr>
          <w:rFonts w:ascii="Times New Roman" w:hAnsi="Times New Roman" w:cs="Times New Roman"/>
          <w:color w:val="2F2F2F"/>
        </w:rPr>
        <w:t>Approved / Not Approved</w:t>
      </w:r>
    </w:p>
    <w:p w14:paraId="40A313F3" w14:textId="77777777" w:rsidR="008248BD" w:rsidRDefault="008248BD" w:rsidP="008248BD">
      <w:pPr>
        <w:spacing w:after="0"/>
        <w:rPr>
          <w:rFonts w:ascii="Times New Roman" w:hAnsi="Times New Roman" w:cs="Times New Roman"/>
        </w:rPr>
      </w:pPr>
    </w:p>
    <w:p w14:paraId="4B413635" w14:textId="77777777" w:rsidR="008248BD" w:rsidRDefault="008248BD" w:rsidP="008248BD">
      <w:pPr>
        <w:spacing w:after="0"/>
        <w:rPr>
          <w:rFonts w:ascii="Times New Roman" w:hAnsi="Times New Roman" w:cs="Times New Roman"/>
        </w:rPr>
      </w:pPr>
    </w:p>
    <w:p w14:paraId="1FC95C6F" w14:textId="77777777" w:rsidR="008248BD" w:rsidRDefault="008248BD" w:rsidP="008248BD">
      <w:pPr>
        <w:spacing w:after="0"/>
        <w:rPr>
          <w:rFonts w:ascii="Times New Roman" w:hAnsi="Times New Roman" w:cs="Times New Roman"/>
        </w:rPr>
      </w:pPr>
    </w:p>
    <w:p w14:paraId="0AEBC540" w14:textId="77777777" w:rsidR="008248BD" w:rsidRDefault="008248BD" w:rsidP="008248BD">
      <w:pPr>
        <w:spacing w:after="0"/>
        <w:rPr>
          <w:rFonts w:ascii="Times New Roman" w:hAnsi="Times New Roman" w:cs="Times New Roman"/>
        </w:rPr>
      </w:pPr>
    </w:p>
    <w:p w14:paraId="11FAE133" w14:textId="77777777" w:rsidR="008248BD" w:rsidRDefault="008248BD" w:rsidP="008248BD">
      <w:pPr>
        <w:spacing w:after="46"/>
        <w:jc w:val="right"/>
      </w:pPr>
      <w:r>
        <w:rPr>
          <w:rFonts w:ascii="Times New Roman" w:hAnsi="Times New Roman" w:cs="Times New Roman"/>
          <w:color w:val="2F2F2F"/>
        </w:rPr>
        <w:t xml:space="preserve">                                                       (Name &amp; Designation of Examiner)</w:t>
      </w:r>
    </w:p>
    <w:p w14:paraId="1ED4069A" w14:textId="609E16CD" w:rsidR="008248BD" w:rsidRDefault="008248BD" w:rsidP="008248BD">
      <w:pPr>
        <w:spacing w:after="0"/>
        <w:ind w:right="751"/>
        <w:rPr>
          <w:rFonts w:ascii="Times New Roman" w:hAnsi="Times New Roman" w:cs="Times New Roman"/>
          <w:color w:val="2F2F2F"/>
        </w:rPr>
      </w:pPr>
      <w:r>
        <w:rPr>
          <w:rFonts w:ascii="Times New Roman" w:hAnsi="Times New Roman" w:cs="Times New Roman"/>
          <w:color w:val="2F2F2F"/>
        </w:rPr>
        <w:t>Signature with Date.</w:t>
      </w:r>
    </w:p>
    <w:p w14:paraId="52F22023" w14:textId="77777777" w:rsidR="00CB1E29" w:rsidRDefault="00CB1E29" w:rsidP="00CB1E29">
      <w:pPr>
        <w:rPr>
          <w:rFonts w:ascii="Times New Roman" w:eastAsia="Times New Roman" w:hAnsi="Times New Roman" w:cs="Times New Roman"/>
          <w:b/>
          <w:color w:val="2F2F2F"/>
          <w:sz w:val="24"/>
          <w:szCs w:val="24"/>
        </w:rPr>
      </w:pPr>
      <w:r>
        <w:rPr>
          <w:rFonts w:ascii="Times New Roman" w:eastAsia="Times New Roman" w:hAnsi="Times New Roman" w:cs="Times New Roman"/>
          <w:b/>
          <w:color w:val="2F2F2F"/>
          <w:sz w:val="24"/>
          <w:szCs w:val="24"/>
          <w:highlight w:val="white"/>
        </w:rPr>
        <w:lastRenderedPageBreak/>
        <w:t xml:space="preserve">Annexure III: Literature survey paper </w:t>
      </w:r>
      <w:r>
        <w:rPr>
          <w:rFonts w:ascii="Times New Roman" w:eastAsia="Times New Roman" w:hAnsi="Times New Roman" w:cs="Times New Roman"/>
          <w:b/>
          <w:color w:val="2F2F2F"/>
          <w:sz w:val="24"/>
          <w:szCs w:val="24"/>
        </w:rPr>
        <w:t>or links</w:t>
      </w:r>
    </w:p>
    <w:p w14:paraId="66A5C8F7" w14:textId="77777777" w:rsidR="00CB1E29" w:rsidRPr="008248BD" w:rsidRDefault="00CB1E29" w:rsidP="00CB1E29">
      <w:pPr>
        <w:spacing w:after="52"/>
        <w:rPr>
          <w:sz w:val="18"/>
          <w:szCs w:val="18"/>
        </w:rPr>
      </w:pPr>
      <w:r w:rsidRPr="008248BD">
        <w:rPr>
          <w:rFonts w:ascii="Times New Roman" w:hAnsi="Times New Roman" w:cs="Times New Roman"/>
          <w:b/>
          <w:color w:val="2F2F2F"/>
          <w:sz w:val="28"/>
          <w:szCs w:val="28"/>
        </w:rPr>
        <w:t xml:space="preserve">Literature Survey: </w:t>
      </w:r>
    </w:p>
    <w:p w14:paraId="011BA63E" w14:textId="77777777" w:rsidR="00CB1E29" w:rsidRDefault="00CB1E29" w:rsidP="00CB1E29">
      <w:pPr>
        <w:spacing w:after="0"/>
        <w:rPr>
          <w:rFonts w:ascii="Times New Roman" w:hAnsi="Times New Roman" w:cs="Times New Roman"/>
        </w:rPr>
      </w:pPr>
    </w:p>
    <w:tbl>
      <w:tblPr>
        <w:tblStyle w:val="TableGrid"/>
        <w:tblW w:w="9381" w:type="dxa"/>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0"/>
        <w:gridCol w:w="2901"/>
        <w:gridCol w:w="3840"/>
      </w:tblGrid>
      <w:tr w:rsidR="00CB1E29" w14:paraId="117221E4" w14:textId="77777777" w:rsidTr="004C19AB">
        <w:tc>
          <w:tcPr>
            <w:tcW w:w="2640" w:type="dxa"/>
            <w:tcBorders>
              <w:top w:val="single" w:sz="6" w:space="0" w:color="auto"/>
              <w:left w:val="single" w:sz="6" w:space="0" w:color="auto"/>
              <w:bottom w:val="single" w:sz="6" w:space="0" w:color="auto"/>
              <w:right w:val="single" w:sz="6" w:space="0" w:color="auto"/>
            </w:tcBorders>
          </w:tcPr>
          <w:p w14:paraId="1CC54B54" w14:textId="77777777" w:rsidR="00CB1E29" w:rsidRPr="0015307E" w:rsidRDefault="00CB1E29" w:rsidP="004C19AB">
            <w:pPr>
              <w:spacing w:before="0" w:after="0"/>
              <w:rPr>
                <w:b/>
                <w:bCs/>
              </w:rPr>
            </w:pPr>
            <w:r w:rsidRPr="0015307E">
              <w:rPr>
                <w:b/>
                <w:bCs/>
              </w:rPr>
              <w:t>Paper Title</w:t>
            </w:r>
          </w:p>
        </w:tc>
        <w:tc>
          <w:tcPr>
            <w:tcW w:w="2901" w:type="dxa"/>
            <w:tcBorders>
              <w:top w:val="single" w:sz="6" w:space="0" w:color="auto"/>
              <w:left w:val="single" w:sz="6" w:space="0" w:color="auto"/>
              <w:bottom w:val="single" w:sz="6" w:space="0" w:color="auto"/>
              <w:right w:val="single" w:sz="6" w:space="0" w:color="auto"/>
            </w:tcBorders>
          </w:tcPr>
          <w:p w14:paraId="57E78ED6" w14:textId="77777777" w:rsidR="00CB1E29" w:rsidRDefault="00CB1E29" w:rsidP="004C19AB">
            <w:pPr>
              <w:spacing w:before="0" w:after="0"/>
            </w:pPr>
            <w:r>
              <w:rPr>
                <w:rFonts w:ascii="Times New Roman" w:hAnsi="Times New Roman" w:cs="Times New Roman"/>
                <w:b/>
                <w:color w:val="2E2E2E"/>
              </w:rPr>
              <w:t>Publication</w:t>
            </w:r>
          </w:p>
        </w:tc>
        <w:tc>
          <w:tcPr>
            <w:tcW w:w="3840" w:type="dxa"/>
            <w:tcBorders>
              <w:top w:val="single" w:sz="6" w:space="0" w:color="auto"/>
              <w:left w:val="single" w:sz="6" w:space="0" w:color="auto"/>
              <w:bottom w:val="single" w:sz="6" w:space="0" w:color="auto"/>
              <w:right w:val="single" w:sz="6" w:space="0" w:color="auto"/>
            </w:tcBorders>
          </w:tcPr>
          <w:p w14:paraId="695F8B5B" w14:textId="77777777" w:rsidR="00CB1E29" w:rsidRDefault="00CB1E29" w:rsidP="004C19AB">
            <w:pPr>
              <w:spacing w:before="0" w:after="0"/>
            </w:pPr>
            <w:r>
              <w:rPr>
                <w:rFonts w:ascii="Times New Roman" w:hAnsi="Times New Roman" w:cs="Times New Roman"/>
                <w:b/>
                <w:color w:val="2E2E2E"/>
              </w:rPr>
              <w:t>Features</w:t>
            </w:r>
          </w:p>
        </w:tc>
      </w:tr>
      <w:tr w:rsidR="00CB1E29" w14:paraId="37B99280" w14:textId="77777777" w:rsidTr="004C19AB">
        <w:tc>
          <w:tcPr>
            <w:tcW w:w="2640" w:type="dxa"/>
            <w:tcBorders>
              <w:top w:val="single" w:sz="6" w:space="0" w:color="auto"/>
              <w:left w:val="single" w:sz="6" w:space="0" w:color="auto"/>
              <w:bottom w:val="single" w:sz="6" w:space="0" w:color="auto"/>
              <w:right w:val="single" w:sz="6" w:space="0" w:color="auto"/>
            </w:tcBorders>
          </w:tcPr>
          <w:p w14:paraId="628AD6A8" w14:textId="77777777" w:rsidR="00CB1E29" w:rsidRDefault="00CB1E29" w:rsidP="004C19AB">
            <w:pPr>
              <w:spacing w:before="0" w:after="0"/>
            </w:pPr>
            <w:r w:rsidRPr="0015307E">
              <w:rPr>
                <w:rFonts w:ascii="Times New Roman" w:hAnsi="Times New Roman" w:cs="Times New Roman"/>
                <w:b/>
                <w:bCs/>
                <w:color w:val="2E2E2E"/>
              </w:rPr>
              <w:t>Recurrent Residual Convolutional Neural Network based on U-Net (R2U-Net) for Medical Image Segmentation</w:t>
            </w:r>
          </w:p>
        </w:tc>
        <w:tc>
          <w:tcPr>
            <w:tcW w:w="2901" w:type="dxa"/>
            <w:tcBorders>
              <w:top w:val="single" w:sz="6" w:space="0" w:color="auto"/>
              <w:left w:val="single" w:sz="6" w:space="0" w:color="auto"/>
              <w:bottom w:val="single" w:sz="6" w:space="0" w:color="auto"/>
              <w:right w:val="single" w:sz="6" w:space="0" w:color="auto"/>
            </w:tcBorders>
          </w:tcPr>
          <w:p w14:paraId="0359D908" w14:textId="77777777" w:rsidR="00CB1E29" w:rsidRDefault="00CB1E29" w:rsidP="004C19AB">
            <w:pPr>
              <w:spacing w:before="0" w:after="0"/>
            </w:pPr>
            <w:r w:rsidRPr="0015307E">
              <w:rPr>
                <w:rFonts w:ascii="Times New Roman" w:hAnsi="Times New Roman" w:cs="Times New Roman"/>
                <w:color w:val="2E2E2E"/>
              </w:rPr>
              <w:t>IEEE</w:t>
            </w:r>
          </w:p>
        </w:tc>
        <w:tc>
          <w:tcPr>
            <w:tcW w:w="3840" w:type="dxa"/>
            <w:tcBorders>
              <w:top w:val="single" w:sz="6" w:space="0" w:color="auto"/>
              <w:left w:val="single" w:sz="6" w:space="0" w:color="auto"/>
              <w:bottom w:val="single" w:sz="6" w:space="0" w:color="auto"/>
              <w:right w:val="single" w:sz="6" w:space="0" w:color="auto"/>
            </w:tcBorders>
          </w:tcPr>
          <w:p w14:paraId="28E7ADE6" w14:textId="77777777" w:rsidR="00CB1E29" w:rsidRPr="0015307E" w:rsidRDefault="00CB1E29" w:rsidP="004C19AB">
            <w:pPr>
              <w:spacing w:after="0" w:line="240" w:lineRule="auto"/>
              <w:rPr>
                <w:rFonts w:ascii="Times New Roman" w:hAnsi="Times New Roman" w:cs="Times New Roman"/>
                <w:color w:val="2E2E2E"/>
              </w:rPr>
            </w:pPr>
            <w:r w:rsidRPr="0015307E">
              <w:rPr>
                <w:rFonts w:ascii="Times New Roman" w:hAnsi="Times New Roman" w:cs="Times New Roman"/>
                <w:color w:val="2E2E2E"/>
              </w:rPr>
              <w:t>In this paper, the authors propose two novel models, RU-Net and R2U-Net, which combine U-Net, Residual Network, and Recurrent Convolutional Neural Network (RCNN) techniques to achieve improved performance in medical image segmentation tasks, demonstrating superior results on benchmark datasets for blood vessel segmentation in retina images, skin cancer segmentation, and lung lesion segmentation.</w:t>
            </w:r>
          </w:p>
          <w:p w14:paraId="5B07078D" w14:textId="77777777" w:rsidR="00CB1E29" w:rsidRDefault="00CB1E29" w:rsidP="004C19AB">
            <w:pPr>
              <w:spacing w:before="0" w:after="0"/>
            </w:pPr>
          </w:p>
        </w:tc>
      </w:tr>
      <w:tr w:rsidR="00CB1E29" w14:paraId="5A06D903" w14:textId="77777777" w:rsidTr="004C19AB">
        <w:tc>
          <w:tcPr>
            <w:tcW w:w="2640" w:type="dxa"/>
            <w:tcBorders>
              <w:top w:val="single" w:sz="6" w:space="0" w:color="auto"/>
              <w:left w:val="single" w:sz="6" w:space="0" w:color="auto"/>
              <w:bottom w:val="single" w:sz="6" w:space="0" w:color="auto"/>
              <w:right w:val="single" w:sz="6" w:space="0" w:color="auto"/>
            </w:tcBorders>
          </w:tcPr>
          <w:p w14:paraId="65361004" w14:textId="77777777" w:rsidR="00CB1E29" w:rsidRDefault="00CB1E29" w:rsidP="004C19AB">
            <w:pPr>
              <w:spacing w:before="0" w:after="0"/>
            </w:pPr>
            <w:r w:rsidRPr="0015307E">
              <w:rPr>
                <w:rFonts w:ascii="Times New Roman" w:hAnsi="Times New Roman" w:cs="Times New Roman"/>
                <w:b/>
                <w:bCs/>
                <w:color w:val="2E2E2E"/>
              </w:rPr>
              <w:t xml:space="preserve">Dense Residual Convolutional Auto Encoder </w:t>
            </w:r>
            <w:proofErr w:type="gramStart"/>
            <w:r w:rsidRPr="0015307E">
              <w:rPr>
                <w:rFonts w:ascii="Times New Roman" w:hAnsi="Times New Roman" w:cs="Times New Roman"/>
                <w:b/>
                <w:bCs/>
                <w:color w:val="2E2E2E"/>
              </w:rPr>
              <w:t>For</w:t>
            </w:r>
            <w:proofErr w:type="gramEnd"/>
            <w:r w:rsidRPr="0015307E">
              <w:rPr>
                <w:rFonts w:ascii="Times New Roman" w:hAnsi="Times New Roman" w:cs="Times New Roman"/>
                <w:b/>
                <w:bCs/>
                <w:color w:val="2E2E2E"/>
              </w:rPr>
              <w:t xml:space="preserve"> Retinal Blood Vessels Segmentation</w:t>
            </w:r>
          </w:p>
        </w:tc>
        <w:tc>
          <w:tcPr>
            <w:tcW w:w="2901" w:type="dxa"/>
            <w:tcBorders>
              <w:top w:val="single" w:sz="6" w:space="0" w:color="auto"/>
              <w:left w:val="single" w:sz="6" w:space="0" w:color="auto"/>
              <w:bottom w:val="single" w:sz="6" w:space="0" w:color="auto"/>
              <w:right w:val="single" w:sz="6" w:space="0" w:color="auto"/>
            </w:tcBorders>
          </w:tcPr>
          <w:p w14:paraId="66114949" w14:textId="77777777" w:rsidR="00CB1E29" w:rsidRDefault="00CB1E29" w:rsidP="004C19AB">
            <w:pPr>
              <w:spacing w:before="0" w:after="0"/>
            </w:pPr>
            <w:r>
              <w:t>IEEE</w:t>
            </w:r>
          </w:p>
        </w:tc>
        <w:tc>
          <w:tcPr>
            <w:tcW w:w="3840" w:type="dxa"/>
            <w:tcBorders>
              <w:top w:val="single" w:sz="6" w:space="0" w:color="auto"/>
              <w:left w:val="single" w:sz="6" w:space="0" w:color="auto"/>
              <w:bottom w:val="single" w:sz="6" w:space="0" w:color="auto"/>
              <w:right w:val="single" w:sz="6" w:space="0" w:color="auto"/>
            </w:tcBorders>
          </w:tcPr>
          <w:p w14:paraId="40355B92" w14:textId="77777777" w:rsidR="00CB1E29" w:rsidRDefault="00CB1E29" w:rsidP="004C19AB">
            <w:pPr>
              <w:spacing w:before="0" w:after="0"/>
            </w:pPr>
            <w:r w:rsidRPr="0015307E">
              <w:rPr>
                <w:rFonts w:ascii="Times New Roman" w:hAnsi="Times New Roman" w:cs="Times New Roman"/>
                <w:color w:val="2E2E2E"/>
              </w:rPr>
              <w:t>In this paper, an auto encoder deep learning network model based on residual path and U-net has been implemented to effectively segment the retinal blood vessels.</w:t>
            </w:r>
            <w:r>
              <w:rPr>
                <w:rFonts w:ascii="Arial" w:hAnsi="Arial" w:cs="Arial"/>
                <w:color w:val="333333"/>
                <w:sz w:val="27"/>
                <w:szCs w:val="27"/>
                <w:shd w:val="clear" w:color="auto" w:fill="FFFFFF"/>
              </w:rPr>
              <w:t> </w:t>
            </w:r>
          </w:p>
        </w:tc>
      </w:tr>
      <w:tr w:rsidR="00CB1E29" w14:paraId="5AA296ED" w14:textId="77777777" w:rsidTr="004C19AB">
        <w:tc>
          <w:tcPr>
            <w:tcW w:w="2640" w:type="dxa"/>
            <w:tcBorders>
              <w:top w:val="single" w:sz="6" w:space="0" w:color="auto"/>
              <w:left w:val="single" w:sz="6" w:space="0" w:color="auto"/>
              <w:bottom w:val="single" w:sz="6" w:space="0" w:color="auto"/>
              <w:right w:val="single" w:sz="6" w:space="0" w:color="auto"/>
            </w:tcBorders>
          </w:tcPr>
          <w:p w14:paraId="53C03449" w14:textId="77777777" w:rsidR="00CB1E29" w:rsidRDefault="00CB1E29" w:rsidP="004C19AB">
            <w:pPr>
              <w:spacing w:before="0" w:after="0"/>
            </w:pPr>
            <w:r w:rsidRPr="0015307E">
              <w:rPr>
                <w:rFonts w:ascii="Times New Roman" w:hAnsi="Times New Roman" w:cs="Times New Roman"/>
                <w:b/>
                <w:bCs/>
                <w:color w:val="2E2E2E"/>
              </w:rPr>
              <w:t>A Lightweight Mimic Convolutional Auto-Encoder for Denoising Retinal Optical Coherence Tomography Images</w:t>
            </w:r>
          </w:p>
        </w:tc>
        <w:tc>
          <w:tcPr>
            <w:tcW w:w="2901" w:type="dxa"/>
            <w:tcBorders>
              <w:top w:val="single" w:sz="6" w:space="0" w:color="auto"/>
              <w:left w:val="single" w:sz="6" w:space="0" w:color="auto"/>
              <w:bottom w:val="single" w:sz="6" w:space="0" w:color="auto"/>
              <w:right w:val="single" w:sz="6" w:space="0" w:color="auto"/>
            </w:tcBorders>
          </w:tcPr>
          <w:p w14:paraId="0FA2B974" w14:textId="77777777" w:rsidR="00CB1E29" w:rsidRDefault="00CB1E29" w:rsidP="004C19AB">
            <w:pPr>
              <w:spacing w:before="0" w:after="0"/>
            </w:pPr>
            <w:r>
              <w:rPr>
                <w:rFonts w:ascii="Times New Roman" w:hAnsi="Times New Roman" w:cs="Times New Roman"/>
                <w:color w:val="2E2E2E"/>
              </w:rPr>
              <w:t>IEEE</w:t>
            </w:r>
          </w:p>
        </w:tc>
        <w:tc>
          <w:tcPr>
            <w:tcW w:w="3840" w:type="dxa"/>
            <w:tcBorders>
              <w:top w:val="single" w:sz="6" w:space="0" w:color="auto"/>
              <w:left w:val="single" w:sz="6" w:space="0" w:color="auto"/>
              <w:bottom w:val="single" w:sz="6" w:space="0" w:color="auto"/>
              <w:right w:val="single" w:sz="6" w:space="0" w:color="auto"/>
            </w:tcBorders>
          </w:tcPr>
          <w:p w14:paraId="70B13DF3" w14:textId="77777777" w:rsidR="00CB1E29" w:rsidRDefault="00CB1E29" w:rsidP="004C19AB">
            <w:pPr>
              <w:spacing w:before="0" w:after="0"/>
            </w:pPr>
            <w:r>
              <w:rPr>
                <w:rFonts w:ascii="Times New Roman" w:hAnsi="Times New Roman" w:cs="Times New Roman"/>
                <w:color w:val="2E2E2E"/>
              </w:rPr>
              <w:t xml:space="preserve">In this paper, </w:t>
            </w:r>
            <w:r w:rsidRPr="0015307E">
              <w:rPr>
                <w:rFonts w:ascii="Times New Roman" w:hAnsi="Times New Roman" w:cs="Times New Roman"/>
                <w:color w:val="2E2E2E"/>
              </w:rPr>
              <w:t>the performance of A</w:t>
            </w:r>
            <w:r>
              <w:rPr>
                <w:rFonts w:ascii="Times New Roman" w:hAnsi="Times New Roman" w:cs="Times New Roman"/>
                <w:color w:val="2E2E2E"/>
              </w:rPr>
              <w:t xml:space="preserve">uto Encoders </w:t>
            </w:r>
            <w:proofErr w:type="gramStart"/>
            <w:r>
              <w:rPr>
                <w:rFonts w:ascii="Times New Roman" w:hAnsi="Times New Roman" w:cs="Times New Roman"/>
                <w:color w:val="2E2E2E"/>
              </w:rPr>
              <w:t>were</w:t>
            </w:r>
            <w:proofErr w:type="gramEnd"/>
            <w:r>
              <w:rPr>
                <w:rFonts w:ascii="Times New Roman" w:hAnsi="Times New Roman" w:cs="Times New Roman"/>
                <w:color w:val="2E2E2E"/>
              </w:rPr>
              <w:t xml:space="preserve"> evaluated</w:t>
            </w:r>
            <w:r w:rsidRPr="0015307E">
              <w:rPr>
                <w:rFonts w:ascii="Times New Roman" w:hAnsi="Times New Roman" w:cs="Times New Roman"/>
                <w:color w:val="2E2E2E"/>
              </w:rPr>
              <w:t xml:space="preserve"> for various test data sets using both visual inspection and quantitative metrics.</w:t>
            </w:r>
          </w:p>
        </w:tc>
      </w:tr>
    </w:tbl>
    <w:p w14:paraId="47356663" w14:textId="77777777" w:rsidR="00CB1E29" w:rsidRDefault="00CB1E29" w:rsidP="00CB1E29">
      <w:pPr>
        <w:rPr>
          <w:rFonts w:ascii="Times New Roman" w:eastAsia="Times New Roman" w:hAnsi="Times New Roman" w:cs="Times New Roman"/>
          <w:b/>
          <w:color w:val="2F2F2F"/>
          <w:sz w:val="24"/>
          <w:szCs w:val="24"/>
        </w:rPr>
      </w:pPr>
    </w:p>
    <w:p w14:paraId="60F28556" w14:textId="77777777" w:rsidR="00CB1E29" w:rsidRDefault="00CB1E29" w:rsidP="008248BD">
      <w:pPr>
        <w:spacing w:after="0"/>
        <w:ind w:right="751"/>
      </w:pPr>
    </w:p>
    <w:sectPr w:rsidR="00CB1E29">
      <w:type w:val="continuous"/>
      <w:pgSz w:w="11918" w:h="16826"/>
      <w:pgMar w:top="1440" w:right="1440" w:bottom="4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8FA"/>
    <w:multiLevelType w:val="hybridMultilevel"/>
    <w:tmpl w:val="E4D0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525AE"/>
    <w:multiLevelType w:val="hybridMultilevel"/>
    <w:tmpl w:val="82C4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C6B88"/>
    <w:multiLevelType w:val="hybridMultilevel"/>
    <w:tmpl w:val="1BCE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D298F"/>
    <w:multiLevelType w:val="hybridMultilevel"/>
    <w:tmpl w:val="14A8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502EC"/>
    <w:multiLevelType w:val="multilevel"/>
    <w:tmpl w:val="9C2A7E86"/>
    <w:lvl w:ilvl="0">
      <w:start w:val="1"/>
      <w:numFmt w:val="decimal"/>
      <w:lvlText w:val="%1."/>
      <w:lvlJc w:val="left"/>
      <w:pPr>
        <w:ind w:left="0" w:hanging="360"/>
      </w:pPr>
      <w:rPr>
        <w:color w:val="374151"/>
        <w:sz w:val="27"/>
        <w:szCs w:val="27"/>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30E87797"/>
    <w:multiLevelType w:val="multilevel"/>
    <w:tmpl w:val="5D40C628"/>
    <w:lvl w:ilvl="0">
      <w:start w:val="1"/>
      <w:numFmt w:val="decimal"/>
      <w:lvlText w:val="%1."/>
      <w:lvlJc w:val="left"/>
      <w:pPr>
        <w:ind w:left="0" w:hanging="360"/>
      </w:pPr>
      <w:rPr>
        <w:color w:val="2F2F2F"/>
        <w:sz w:val="24"/>
        <w:szCs w:val="24"/>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345F6E77"/>
    <w:multiLevelType w:val="hybridMultilevel"/>
    <w:tmpl w:val="4C04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BA1D56"/>
    <w:multiLevelType w:val="multilevel"/>
    <w:tmpl w:val="23AE2E18"/>
    <w:lvl w:ilvl="0">
      <w:start w:val="1"/>
      <w:numFmt w:val="bullet"/>
      <w:lvlText w:val=""/>
      <w:lvlJc w:val="left"/>
      <w:pPr>
        <w:ind w:left="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y"/>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07D4BB9"/>
    <w:multiLevelType w:val="multilevel"/>
    <w:tmpl w:val="88F6A7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y"/>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26B5717"/>
    <w:multiLevelType w:val="multilevel"/>
    <w:tmpl w:val="BA062F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4C447F49"/>
    <w:multiLevelType w:val="hybridMultilevel"/>
    <w:tmpl w:val="CB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85C10"/>
    <w:multiLevelType w:val="hybridMultilevel"/>
    <w:tmpl w:val="53F09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572B6"/>
    <w:multiLevelType w:val="multilevel"/>
    <w:tmpl w:val="EFAADA82"/>
    <w:lvl w:ilvl="0">
      <w:start w:val="1"/>
      <w:numFmt w:val="decimal"/>
      <w:lvlText w:val="%1."/>
      <w:lvlJc w:val="left"/>
      <w:pPr>
        <w:ind w:left="0" w:hanging="360"/>
      </w:pPr>
      <w:rPr>
        <w:color w:val="1F1F1F"/>
        <w:sz w:val="27"/>
        <w:szCs w:val="27"/>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648A5546"/>
    <w:multiLevelType w:val="hybridMultilevel"/>
    <w:tmpl w:val="67E43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8F0556"/>
    <w:multiLevelType w:val="hybridMultilevel"/>
    <w:tmpl w:val="D5E2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875891">
    <w:abstractNumId w:val="8"/>
  </w:num>
  <w:num w:numId="2" w16cid:durableId="882055703">
    <w:abstractNumId w:val="9"/>
  </w:num>
  <w:num w:numId="3" w16cid:durableId="338236674">
    <w:abstractNumId w:val="5"/>
  </w:num>
  <w:num w:numId="4" w16cid:durableId="164788996">
    <w:abstractNumId w:val="12"/>
  </w:num>
  <w:num w:numId="5" w16cid:durableId="1960254104">
    <w:abstractNumId w:val="7"/>
  </w:num>
  <w:num w:numId="6" w16cid:durableId="2019962731">
    <w:abstractNumId w:val="4"/>
  </w:num>
  <w:num w:numId="7" w16cid:durableId="1502963429">
    <w:abstractNumId w:val="6"/>
  </w:num>
  <w:num w:numId="8" w16cid:durableId="600603067">
    <w:abstractNumId w:val="11"/>
  </w:num>
  <w:num w:numId="9" w16cid:durableId="862978570">
    <w:abstractNumId w:val="13"/>
  </w:num>
  <w:num w:numId="10" w16cid:durableId="51317651">
    <w:abstractNumId w:val="3"/>
  </w:num>
  <w:num w:numId="11" w16cid:durableId="1809979300">
    <w:abstractNumId w:val="2"/>
  </w:num>
  <w:num w:numId="12" w16cid:durableId="1375084085">
    <w:abstractNumId w:val="14"/>
  </w:num>
  <w:num w:numId="13" w16cid:durableId="2040466628">
    <w:abstractNumId w:val="0"/>
  </w:num>
  <w:num w:numId="14" w16cid:durableId="800730391">
    <w:abstractNumId w:val="1"/>
  </w:num>
  <w:num w:numId="15" w16cid:durableId="7359062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09C"/>
    <w:rsid w:val="0015307E"/>
    <w:rsid w:val="001E4CB6"/>
    <w:rsid w:val="00360B3D"/>
    <w:rsid w:val="00365C9C"/>
    <w:rsid w:val="00820470"/>
    <w:rsid w:val="008248BD"/>
    <w:rsid w:val="00C3298D"/>
    <w:rsid w:val="00CB1E29"/>
    <w:rsid w:val="00D039E3"/>
    <w:rsid w:val="00E6709C"/>
    <w:rsid w:val="00F04C98"/>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6D44"/>
  <w15:chartTrackingRefBased/>
  <w15:docId w15:val="{13F8391F-FEFF-4076-82B1-85C1370B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470"/>
  </w:style>
  <w:style w:type="paragraph" w:styleId="Heading1">
    <w:name w:val="heading 1"/>
    <w:basedOn w:val="Normal"/>
    <w:next w:val="Normal"/>
    <w:link w:val="Heading1Char"/>
    <w:uiPriority w:val="9"/>
    <w:qFormat/>
    <w:rsid w:val="00FF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A3"/>
    <w:rPr>
      <w:rFonts w:ascii="Segoe UI" w:hAnsi="Segoe UI" w:cs="Segoe UI"/>
      <w:sz w:val="18"/>
      <w:szCs w:val="18"/>
    </w:rPr>
  </w:style>
  <w:style w:type="character" w:customStyle="1" w:styleId="Heading1Char">
    <w:name w:val="Heading 1 Char"/>
    <w:basedOn w:val="DefaultParagraphFont"/>
    <w:link w:val="Heading1"/>
    <w:uiPriority w:val="9"/>
    <w:rsid w:val="00FF4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F47A3"/>
    <w:pPr>
      <w:spacing w:before="25" w:after="25"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B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31599">
      <w:bodyDiv w:val="1"/>
      <w:marLeft w:val="0"/>
      <w:marRight w:val="0"/>
      <w:marTop w:val="0"/>
      <w:marBottom w:val="0"/>
      <w:divBdr>
        <w:top w:val="none" w:sz="0" w:space="0" w:color="auto"/>
        <w:left w:val="none" w:sz="0" w:space="0" w:color="auto"/>
        <w:bottom w:val="none" w:sz="0" w:space="0" w:color="auto"/>
        <w:right w:val="none" w:sz="0" w:space="0" w:color="auto"/>
      </w:divBdr>
    </w:div>
    <w:div w:id="1339843820">
      <w:bodyDiv w:val="1"/>
      <w:marLeft w:val="0"/>
      <w:marRight w:val="0"/>
      <w:marTop w:val="0"/>
      <w:marBottom w:val="0"/>
      <w:divBdr>
        <w:top w:val="none" w:sz="0" w:space="0" w:color="auto"/>
        <w:left w:val="none" w:sz="0" w:space="0" w:color="auto"/>
        <w:bottom w:val="none" w:sz="0" w:space="0" w:color="auto"/>
        <w:right w:val="none" w:sz="0" w:space="0" w:color="auto"/>
      </w:divBdr>
    </w:div>
    <w:div w:id="20610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2162</Words>
  <Characters>12326</Characters>
  <Application>Microsoft Office Word</Application>
  <DocSecurity>0</DocSecurity>
  <Lines>102</Lines>
  <Paragraphs>28</Paragraphs>
  <ScaleCrop>false</ScaleCrop>
  <HeadingPairs>
    <vt:vector size="4" baseType="variant">
      <vt:variant>
        <vt:lpstr>Title</vt:lpstr>
      </vt:variant>
      <vt:variant>
        <vt:i4>1</vt:i4>
      </vt:variant>
      <vt:variant>
        <vt:lpstr>Worksheets</vt:lpstr>
      </vt:variant>
      <vt:variant>
        <vt:i4>1</vt:i4>
      </vt:variant>
    </vt:vector>
  </HeadingPairs>
  <TitlesOfParts>
    <vt:vector size="2" baseType="lpstr">
      <vt:lpstr/>
      <vt:lpstr>Sheet1</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 Pty Ltd</dc:creator>
  <cp:lastModifiedBy>Suhanee Hingorani</cp:lastModifiedBy>
  <cp:revision>2</cp:revision>
  <dcterms:created xsi:type="dcterms:W3CDTF">2023-11-01T16:29:00Z</dcterms:created>
  <dcterms:modified xsi:type="dcterms:W3CDTF">2023-11-01T16:29:00Z</dcterms:modified>
</cp:coreProperties>
</file>