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0D554" w14:textId="2CE25F5E" w:rsidR="008B40BC" w:rsidRDefault="008B40BC" w:rsidP="00072341">
      <w:pPr>
        <w:spacing w:before="480" w:after="0"/>
        <w:ind w:left="737"/>
        <w:rPr>
          <w:b/>
          <w:bCs/>
          <w:sz w:val="72"/>
          <w:szCs w:val="72"/>
        </w:rPr>
      </w:pPr>
      <w:r w:rsidRPr="008B40BC">
        <w:rPr>
          <w:b/>
          <w:bCs/>
          <w:sz w:val="72"/>
          <w:szCs w:val="72"/>
        </w:rPr>
        <w:t>MADISON MEYERS</w:t>
      </w:r>
    </w:p>
    <w:p w14:paraId="4CEA7F12" w14:textId="0EA29742" w:rsidR="00072341" w:rsidRPr="00994CBE" w:rsidRDefault="008B40BC" w:rsidP="00072341">
      <w:pPr>
        <w:spacing w:line="360" w:lineRule="auto"/>
        <w:ind w:left="737"/>
        <w:rPr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94CBE">
        <w:rPr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SANFRANCISCO, CA (555)432-1000 MADISON -EXAMPLE@EXAMPLE.COM</w:t>
      </w:r>
    </w:p>
    <w:p w14:paraId="4A155D32" w14:textId="2751B5AC" w:rsidR="008B40BC" w:rsidRDefault="005C38E8" w:rsidP="005C38E8">
      <w:pPr>
        <w:ind w:left="737"/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9635C5">
        <w:rPr>
          <w:bCs/>
          <w:noProof/>
          <w:color w:val="A5A5A5" w:themeColor="accent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5AAFB" wp14:editId="4F19B2B2">
                <wp:simplePos x="0" y="0"/>
                <wp:positionH relativeFrom="margin">
                  <wp:posOffset>490572</wp:posOffset>
                </wp:positionH>
                <wp:positionV relativeFrom="paragraph">
                  <wp:posOffset>10406</wp:posOffset>
                </wp:positionV>
                <wp:extent cx="5598772" cy="0"/>
                <wp:effectExtent l="0" t="19050" r="4064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877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D62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65pt,.8pt" to="479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" strokecolor="#ffd966 [1943]" strokeweight="4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048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654"/>
      </w:tblGrid>
      <w:tr w:rsidR="008B40BC" w14:paraId="212EF518" w14:textId="77777777" w:rsidTr="00240352">
        <w:trPr>
          <w:trHeight w:val="1334"/>
        </w:trPr>
        <w:tc>
          <w:tcPr>
            <w:tcW w:w="2835" w:type="dxa"/>
          </w:tcPr>
          <w:p w14:paraId="5BD4855B" w14:textId="06C2CAFB" w:rsidR="008B40BC" w:rsidRPr="009635C5" w:rsidRDefault="008B40BC" w:rsidP="005C38E8">
            <w:pPr>
              <w:ind w:left="340"/>
              <w:rPr>
                <w:b/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635C5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PROFESSIONAL SUMMARY</w:t>
            </w:r>
          </w:p>
        </w:tc>
        <w:tc>
          <w:tcPr>
            <w:tcW w:w="7654" w:type="dxa"/>
          </w:tcPr>
          <w:p w14:paraId="342E1FB8" w14:textId="718CCFC3" w:rsidR="008B40BC" w:rsidRPr="00994CBE" w:rsidRDefault="00F659AC" w:rsidP="00072341">
            <w:pPr>
              <w:rPr>
                <w:rStyle w:val="SubtleReference"/>
                <w:rFonts w:cstheme="minorHAnsi"/>
                <w:smallCaps w:val="0"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rStyle w:val="SubtleReference"/>
                <w:rFonts w:cstheme="minorHAnsi"/>
                <w:smallCaps w:val="0"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Focused Sales Consultant well-known for providing exciting product demonstrating and convincing leads to purchase.</w:t>
            </w:r>
          </w:p>
          <w:p w14:paraId="030CE80D" w14:textId="2C9D145C" w:rsidR="00E26183" w:rsidRPr="00994CBE" w:rsidRDefault="00E26183" w:rsidP="00072341">
            <w:pPr>
              <w:rPr>
                <w:sz w:val="24"/>
                <w:szCs w:val="24"/>
              </w:rPr>
            </w:pPr>
            <w:r w:rsidRPr="00994CBE">
              <w:rPr>
                <w:rStyle w:val="SubtleReference"/>
                <w:rFonts w:cstheme="minorHAnsi"/>
                <w:smallCaps w:val="0"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Detailed and quick-paced and a true team player. Pursuing a new sales-driven role where hard work and dedication will be highly valued</w:t>
            </w:r>
            <w:r w:rsidR="00694AAD" w:rsidRPr="00994CBE">
              <w:rPr>
                <w:rFonts w:cstheme="minorHAnsi"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</w:tr>
    </w:tbl>
    <w:p w14:paraId="3671F2B1" w14:textId="6CC2114F" w:rsidR="008B40BC" w:rsidRDefault="008B40BC" w:rsidP="00694AAD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tbl>
      <w:tblPr>
        <w:tblStyle w:val="TableGrid"/>
        <w:tblW w:w="0" w:type="auto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3544"/>
        <w:gridCol w:w="4082"/>
      </w:tblGrid>
      <w:tr w:rsidR="00694AAD" w14:paraId="060D5EF9" w14:textId="77777777" w:rsidTr="00240352">
        <w:tc>
          <w:tcPr>
            <w:tcW w:w="2603" w:type="dxa"/>
          </w:tcPr>
          <w:p w14:paraId="7CE5AB59" w14:textId="6B171B3E" w:rsidR="00694AAD" w:rsidRPr="009635C5" w:rsidRDefault="00694AAD" w:rsidP="005C38E8">
            <w:pPr>
              <w:ind w:left="397"/>
              <w:rPr>
                <w:b/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635C5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SKILLS</w:t>
            </w:r>
          </w:p>
        </w:tc>
        <w:tc>
          <w:tcPr>
            <w:tcW w:w="3544" w:type="dxa"/>
          </w:tcPr>
          <w:p w14:paraId="22DCA90E" w14:textId="77777777" w:rsidR="00694AAD" w:rsidRPr="00994CBE" w:rsidRDefault="00694AAD" w:rsidP="00694AA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and marketing</w:t>
            </w:r>
          </w:p>
          <w:p w14:paraId="064E4F16" w14:textId="77777777" w:rsidR="00694AAD" w:rsidRPr="00994CBE" w:rsidRDefault="00694AAD" w:rsidP="00694AA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and service knowledge</w:t>
            </w:r>
          </w:p>
          <w:p w14:paraId="053CC009" w14:textId="77777777" w:rsidR="00694AAD" w:rsidRPr="00994CBE" w:rsidRDefault="00694AAD" w:rsidP="00694AAD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Demonstrations </w:t>
            </w:r>
          </w:p>
          <w:p w14:paraId="11EB7517" w14:textId="069FBFDD" w:rsidR="00694AAD" w:rsidRPr="00694AAD" w:rsidRDefault="00694AAD" w:rsidP="00694AAD">
            <w:pPr>
              <w:pStyle w:val="ListParagraph"/>
              <w:numPr>
                <w:ilvl w:val="0"/>
                <w:numId w:val="8"/>
              </w:numPr>
              <w:rPr>
                <w:b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E26183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 processing</w:t>
            </w:r>
          </w:p>
        </w:tc>
        <w:tc>
          <w:tcPr>
            <w:tcW w:w="4082" w:type="dxa"/>
          </w:tcPr>
          <w:p w14:paraId="65EA0562" w14:textId="77777777" w:rsidR="00694AAD" w:rsidRPr="00994CBE" w:rsidRDefault="00694AAD" w:rsidP="00994CBE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Customer service Sales reporting</w:t>
            </w:r>
          </w:p>
          <w:p w14:paraId="162D6E20" w14:textId="77777777" w:rsidR="00694AAD" w:rsidRPr="00994CBE" w:rsidRDefault="00694AAD" w:rsidP="00694AA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Trusted key holder</w:t>
            </w:r>
          </w:p>
          <w:p w14:paraId="10F79B4C" w14:textId="403396D0" w:rsidR="00694AAD" w:rsidRPr="00694AAD" w:rsidRDefault="00694AAD" w:rsidP="00694AAD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4AAD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Strategic sales knowledge</w:t>
            </w:r>
          </w:p>
        </w:tc>
      </w:tr>
    </w:tbl>
    <w:p w14:paraId="43F2C1FF" w14:textId="17DE4288" w:rsidR="00694AAD" w:rsidRDefault="00994CBE" w:rsidP="002E6401">
      <w:pP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</w:p>
    <w:tbl>
      <w:tblPr>
        <w:tblStyle w:val="TableGrid"/>
        <w:tblW w:w="10489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7938"/>
      </w:tblGrid>
      <w:tr w:rsidR="00694AAD" w:rsidRPr="00694AAD" w14:paraId="56393D26" w14:textId="77777777" w:rsidTr="00240352">
        <w:trPr>
          <w:trHeight w:val="1352"/>
        </w:trPr>
        <w:tc>
          <w:tcPr>
            <w:tcW w:w="2551" w:type="dxa"/>
          </w:tcPr>
          <w:p w14:paraId="68E51626" w14:textId="49D2840A" w:rsidR="00694AAD" w:rsidRPr="009635C5" w:rsidRDefault="00694AAD" w:rsidP="005C38E8">
            <w:pPr>
              <w:ind w:left="340"/>
              <w:rPr>
                <w:b/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635C5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WORK HISTORY</w:t>
            </w:r>
          </w:p>
        </w:tc>
        <w:tc>
          <w:tcPr>
            <w:tcW w:w="7938" w:type="dxa"/>
          </w:tcPr>
          <w:p w14:paraId="378F8D17" w14:textId="32D9B572" w:rsidR="00694AAD" w:rsidRPr="00983E97" w:rsidRDefault="00694AAD" w:rsidP="009635C5">
            <w:pPr>
              <w:ind w:left="283"/>
              <w:rPr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83E97">
              <w:rPr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JANUARY 2018-CURRENT</w:t>
            </w:r>
          </w:p>
          <w:p w14:paraId="19248AAB" w14:textId="77777777" w:rsidR="00694AAD" w:rsidRDefault="00694AAD" w:rsidP="009635C5">
            <w:pPr>
              <w:ind w:left="283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4AAD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Consultant</w:t>
            </w:r>
            <w:r w:rsidRPr="00694AAD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|</w:t>
            </w:r>
            <w: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Verizon Wireless |San Francisco, CA</w:t>
            </w:r>
          </w:p>
          <w:p w14:paraId="25676EA6" w14:textId="77777777" w:rsidR="008B40BC" w:rsidRPr="00994CBE" w:rsidRDefault="002E6401" w:rsidP="002E6401">
            <w:pPr>
              <w:numPr>
                <w:ilvl w:val="0"/>
                <w:numId w:val="9"/>
              </w:numPr>
              <w:rPr>
                <w:b/>
                <w:bCs/>
                <w:color w:val="A5A5A5" w:themeColor="accent3"/>
                <w:spacing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94CBE">
              <w:rPr>
                <w:bCs/>
                <w:color w:val="000000" w:themeColor="text1"/>
                <w:spacing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Processed credit and debit card payment to complete the purchasing experience.</w:t>
            </w:r>
          </w:p>
          <w:p w14:paraId="7ED79E22" w14:textId="36670883" w:rsidR="002E6401" w:rsidRPr="00994CBE" w:rsidRDefault="002E6401" w:rsidP="002E6401">
            <w:pPr>
              <w:numPr>
                <w:ilvl w:val="0"/>
                <w:numId w:val="9"/>
              </w:numPr>
              <w:rPr>
                <w:b/>
                <w:bCs/>
                <w:color w:val="A5A5A5" w:themeColor="accent3"/>
                <w:spacing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94CBE">
              <w:rPr>
                <w:bCs/>
                <w:color w:val="000000" w:themeColor="text1"/>
                <w:spacing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Identified prospects’ needs and develop appropriate responses along with information </w:t>
            </w:r>
            <w:r w:rsidR="005C38E8" w:rsidRPr="00994CBE">
              <w:rPr>
                <w:bCs/>
                <w:color w:val="000000" w:themeColor="text1"/>
                <w:spacing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994CBE">
              <w:rPr>
                <w:bCs/>
                <w:color w:val="000000" w:themeColor="text1"/>
                <w:spacing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 products and services that would be suitable.</w:t>
            </w:r>
          </w:p>
          <w:p w14:paraId="18FC1E69" w14:textId="32209E00" w:rsidR="002E6401" w:rsidRPr="00994CBE" w:rsidRDefault="002E6401" w:rsidP="002E6401">
            <w:pPr>
              <w:numPr>
                <w:ilvl w:val="0"/>
                <w:numId w:val="9"/>
              </w:numPr>
              <w:rPr>
                <w:b/>
                <w:bCs/>
                <w:color w:val="A5A5A5" w:themeColor="accent3"/>
                <w:spacing w:val="20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94CBE">
              <w:rPr>
                <w:bCs/>
                <w:color w:val="000000" w:themeColor="text1"/>
                <w:spacing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Provide pricing information to customer regarding specific products.</w:t>
            </w:r>
          </w:p>
          <w:p w14:paraId="285A43E3" w14:textId="77777777" w:rsidR="002E6401" w:rsidRPr="002E6401" w:rsidRDefault="002E6401" w:rsidP="002E6401">
            <w:pPr>
              <w:rPr>
                <w:b/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  <w:p w14:paraId="093999F7" w14:textId="1B3519D3" w:rsidR="002E6401" w:rsidRPr="00983E97" w:rsidRDefault="002E6401" w:rsidP="009635C5">
            <w:pPr>
              <w:ind w:left="283"/>
              <w:rPr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83E97">
              <w:rPr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AUGEST 2016-FEBRUARY 2018</w:t>
            </w:r>
          </w:p>
          <w:p w14:paraId="0C1746B7" w14:textId="57C72A24" w:rsidR="002E6401" w:rsidRDefault="002E6401" w:rsidP="009635C5">
            <w:pPr>
              <w:ind w:left="283"/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E6401">
              <w:rPr>
                <w:b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Sales Representative</w:t>
            </w:r>
            <w:r w:rsidRPr="002E6401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| Nike Inc | San Francisco, CA</w:t>
            </w:r>
          </w:p>
          <w:p w14:paraId="0EA87E13" w14:textId="37DD789D" w:rsidR="002E6401" w:rsidRPr="00994CBE" w:rsidRDefault="009635C5" w:rsidP="002E6401">
            <w:pPr>
              <w:pStyle w:val="ListParagraph"/>
              <w:numPr>
                <w:ilvl w:val="0"/>
                <w:numId w:val="10"/>
              </w:numPr>
              <w:rPr>
                <w:bCs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bCs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Identified prospects’ needs and developed appropriate responses along with information on fitting products and services.</w:t>
            </w:r>
          </w:p>
          <w:p w14:paraId="454D5286" w14:textId="13A623A5" w:rsidR="009635C5" w:rsidRPr="00994CBE" w:rsidRDefault="009635C5" w:rsidP="009635C5">
            <w:pPr>
              <w:pStyle w:val="ListParagraph"/>
              <w:numPr>
                <w:ilvl w:val="0"/>
                <w:numId w:val="10"/>
              </w:numPr>
              <w:rPr>
                <w:bCs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bCs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Responded to customer concerns with friendly and knowledgeable service.</w:t>
            </w:r>
          </w:p>
          <w:p w14:paraId="67B22384" w14:textId="51159BA8" w:rsidR="009635C5" w:rsidRPr="00994CBE" w:rsidRDefault="009635C5" w:rsidP="009635C5">
            <w:pPr>
              <w:pStyle w:val="ListParagraph"/>
              <w:numPr>
                <w:ilvl w:val="0"/>
                <w:numId w:val="10"/>
              </w:numPr>
              <w:rPr>
                <w:bCs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94CBE">
              <w:rPr>
                <w:bCs/>
                <w:color w:val="000000" w:themeColor="text1"/>
                <w:spacing w:val="2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Increase profits through effective training and troubleshooting profit loss areas.</w:t>
            </w:r>
          </w:p>
          <w:p w14:paraId="29E87766" w14:textId="74008915" w:rsidR="002E6401" w:rsidRPr="002E6401" w:rsidRDefault="002E6401" w:rsidP="002E6401">
            <w:pPr>
              <w:rPr>
                <w:b/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  <w:tr w:rsidR="00694AAD" w:rsidRPr="00E26183" w14:paraId="55211077" w14:textId="77777777" w:rsidTr="00240352">
        <w:trPr>
          <w:trHeight w:val="1312"/>
        </w:trPr>
        <w:tc>
          <w:tcPr>
            <w:tcW w:w="2551" w:type="dxa"/>
          </w:tcPr>
          <w:p w14:paraId="6CEBC460" w14:textId="77777777" w:rsidR="00694AAD" w:rsidRPr="009635C5" w:rsidRDefault="00694AAD" w:rsidP="005C38E8">
            <w:pPr>
              <w:ind w:left="340"/>
              <w:rPr>
                <w:b/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635C5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EDUCATION</w:t>
            </w:r>
          </w:p>
        </w:tc>
        <w:tc>
          <w:tcPr>
            <w:tcW w:w="7938" w:type="dxa"/>
          </w:tcPr>
          <w:p w14:paraId="2EEA2485" w14:textId="77777777" w:rsidR="00694AAD" w:rsidRPr="00983E97" w:rsidRDefault="009635C5" w:rsidP="009635C5">
            <w:pPr>
              <w:ind w:left="283"/>
              <w:rPr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983E97">
              <w:rPr>
                <w:bCs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2017</w:t>
            </w:r>
          </w:p>
          <w:p w14:paraId="2ACD833B" w14:textId="77777777" w:rsidR="009635C5" w:rsidRDefault="009635C5" w:rsidP="009635C5">
            <w:pPr>
              <w:ind w:left="283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35C5">
              <w:rPr>
                <w:b/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Associate of Arts</w:t>
            </w:r>
            <w:r w:rsidRPr="009635C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Business Management</w:t>
            </w:r>
          </w:p>
          <w:p w14:paraId="66266D08" w14:textId="77777777" w:rsidR="009635C5" w:rsidRPr="009635C5" w:rsidRDefault="009635C5" w:rsidP="009635C5">
            <w:pPr>
              <w:ind w:left="283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635C5"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San Francisco City College, San Francisco, CA</w:t>
            </w:r>
          </w:p>
          <w:p w14:paraId="2BD99475" w14:textId="6B31CA3C" w:rsidR="009635C5" w:rsidRPr="00E26183" w:rsidRDefault="009635C5" w:rsidP="003D48D5">
            <w:pPr>
              <w:ind w:left="227"/>
              <w:rPr>
                <w:b/>
                <w:color w:val="A5A5A5" w:themeColor="accent3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</w:tr>
    </w:tbl>
    <w:p w14:paraId="21D4D67C" w14:textId="77777777" w:rsidR="00694AAD" w:rsidRPr="008B40BC" w:rsidRDefault="00694AAD" w:rsidP="00F659AC">
      <w:pPr>
        <w:ind w:left="227"/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694AAD" w:rsidRPr="008B40BC" w:rsidSect="008B4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263"/>
    <w:multiLevelType w:val="hybridMultilevel"/>
    <w:tmpl w:val="590CAD80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32879"/>
    <w:multiLevelType w:val="hybridMultilevel"/>
    <w:tmpl w:val="B4BE620A"/>
    <w:lvl w:ilvl="0" w:tplc="1136BCA6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2" w15:restartNumberingAfterBreak="0">
    <w:nsid w:val="237E4422"/>
    <w:multiLevelType w:val="hybridMultilevel"/>
    <w:tmpl w:val="1EAAABCA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00CD0"/>
    <w:multiLevelType w:val="hybridMultilevel"/>
    <w:tmpl w:val="4E3E21F0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31414"/>
    <w:multiLevelType w:val="hybridMultilevel"/>
    <w:tmpl w:val="AEF465CE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613043A1"/>
    <w:multiLevelType w:val="hybridMultilevel"/>
    <w:tmpl w:val="C368245E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D46A8"/>
    <w:multiLevelType w:val="hybridMultilevel"/>
    <w:tmpl w:val="D2B8986C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A52D2"/>
    <w:multiLevelType w:val="hybridMultilevel"/>
    <w:tmpl w:val="1E4E1024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B1FBF"/>
    <w:multiLevelType w:val="hybridMultilevel"/>
    <w:tmpl w:val="2520C500"/>
    <w:lvl w:ilvl="0" w:tplc="1136BCA6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B1091"/>
    <w:multiLevelType w:val="hybridMultilevel"/>
    <w:tmpl w:val="6E704272"/>
    <w:lvl w:ilvl="0" w:tplc="1136BC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8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40984444">
    <w:abstractNumId w:val="4"/>
  </w:num>
  <w:num w:numId="2" w16cid:durableId="1602376078">
    <w:abstractNumId w:val="0"/>
  </w:num>
  <w:num w:numId="3" w16cid:durableId="1248267123">
    <w:abstractNumId w:val="9"/>
  </w:num>
  <w:num w:numId="4" w16cid:durableId="1183472168">
    <w:abstractNumId w:val="8"/>
  </w:num>
  <w:num w:numId="5" w16cid:durableId="370501461">
    <w:abstractNumId w:val="6"/>
  </w:num>
  <w:num w:numId="6" w16cid:durableId="1384019666">
    <w:abstractNumId w:val="1"/>
  </w:num>
  <w:num w:numId="7" w16cid:durableId="722755425">
    <w:abstractNumId w:val="3"/>
  </w:num>
  <w:num w:numId="8" w16cid:durableId="743599990">
    <w:abstractNumId w:val="5"/>
  </w:num>
  <w:num w:numId="9" w16cid:durableId="109667495">
    <w:abstractNumId w:val="2"/>
  </w:num>
  <w:num w:numId="10" w16cid:durableId="562177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15"/>
    <w:rsid w:val="00072341"/>
    <w:rsid w:val="00240352"/>
    <w:rsid w:val="002E6401"/>
    <w:rsid w:val="00476764"/>
    <w:rsid w:val="005C0B15"/>
    <w:rsid w:val="005C38E8"/>
    <w:rsid w:val="00694AAD"/>
    <w:rsid w:val="008B40BC"/>
    <w:rsid w:val="009635C5"/>
    <w:rsid w:val="00983E97"/>
    <w:rsid w:val="00994CBE"/>
    <w:rsid w:val="00E26183"/>
    <w:rsid w:val="00F6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5F1D"/>
  <w15:chartTrackingRefBased/>
  <w15:docId w15:val="{28887A9A-BFE4-4E4C-8A98-F4A8EA589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5C5"/>
  </w:style>
  <w:style w:type="paragraph" w:styleId="Heading1">
    <w:name w:val="heading 1"/>
    <w:basedOn w:val="Normal"/>
    <w:next w:val="Normal"/>
    <w:link w:val="Heading1Char"/>
    <w:uiPriority w:val="9"/>
    <w:qFormat/>
    <w:rsid w:val="00072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23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2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72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0B1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C0B15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8B4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0B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4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1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2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723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23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7234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0723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3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7234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7234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72341"/>
    <w:rPr>
      <w:i/>
      <w:iCs/>
    </w:rPr>
  </w:style>
  <w:style w:type="character" w:styleId="Strong">
    <w:name w:val="Strong"/>
    <w:basedOn w:val="DefaultParagraphFont"/>
    <w:uiPriority w:val="22"/>
    <w:qFormat/>
    <w:rsid w:val="0007234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723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341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072341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072341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1AEFF-A855-454D-95C2-FA4FC0D41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Valan Arockiya Kiraswin Arockiya Jesu</dc:creator>
  <cp:keywords/>
  <dc:description/>
  <cp:lastModifiedBy>Valan Arockiya Kiraswin Arockiya Jesu</cp:lastModifiedBy>
  <cp:revision>3</cp:revision>
  <dcterms:created xsi:type="dcterms:W3CDTF">2022-09-19T06:35:00Z</dcterms:created>
  <dcterms:modified xsi:type="dcterms:W3CDTF">2022-09-19T09:38:00Z</dcterms:modified>
</cp:coreProperties>
</file>