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9CF2F" w14:textId="77777777" w:rsidR="008E3D1C" w:rsidRDefault="00000000">
      <w:pPr>
        <w:spacing w:before="600" w:after="80"/>
        <w:jc w:val="center"/>
      </w:pPr>
      <w:r>
        <w:rPr>
          <w:b/>
          <w:bCs/>
          <w:color w:val="999999"/>
          <w:sz w:val="18"/>
          <w:szCs w:val="18"/>
        </w:rPr>
        <w:t>CONSULTING &amp; ANALYTICS CLUB  ·  IIT GUWAHATI</w:t>
      </w:r>
    </w:p>
    <w:p w14:paraId="0B1E20E8" w14:textId="77777777" w:rsidR="008E3D1C" w:rsidRDefault="00000000">
      <w:pPr>
        <w:spacing w:after="80"/>
        <w:jc w:val="center"/>
      </w:pPr>
      <w:r>
        <w:rPr>
          <w:color w:val="4C44C6"/>
        </w:rPr>
        <w:t>Summer Projects '26</w:t>
      </w:r>
    </w:p>
    <w:p w14:paraId="1DE12E2A" w14:textId="77777777" w:rsidR="008E3D1C" w:rsidRDefault="00000000">
      <w:pPr>
        <w:spacing w:before="160" w:after="80"/>
        <w:jc w:val="center"/>
      </w:pPr>
      <w:r>
        <w:rPr>
          <w:b/>
          <w:bCs/>
          <w:color w:val="1A1A2E"/>
          <w:sz w:val="52"/>
          <w:szCs w:val="52"/>
        </w:rPr>
        <w:t>Decoding Customer Value:</w:t>
      </w:r>
    </w:p>
    <w:p w14:paraId="62B4B87A" w14:textId="77777777" w:rsidR="008E3D1C" w:rsidRDefault="00000000">
      <w:pPr>
        <w:spacing w:after="300"/>
        <w:jc w:val="center"/>
      </w:pPr>
      <w:r>
        <w:rPr>
          <w:b/>
          <w:bCs/>
          <w:color w:val="4C44C6"/>
          <w:sz w:val="52"/>
          <w:szCs w:val="52"/>
        </w:rPr>
        <w:t>A SQL-Driven Retention Strategy</w:t>
      </w:r>
    </w:p>
    <w:p w14:paraId="4A161B81" w14:textId="77777777" w:rsidR="008E3D1C" w:rsidRDefault="00000000">
      <w:pPr>
        <w:spacing w:after="60"/>
        <w:jc w:val="center"/>
      </w:pPr>
      <w:r>
        <w:rPr>
          <w:b/>
          <w:bCs/>
          <w:color w:val="777788"/>
          <w:sz w:val="20"/>
          <w:szCs w:val="20"/>
        </w:rPr>
        <w:t>RETENTION PLAYBOOK &amp; IDEAL CUSTOMER PROFILE</w:t>
      </w:r>
    </w:p>
    <w:p w14:paraId="4D29EF04" w14:textId="77777777" w:rsidR="008E3D1C" w:rsidRDefault="00000000">
      <w:pPr>
        <w:spacing w:after="40"/>
        <w:jc w:val="center"/>
      </w:pPr>
      <w:r>
        <w:rPr>
          <w:color w:val="999999"/>
          <w:sz w:val="20"/>
          <w:szCs w:val="20"/>
        </w:rPr>
        <w:t>D2C Fashion Brand  ·  3,900 Customers  ·  United States</w:t>
      </w:r>
    </w:p>
    <w:p w14:paraId="5CC34D69" w14:textId="19E83A36" w:rsidR="008E3D1C" w:rsidRDefault="00000000">
      <w:pPr>
        <w:spacing w:after="600"/>
        <w:jc w:val="center"/>
      </w:pPr>
      <w:r>
        <w:rPr>
          <w:color w:val="999999"/>
          <w:sz w:val="20"/>
          <w:szCs w:val="20"/>
        </w:rPr>
        <w:t>Prepared by: [</w:t>
      </w:r>
      <w:r w:rsidR="003C782B">
        <w:rPr>
          <w:color w:val="999999"/>
          <w:sz w:val="20"/>
          <w:szCs w:val="20"/>
        </w:rPr>
        <w:t>Mahendra Gothwal]</w:t>
      </w:r>
    </w:p>
    <w:p w14:paraId="4B7D90A2" w14:textId="77777777" w:rsidR="008E3D1C" w:rsidRDefault="008E3D1C">
      <w:pPr>
        <w:spacing w:after="80"/>
      </w:pPr>
    </w:p>
    <w:p w14:paraId="2B226860" w14:textId="77777777" w:rsidR="008E3D1C" w:rsidRDefault="00000000">
      <w:pPr>
        <w:pStyle w:val="Heading1"/>
        <w:pBdr>
          <w:bottom w:val="single" w:sz="8" w:space="6" w:color="4C44C6"/>
        </w:pBdr>
      </w:pPr>
      <w:r>
        <w:t>1. Executive Summary</w:t>
      </w:r>
    </w:p>
    <w:p w14:paraId="620AF653" w14:textId="77777777" w:rsidR="008E3D1C" w:rsidRDefault="00000000">
      <w:pPr>
        <w:spacing w:after="160"/>
      </w:pPr>
      <w:r>
        <w:rPr>
          <w:color w:val="333344"/>
        </w:rPr>
        <w:t>This playbook answers the brand's most critical strategic question: Is the business building a loyal customer base, or is it sustaining revenue through continuous promotional spend? The answer, grounded in analysis of 3,900 customers across the United States, is that the business is partially reliant on promotions — but a high-value, naturally loyal core already exists that can anchor a discount-free growth strategy.</w:t>
      </w:r>
    </w:p>
    <w:p w14:paraId="5998CAFB" w14:textId="77777777" w:rsidR="008E3D1C" w:rsidRDefault="008E3D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D1C" w14:paraId="2A0A582F" w14:textId="77777777">
        <w:tblPrEx>
          <w:tblCellMar>
            <w:top w:w="0" w:type="dxa"/>
            <w:bottom w:w="0" w:type="dxa"/>
          </w:tblCellMar>
        </w:tblPrEx>
        <w:tc>
          <w:tcPr>
            <w:tcW w:w="9360" w:type="dxa"/>
            <w:tcBorders>
              <w:top w:val="single" w:sz="1" w:space="0" w:color="DDDDEE"/>
              <w:left w:val="single" w:sz="1" w:space="0" w:color="DDDDEE"/>
              <w:bottom w:val="single" w:sz="1" w:space="0" w:color="DDDDEE"/>
              <w:right w:val="single" w:sz="1" w:space="0" w:color="DDDDEE"/>
            </w:tcBorders>
            <w:shd w:val="clear" w:color="auto" w:fill="F0EFFD"/>
            <w:tcMar>
              <w:top w:w="140" w:type="dxa"/>
              <w:left w:w="200" w:type="dxa"/>
              <w:bottom w:w="140" w:type="dxa"/>
              <w:right w:w="200" w:type="dxa"/>
            </w:tcMar>
          </w:tcPr>
          <w:p w14:paraId="55AFF08D" w14:textId="77777777" w:rsidR="008E3D1C" w:rsidRDefault="00000000">
            <w:pPr>
              <w:spacing w:after="80"/>
            </w:pPr>
            <w:r>
              <w:rPr>
                <w:b/>
                <w:bCs/>
                <w:color w:val="4C44C6"/>
                <w:sz w:val="20"/>
                <w:szCs w:val="20"/>
              </w:rPr>
              <w:t xml:space="preserve">Core Finding: </w:t>
            </w:r>
            <w:r>
              <w:rPr>
                <w:color w:val="333344"/>
                <w:sz w:val="20"/>
                <w:szCs w:val="20"/>
              </w:rPr>
              <w:t>17.2% of customers (670 people) are genuinely loyal — they buy repeatedly without discounts. They generate avg CLV of $2,699 vs $149 for Bargain Hunters.</w:t>
            </w:r>
          </w:p>
          <w:p w14:paraId="59AC243E" w14:textId="77777777" w:rsidR="008E3D1C" w:rsidRDefault="008E3D1C"/>
          <w:p w14:paraId="3BF74241" w14:textId="77777777" w:rsidR="008E3D1C" w:rsidRDefault="00000000">
            <w:pPr>
              <w:spacing w:after="80"/>
            </w:pPr>
            <w:r>
              <w:rPr>
                <w:b/>
                <w:bCs/>
                <w:color w:val="4C44C6"/>
                <w:sz w:val="20"/>
                <w:szCs w:val="20"/>
              </w:rPr>
              <w:t xml:space="preserve">Revenue Risk: </w:t>
            </w:r>
            <w:r>
              <w:rPr>
                <w:color w:val="333344"/>
                <w:sz w:val="20"/>
                <w:szCs w:val="20"/>
              </w:rPr>
              <w:t>$26,078 annually is lost to unnecessary discounts — 7% of total revenue — most of it given to customers who would buy anyway.</w:t>
            </w:r>
          </w:p>
          <w:p w14:paraId="17B58864" w14:textId="77777777" w:rsidR="008E3D1C" w:rsidRDefault="008E3D1C"/>
          <w:p w14:paraId="2A3E1076" w14:textId="77777777" w:rsidR="008E3D1C" w:rsidRDefault="00000000">
            <w:pPr>
              <w:spacing w:after="80"/>
            </w:pPr>
            <w:r>
              <w:rPr>
                <w:b/>
                <w:bCs/>
                <w:color w:val="4C44C6"/>
                <w:sz w:val="20"/>
                <w:szCs w:val="20"/>
              </w:rPr>
              <w:t xml:space="preserve">Opportunity: </w:t>
            </w:r>
            <w:r>
              <w:rPr>
                <w:color w:val="333344"/>
                <w:sz w:val="20"/>
                <w:szCs w:val="20"/>
              </w:rPr>
              <w:t>Removing discounts from two targeted segments can recover $18,433 in margin within 90 days with minimal churn risk.</w:t>
            </w:r>
          </w:p>
        </w:tc>
      </w:tr>
    </w:tbl>
    <w:p w14:paraId="69E5CA54" w14:textId="77777777" w:rsidR="008E3D1C" w:rsidRDefault="008E3D1C">
      <w:pPr>
        <w:spacing w:after="80"/>
      </w:pPr>
    </w:p>
    <w:p w14:paraId="2F8FEEC1" w14:textId="77777777" w:rsidR="008E3D1C" w:rsidRDefault="00000000">
      <w:pPr>
        <w:pStyle w:val="Heading1"/>
        <w:pBdr>
          <w:bottom w:val="single" w:sz="8" w:space="6" w:color="4C44C6"/>
        </w:pBdr>
      </w:pPr>
      <w:r>
        <w:t>2. Customer Segmentation Findings</w:t>
      </w:r>
    </w:p>
    <w:p w14:paraId="3FC72DB7" w14:textId="77777777" w:rsidR="008E3D1C" w:rsidRDefault="00000000">
      <w:pPr>
        <w:pStyle w:val="Heading2"/>
      </w:pPr>
      <w:r>
        <w:t>2.1 Four Customer Archetypes</w:t>
      </w:r>
    </w:p>
    <w:p w14:paraId="5731A9E2" w14:textId="77777777" w:rsidR="008E3D1C" w:rsidRDefault="00000000">
      <w:pPr>
        <w:spacing w:after="160"/>
      </w:pPr>
      <w:r>
        <w:rPr>
          <w:color w:val="333344"/>
        </w:rPr>
        <w:t>SQL-based segmentation of the full customer base revealed four distinct archetypes based on purchase frequency, discount dependency, and lifetime value:</w:t>
      </w:r>
    </w:p>
    <w:p w14:paraId="274F2C3A" w14:textId="77777777" w:rsidR="008E3D1C" w:rsidRDefault="008E3D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E3D1C" w14:paraId="5F59B87D" w14:textId="77777777">
        <w:tblPrEx>
          <w:tblCellMar>
            <w:top w:w="0" w:type="dxa"/>
            <w:bottom w:w="0" w:type="dxa"/>
          </w:tblCellMar>
        </w:tblPrEx>
        <w:tc>
          <w:tcPr>
            <w:tcW w:w="156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236080D8" w14:textId="77777777" w:rsidR="008E3D1C" w:rsidRDefault="00000000">
            <w:r>
              <w:rPr>
                <w:b/>
                <w:bCs/>
                <w:color w:val="FFFFFF"/>
                <w:sz w:val="18"/>
                <w:szCs w:val="18"/>
              </w:rPr>
              <w:t>Segment</w:t>
            </w:r>
          </w:p>
        </w:tc>
        <w:tc>
          <w:tcPr>
            <w:tcW w:w="156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483B94CB" w14:textId="77777777" w:rsidR="008E3D1C" w:rsidRDefault="00000000">
            <w:r>
              <w:rPr>
                <w:b/>
                <w:bCs/>
                <w:color w:val="FFFFFF"/>
                <w:sz w:val="18"/>
                <w:szCs w:val="18"/>
              </w:rPr>
              <w:t>Count</w:t>
            </w:r>
          </w:p>
        </w:tc>
        <w:tc>
          <w:tcPr>
            <w:tcW w:w="156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30C7FDAC" w14:textId="77777777" w:rsidR="008E3D1C" w:rsidRDefault="00000000">
            <w:r>
              <w:rPr>
                <w:b/>
                <w:bCs/>
                <w:color w:val="FFFFFF"/>
                <w:sz w:val="18"/>
                <w:szCs w:val="18"/>
              </w:rPr>
              <w:t>% Base</w:t>
            </w:r>
          </w:p>
        </w:tc>
        <w:tc>
          <w:tcPr>
            <w:tcW w:w="156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035B85BB" w14:textId="77777777" w:rsidR="008E3D1C" w:rsidRDefault="00000000">
            <w:r>
              <w:rPr>
                <w:b/>
                <w:bCs/>
                <w:color w:val="FFFFFF"/>
                <w:sz w:val="18"/>
                <w:szCs w:val="18"/>
              </w:rPr>
              <w:t>Avg CLV</w:t>
            </w:r>
          </w:p>
        </w:tc>
        <w:tc>
          <w:tcPr>
            <w:tcW w:w="156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69260D08" w14:textId="77777777" w:rsidR="008E3D1C" w:rsidRDefault="00000000">
            <w:r>
              <w:rPr>
                <w:b/>
                <w:bCs/>
                <w:color w:val="FFFFFF"/>
                <w:sz w:val="18"/>
                <w:szCs w:val="18"/>
              </w:rPr>
              <w:t>Promo Dep.</w:t>
            </w:r>
          </w:p>
        </w:tc>
        <w:tc>
          <w:tcPr>
            <w:tcW w:w="156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73CECB4A" w14:textId="77777777" w:rsidR="008E3D1C" w:rsidRDefault="00000000">
            <w:r>
              <w:rPr>
                <w:b/>
                <w:bCs/>
                <w:color w:val="FFFFFF"/>
                <w:sz w:val="18"/>
                <w:szCs w:val="18"/>
              </w:rPr>
              <w:t>Avg Rating</w:t>
            </w:r>
          </w:p>
        </w:tc>
      </w:tr>
      <w:tr w:rsidR="008E3D1C" w14:paraId="252FB6BD" w14:textId="77777777">
        <w:tblPrEx>
          <w:tblCellMar>
            <w:top w:w="0" w:type="dxa"/>
            <w:bottom w:w="0" w:type="dxa"/>
          </w:tblCellMar>
        </w:tblPrEx>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10076EC0" w14:textId="77777777" w:rsidR="008E3D1C" w:rsidRDefault="00000000">
            <w:r>
              <w:rPr>
                <w:color w:val="333344"/>
                <w:sz w:val="18"/>
                <w:szCs w:val="18"/>
              </w:rPr>
              <w:lastRenderedPageBreak/>
              <w:t>Genuinely Loyal</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08307F57" w14:textId="77777777" w:rsidR="008E3D1C" w:rsidRDefault="00000000">
            <w:r>
              <w:rPr>
                <w:color w:val="333344"/>
                <w:sz w:val="18"/>
                <w:szCs w:val="18"/>
              </w:rPr>
              <w:t>670</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791D9F0" w14:textId="77777777" w:rsidR="008E3D1C" w:rsidRDefault="00000000">
            <w:r>
              <w:rPr>
                <w:color w:val="333344"/>
                <w:sz w:val="18"/>
                <w:szCs w:val="18"/>
              </w:rPr>
              <w:t>17.2%</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162A1E8" w14:textId="77777777" w:rsidR="008E3D1C" w:rsidRDefault="00000000">
            <w:r>
              <w:rPr>
                <w:color w:val="333344"/>
                <w:sz w:val="18"/>
                <w:szCs w:val="18"/>
              </w:rPr>
              <w:t>$2,699</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7FEA1353" w14:textId="77777777" w:rsidR="008E3D1C" w:rsidRDefault="00000000">
            <w:r>
              <w:rPr>
                <w:color w:val="333344"/>
                <w:sz w:val="18"/>
                <w:szCs w:val="18"/>
              </w:rPr>
              <w:t>0.033</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51F45362" w14:textId="77777777" w:rsidR="008E3D1C" w:rsidRDefault="00000000">
            <w:r>
              <w:rPr>
                <w:color w:val="333344"/>
                <w:sz w:val="18"/>
                <w:szCs w:val="18"/>
              </w:rPr>
              <w:t>3.78</w:t>
            </w:r>
          </w:p>
        </w:tc>
      </w:tr>
      <w:tr w:rsidR="008E3D1C" w14:paraId="10F14338" w14:textId="77777777">
        <w:tblPrEx>
          <w:tblCellMar>
            <w:top w:w="0" w:type="dxa"/>
            <w:bottom w:w="0" w:type="dxa"/>
          </w:tblCellMar>
        </w:tblPrEx>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28225DC" w14:textId="77777777" w:rsidR="008E3D1C" w:rsidRDefault="00000000">
            <w:r>
              <w:rPr>
                <w:color w:val="333344"/>
                <w:sz w:val="18"/>
                <w:szCs w:val="18"/>
              </w:rPr>
              <w:t>Occasional Buyer</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5F3416A" w14:textId="77777777" w:rsidR="008E3D1C" w:rsidRDefault="00000000">
            <w:r>
              <w:rPr>
                <w:color w:val="333344"/>
                <w:sz w:val="18"/>
                <w:szCs w:val="18"/>
              </w:rPr>
              <w:t>1,871</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202146D8" w14:textId="77777777" w:rsidR="008E3D1C" w:rsidRDefault="00000000">
            <w:r>
              <w:rPr>
                <w:color w:val="333344"/>
                <w:sz w:val="18"/>
                <w:szCs w:val="18"/>
              </w:rPr>
              <w:t>48.0%</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7A77CF3" w14:textId="77777777" w:rsidR="008E3D1C" w:rsidRDefault="00000000">
            <w:r>
              <w:rPr>
                <w:color w:val="333344"/>
                <w:sz w:val="18"/>
                <w:szCs w:val="18"/>
              </w:rPr>
              <w:t>$703</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2F713DC3" w14:textId="77777777" w:rsidR="008E3D1C" w:rsidRDefault="00000000">
            <w:r>
              <w:rPr>
                <w:color w:val="333344"/>
                <w:sz w:val="18"/>
                <w:szCs w:val="18"/>
              </w:rPr>
              <w:t>0.560</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265B2042" w14:textId="77777777" w:rsidR="008E3D1C" w:rsidRDefault="00000000">
            <w:r>
              <w:rPr>
                <w:color w:val="333344"/>
                <w:sz w:val="18"/>
                <w:szCs w:val="18"/>
              </w:rPr>
              <w:t>3.12</w:t>
            </w:r>
          </w:p>
        </w:tc>
      </w:tr>
      <w:tr w:rsidR="008E3D1C" w14:paraId="07BFE30E" w14:textId="77777777">
        <w:tblPrEx>
          <w:tblCellMar>
            <w:top w:w="0" w:type="dxa"/>
            <w:bottom w:w="0" w:type="dxa"/>
          </w:tblCellMar>
        </w:tblPrEx>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12AC7A83" w14:textId="77777777" w:rsidR="008E3D1C" w:rsidRDefault="00000000">
            <w:r>
              <w:rPr>
                <w:color w:val="333344"/>
                <w:sz w:val="18"/>
                <w:szCs w:val="18"/>
              </w:rPr>
              <w:t>New Organic</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7DE4ABC8" w14:textId="77777777" w:rsidR="008E3D1C" w:rsidRDefault="00000000">
            <w:r>
              <w:rPr>
                <w:color w:val="333344"/>
                <w:sz w:val="18"/>
                <w:szCs w:val="18"/>
              </w:rPr>
              <w:t>470</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89F20B3" w14:textId="77777777" w:rsidR="008E3D1C" w:rsidRDefault="00000000">
            <w:r>
              <w:rPr>
                <w:color w:val="333344"/>
                <w:sz w:val="18"/>
                <w:szCs w:val="18"/>
              </w:rPr>
              <w:t>12.1%</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1BB65569" w14:textId="77777777" w:rsidR="008E3D1C" w:rsidRDefault="00000000">
            <w:r>
              <w:rPr>
                <w:color w:val="333344"/>
                <w:sz w:val="18"/>
                <w:szCs w:val="18"/>
              </w:rPr>
              <w:t>$166</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3CF76394" w14:textId="77777777" w:rsidR="008E3D1C" w:rsidRDefault="00000000">
            <w:r>
              <w:rPr>
                <w:color w:val="333344"/>
                <w:sz w:val="18"/>
                <w:szCs w:val="18"/>
              </w:rPr>
              <w:t>0.070</w:t>
            </w:r>
          </w:p>
        </w:tc>
        <w:tc>
          <w:tcPr>
            <w:tcW w:w="156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79B3F4B6" w14:textId="77777777" w:rsidR="008E3D1C" w:rsidRDefault="00000000">
            <w:r>
              <w:rPr>
                <w:color w:val="333344"/>
                <w:sz w:val="18"/>
                <w:szCs w:val="18"/>
              </w:rPr>
              <w:t>3.04</w:t>
            </w:r>
          </w:p>
        </w:tc>
      </w:tr>
      <w:tr w:rsidR="008E3D1C" w14:paraId="09A92733" w14:textId="77777777">
        <w:tblPrEx>
          <w:tblCellMar>
            <w:top w:w="0" w:type="dxa"/>
            <w:bottom w:w="0" w:type="dxa"/>
          </w:tblCellMar>
        </w:tblPrEx>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67764A27" w14:textId="77777777" w:rsidR="008E3D1C" w:rsidRDefault="00000000">
            <w:r>
              <w:rPr>
                <w:color w:val="333344"/>
                <w:sz w:val="18"/>
                <w:szCs w:val="18"/>
              </w:rPr>
              <w:t>Bargain Hunter</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007B19B" w14:textId="77777777" w:rsidR="008E3D1C" w:rsidRDefault="00000000">
            <w:r>
              <w:rPr>
                <w:color w:val="333344"/>
                <w:sz w:val="18"/>
                <w:szCs w:val="18"/>
              </w:rPr>
              <w:t>889</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2354F52" w14:textId="77777777" w:rsidR="008E3D1C" w:rsidRDefault="00000000">
            <w:r>
              <w:rPr>
                <w:color w:val="333344"/>
                <w:sz w:val="18"/>
                <w:szCs w:val="18"/>
              </w:rPr>
              <w:t>22.8%</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52309F41" w14:textId="77777777" w:rsidR="008E3D1C" w:rsidRDefault="00000000">
            <w:r>
              <w:rPr>
                <w:color w:val="333344"/>
                <w:sz w:val="18"/>
                <w:szCs w:val="18"/>
              </w:rPr>
              <w:t>$149</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2E5A6FBC" w14:textId="77777777" w:rsidR="008E3D1C" w:rsidRDefault="00000000">
            <w:r>
              <w:rPr>
                <w:color w:val="333344"/>
                <w:sz w:val="18"/>
                <w:szCs w:val="18"/>
              </w:rPr>
              <w:t>0.750</w:t>
            </w:r>
          </w:p>
        </w:tc>
        <w:tc>
          <w:tcPr>
            <w:tcW w:w="156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5E7D5816" w14:textId="77777777" w:rsidR="008E3D1C" w:rsidRDefault="00000000">
            <w:r>
              <w:rPr>
                <w:color w:val="333344"/>
                <w:sz w:val="18"/>
                <w:szCs w:val="18"/>
              </w:rPr>
              <w:t>2.90</w:t>
            </w:r>
          </w:p>
        </w:tc>
      </w:tr>
    </w:tbl>
    <w:p w14:paraId="395195E3" w14:textId="77777777" w:rsidR="008E3D1C" w:rsidRDefault="008E3D1C">
      <w:pPr>
        <w:spacing w:after="80"/>
      </w:pPr>
    </w:p>
    <w:p w14:paraId="09EFEE73" w14:textId="77777777" w:rsidR="008E3D1C" w:rsidRDefault="00000000">
      <w:pPr>
        <w:spacing w:after="160"/>
      </w:pPr>
      <w:r>
        <w:rPr>
          <w:color w:val="333344"/>
        </w:rPr>
        <w:t>Segment definitions are fully traceable to variables in the dataset. 'Genuinely Loyal' requires previous_purchases &gt;= 7 AND discount_applied = 0. 'Bargain Hunter' requires discount_applied = 1 AND previous_purchases &lt; 4.</w:t>
      </w:r>
    </w:p>
    <w:p w14:paraId="549B621B" w14:textId="77777777" w:rsidR="008E3D1C" w:rsidRDefault="008E3D1C">
      <w:pPr>
        <w:spacing w:after="80"/>
      </w:pPr>
    </w:p>
    <w:p w14:paraId="680F85B7" w14:textId="77777777" w:rsidR="008E3D1C" w:rsidRDefault="00000000">
      <w:pPr>
        <w:pStyle w:val="Heading2"/>
      </w:pPr>
      <w:r>
        <w:t>2.2 Loyalty — Two Competing Definitions</w:t>
      </w:r>
    </w:p>
    <w:p w14:paraId="3689AA81" w14:textId="77777777" w:rsidR="008E3D1C" w:rsidRDefault="00000000">
      <w:pPr>
        <w:spacing w:after="160"/>
      </w:pPr>
      <w:r>
        <w:rPr>
          <w:color w:val="333344"/>
        </w:rPr>
        <w:t>The dataset contains no loyalty score or churn label. Two definitions were constructed and tested:</w:t>
      </w:r>
    </w:p>
    <w:p w14:paraId="5A5ED55A" w14:textId="77777777" w:rsidR="008E3D1C" w:rsidRDefault="00000000">
      <w:pPr>
        <w:pStyle w:val="ListParagraph"/>
        <w:numPr>
          <w:ilvl w:val="0"/>
          <w:numId w:val="2"/>
        </w:numPr>
        <w:spacing w:after="100"/>
      </w:pPr>
      <w:r>
        <w:rPr>
          <w:color w:val="333344"/>
        </w:rPr>
        <w:t>Definition A (Behavioural): previous_purchases &gt;= 7 AND discount_applied = 0. Identifies 670 customers. Correlates strongly with CLV (avg $2,699). Directly actionable for the promo sunset plan.</w:t>
      </w:r>
    </w:p>
    <w:p w14:paraId="032BCA45" w14:textId="77777777" w:rsidR="008E3D1C" w:rsidRDefault="00000000">
      <w:pPr>
        <w:pStyle w:val="ListParagraph"/>
        <w:numPr>
          <w:ilvl w:val="0"/>
          <w:numId w:val="2"/>
        </w:numPr>
        <w:spacing w:after="100"/>
      </w:pPr>
      <w:r>
        <w:rPr>
          <w:color w:val="333344"/>
        </w:rPr>
        <w:t>Definition B (Value-weighted): value_tier = 'High' AND review_rating &gt;= 4 AND return_rate &lt; 0.25. Identifies 449 customers. Stricter, captures quality of relationship.</w:t>
      </w:r>
    </w:p>
    <w:p w14:paraId="41FB741C" w14:textId="77777777" w:rsidR="008E3D1C" w:rsidRDefault="008E3D1C">
      <w:pPr>
        <w:spacing w:after="80"/>
      </w:pPr>
    </w:p>
    <w:p w14:paraId="66A2351B" w14:textId="77777777" w:rsidR="008E3D1C" w:rsidRDefault="00000000">
      <w:pPr>
        <w:spacing w:after="160"/>
      </w:pPr>
      <w:r>
        <w:rPr>
          <w:color w:val="333344"/>
        </w:rPr>
        <w:t>Definition A is adopted as the primary loyalty definition because it has a stronger internal correlation with revenue generation and is more directly actionable for the promotional sunset decision. Definition B is used as a validation lens to confirm that Def-A loyalists also tend to be satisfied, low-return customers (82% overlap).</w:t>
      </w:r>
    </w:p>
    <w:p w14:paraId="77DC42F8" w14:textId="77777777" w:rsidR="008E3D1C" w:rsidRDefault="008E3D1C">
      <w:pPr>
        <w:spacing w:after="80"/>
      </w:pPr>
    </w:p>
    <w:p w14:paraId="58020F17" w14:textId="77777777" w:rsidR="008E3D1C" w:rsidRDefault="00000000">
      <w:pPr>
        <w:pStyle w:val="Heading2"/>
      </w:pPr>
      <w:r>
        <w:t>2.3 Key Behavioral Predictors of High Customer Value</w:t>
      </w:r>
    </w:p>
    <w:p w14:paraId="6209CDE1" w14:textId="77777777" w:rsidR="008E3D1C" w:rsidRDefault="00000000">
      <w:pPr>
        <w:spacing w:after="160"/>
      </w:pPr>
      <w:r>
        <w:rPr>
          <w:color w:val="333344"/>
        </w:rPr>
        <w:t>The following behavioral signals, identified through SQL analysis, are the strongest predictors of high CLV:</w:t>
      </w:r>
    </w:p>
    <w:p w14:paraId="2D2C197D" w14:textId="77777777" w:rsidR="008E3D1C" w:rsidRDefault="00000000">
      <w:pPr>
        <w:pStyle w:val="ListParagraph"/>
        <w:numPr>
          <w:ilvl w:val="0"/>
          <w:numId w:val="2"/>
        </w:numPr>
        <w:spacing w:after="100"/>
      </w:pPr>
      <w:r>
        <w:rPr>
          <w:color w:val="333344"/>
        </w:rPr>
        <w:t>Purchase frequency (previous_purchases &gt;= 7) is the single strongest predictor. Customers in this band have avg CLV 5.7x higher than those with 1-3 purchases.</w:t>
      </w:r>
    </w:p>
    <w:p w14:paraId="0FDAA7B4" w14:textId="77777777" w:rsidR="008E3D1C" w:rsidRDefault="00000000">
      <w:pPr>
        <w:pStyle w:val="ListParagraph"/>
        <w:numPr>
          <w:ilvl w:val="0"/>
          <w:numId w:val="2"/>
        </w:numPr>
        <w:spacing w:after="100"/>
      </w:pPr>
      <w:r>
        <w:rPr>
          <w:color w:val="333344"/>
        </w:rPr>
        <w:t>Full-price purchasing (discount_applied = 0) combined with high spend is predictive: avg CLV of $1,890 vs $620 for discount users at similar spend levels.</w:t>
      </w:r>
    </w:p>
    <w:p w14:paraId="52606F51" w14:textId="77777777" w:rsidR="008E3D1C" w:rsidRDefault="00000000">
      <w:pPr>
        <w:pStyle w:val="ListParagraph"/>
        <w:numPr>
          <w:ilvl w:val="0"/>
          <w:numId w:val="2"/>
        </w:numPr>
        <w:spacing w:after="100"/>
      </w:pPr>
      <w:r>
        <w:rPr>
          <w:color w:val="333344"/>
        </w:rPr>
        <w:t>Satisfaction (review_rating &gt;= 4) combined with high spend: avg CLV of $1,720. Satisfied customers return without needing a discount trigger.</w:t>
      </w:r>
    </w:p>
    <w:p w14:paraId="589B68D7" w14:textId="77777777" w:rsidR="008E3D1C" w:rsidRDefault="00000000">
      <w:pPr>
        <w:pStyle w:val="ListParagraph"/>
        <w:numPr>
          <w:ilvl w:val="0"/>
          <w:numId w:val="2"/>
        </w:numPr>
        <w:spacing w:after="100"/>
      </w:pPr>
      <w:r>
        <w:rPr>
          <w:color w:val="333344"/>
        </w:rPr>
        <w:t>Low return rate (&lt; 0.15): associated with avg CLV of $1,680. Returns indicate poor product-market fit or impulse buying behavior.</w:t>
      </w:r>
    </w:p>
    <w:p w14:paraId="5D11E7F4" w14:textId="77777777" w:rsidR="008E3D1C" w:rsidRDefault="008E3D1C">
      <w:pPr>
        <w:spacing w:after="80"/>
      </w:pPr>
    </w:p>
    <w:p w14:paraId="12FC7268" w14:textId="77777777" w:rsidR="008E3D1C" w:rsidRDefault="00000000">
      <w:pPr>
        <w:pStyle w:val="Heading1"/>
        <w:pBdr>
          <w:bottom w:val="single" w:sz="8" w:space="6" w:color="4C44C6"/>
        </w:pBdr>
      </w:pPr>
      <w:r>
        <w:t>3. Promotional Sunset Plan</w:t>
      </w:r>
    </w:p>
    <w:p w14:paraId="79BDAF6F" w14:textId="77777777" w:rsidR="008E3D1C" w:rsidRDefault="00000000">
      <w:pPr>
        <w:spacing w:after="160"/>
      </w:pPr>
      <w:r>
        <w:rPr>
          <w:color w:val="333344"/>
        </w:rPr>
        <w:lastRenderedPageBreak/>
        <w:t>Every recommendation below names the segment, trigger behavior, rollout timeline, and the metric used to evaluate success. 'Reduce discounts' is not an acceptable recommendation.</w:t>
      </w:r>
    </w:p>
    <w:p w14:paraId="7D00233E" w14:textId="77777777" w:rsidR="008E3D1C" w:rsidRDefault="008E3D1C">
      <w:pPr>
        <w:spacing w:after="80"/>
      </w:pPr>
    </w:p>
    <w:p w14:paraId="0954ED59" w14:textId="77777777" w:rsidR="008E3D1C" w:rsidRDefault="00000000">
      <w:pPr>
        <w:pStyle w:val="Heading2"/>
      </w:pPr>
      <w:r>
        <w:t>3.1 Sunset Priority 1 — High-Value Discount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E3D1C" w14:paraId="7FAEC6F8"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1A22317F" w14:textId="77777777" w:rsidR="008E3D1C" w:rsidRDefault="00000000">
            <w:r>
              <w:rPr>
                <w:b/>
                <w:bCs/>
                <w:color w:val="FFFFFF"/>
                <w:sz w:val="18"/>
                <w:szCs w:val="18"/>
              </w:rPr>
              <w:t>Attribute</w:t>
            </w:r>
          </w:p>
        </w:tc>
        <w:tc>
          <w:tcPr>
            <w:tcW w:w="468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2CD19786" w14:textId="77777777" w:rsidR="008E3D1C" w:rsidRDefault="00000000">
            <w:r>
              <w:rPr>
                <w:b/>
                <w:bCs/>
                <w:color w:val="FFFFFF"/>
                <w:sz w:val="18"/>
                <w:szCs w:val="18"/>
              </w:rPr>
              <w:t>Detail</w:t>
            </w:r>
          </w:p>
        </w:tc>
      </w:tr>
      <w:tr w:rsidR="008E3D1C" w14:paraId="46836C61"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F140962" w14:textId="77777777" w:rsidR="008E3D1C" w:rsidRDefault="00000000">
            <w:r>
              <w:rPr>
                <w:color w:val="333344"/>
                <w:sz w:val="18"/>
                <w:szCs w:val="18"/>
              </w:rPr>
              <w:t>Segment</w:t>
            </w:r>
          </w:p>
        </w:tc>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EB8E704" w14:textId="77777777" w:rsidR="008E3D1C" w:rsidRDefault="00000000">
            <w:r>
              <w:rPr>
                <w:color w:val="333344"/>
                <w:sz w:val="18"/>
                <w:szCs w:val="18"/>
              </w:rPr>
              <w:t>High value tier, discount_applied = 1</w:t>
            </w:r>
          </w:p>
        </w:tc>
      </w:tr>
      <w:tr w:rsidR="008E3D1C" w14:paraId="6E8AFB13"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AE19CAE" w14:textId="77777777" w:rsidR="008E3D1C" w:rsidRDefault="00000000">
            <w:r>
              <w:rPr>
                <w:color w:val="333344"/>
                <w:sz w:val="18"/>
                <w:szCs w:val="18"/>
              </w:rPr>
              <w:t>Size</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7C449813" w14:textId="77777777" w:rsidR="008E3D1C" w:rsidRDefault="00000000">
            <w:r>
              <w:rPr>
                <w:color w:val="333344"/>
                <w:sz w:val="18"/>
                <w:szCs w:val="18"/>
              </w:rPr>
              <w:t>523 customers</w:t>
            </w:r>
          </w:p>
        </w:tc>
      </w:tr>
      <w:tr w:rsidR="008E3D1C" w14:paraId="2627D747"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4CEF093" w14:textId="77777777" w:rsidR="008E3D1C" w:rsidRDefault="00000000">
            <w:r>
              <w:rPr>
                <w:color w:val="333344"/>
                <w:sz w:val="18"/>
                <w:szCs w:val="18"/>
              </w:rPr>
              <w:t>Trigger behavior</w:t>
            </w:r>
          </w:p>
        </w:tc>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71F02E29" w14:textId="77777777" w:rsidR="008E3D1C" w:rsidRDefault="00000000">
            <w:r>
              <w:rPr>
                <w:color w:val="333344"/>
                <w:sz w:val="18"/>
                <w:szCs w:val="18"/>
              </w:rPr>
              <w:t>previous_purchases &gt;= 8 AND discount_applied = 1 AND value_tier = 'High'</w:t>
            </w:r>
          </w:p>
        </w:tc>
      </w:tr>
      <w:tr w:rsidR="008E3D1C" w14:paraId="518710BF"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617A8659" w14:textId="77777777" w:rsidR="008E3D1C" w:rsidRDefault="00000000">
            <w:r>
              <w:rPr>
                <w:color w:val="333344"/>
                <w:sz w:val="18"/>
                <w:szCs w:val="18"/>
              </w:rPr>
              <w:t>Current discount cost</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480F014" w14:textId="77777777" w:rsidR="008E3D1C" w:rsidRDefault="00000000">
            <w:r>
              <w:rPr>
                <w:color w:val="333344"/>
                <w:sz w:val="18"/>
                <w:szCs w:val="18"/>
              </w:rPr>
              <w:t>$9,018 per period</w:t>
            </w:r>
          </w:p>
        </w:tc>
      </w:tr>
      <w:tr w:rsidR="008E3D1C" w14:paraId="029675D0"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59A554A" w14:textId="77777777" w:rsidR="008E3D1C" w:rsidRDefault="00000000">
            <w:r>
              <w:rPr>
                <w:color w:val="333344"/>
                <w:sz w:val="18"/>
                <w:szCs w:val="18"/>
              </w:rPr>
              <w:t>Intervention</w:t>
            </w:r>
          </w:p>
        </w:tc>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CC6D2EC" w14:textId="77777777" w:rsidR="008E3D1C" w:rsidRDefault="00000000">
            <w:r>
              <w:rPr>
                <w:color w:val="333344"/>
                <w:sz w:val="18"/>
                <w:szCs w:val="18"/>
              </w:rPr>
              <w:t>Replace percentage discount with free express shipping (avg cost $4 vs $12 markdown)</w:t>
            </w:r>
          </w:p>
        </w:tc>
      </w:tr>
      <w:tr w:rsidR="008E3D1C" w14:paraId="22B482A4"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61326A60" w14:textId="77777777" w:rsidR="008E3D1C" w:rsidRDefault="00000000">
            <w:r>
              <w:rPr>
                <w:color w:val="333344"/>
                <w:sz w:val="18"/>
                <w:szCs w:val="18"/>
              </w:rPr>
              <w:t>Rollout timeline</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6627DF75" w14:textId="77777777" w:rsidR="008E3D1C" w:rsidRDefault="00000000">
            <w:r>
              <w:rPr>
                <w:color w:val="333344"/>
                <w:sz w:val="18"/>
                <w:szCs w:val="18"/>
              </w:rPr>
              <w:t>Weeks 1–4: 50% of segment. Weeks 5–8: remaining 50%.</w:t>
            </w:r>
          </w:p>
        </w:tc>
      </w:tr>
      <w:tr w:rsidR="008E3D1C" w14:paraId="23F6759B"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0204A014" w14:textId="77777777" w:rsidR="008E3D1C" w:rsidRDefault="00000000">
            <w:r>
              <w:rPr>
                <w:color w:val="333344"/>
                <w:sz w:val="18"/>
                <w:szCs w:val="18"/>
              </w:rPr>
              <w:t>Success metric</w:t>
            </w:r>
          </w:p>
        </w:tc>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067DD239" w14:textId="77777777" w:rsidR="008E3D1C" w:rsidRDefault="00000000">
            <w:r>
              <w:rPr>
                <w:color w:val="333344"/>
                <w:sz w:val="18"/>
                <w:szCs w:val="18"/>
              </w:rPr>
              <w:t>Avg spend delta &lt; -5% and churn rate &lt; 3% at Day 60</w:t>
            </w:r>
          </w:p>
        </w:tc>
      </w:tr>
      <w:tr w:rsidR="008E3D1C" w14:paraId="15DA7574"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10A7BD0" w14:textId="77777777" w:rsidR="008E3D1C" w:rsidRDefault="00000000">
            <w:r>
              <w:rPr>
                <w:color w:val="333344"/>
                <w:sz w:val="18"/>
                <w:szCs w:val="18"/>
              </w:rPr>
              <w:t>Risk</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A3CB437" w14:textId="77777777" w:rsidR="008E3D1C" w:rsidRDefault="00000000">
            <w:r>
              <w:rPr>
                <w:color w:val="333344"/>
                <w:sz w:val="18"/>
                <w:szCs w:val="18"/>
              </w:rPr>
              <w:t>~15 customers (2.9%) may reduce frequency; recoverable via loyalty email sequence</w:t>
            </w:r>
          </w:p>
        </w:tc>
      </w:tr>
    </w:tbl>
    <w:p w14:paraId="78D8A3F3" w14:textId="77777777" w:rsidR="008E3D1C" w:rsidRDefault="008E3D1C">
      <w:pPr>
        <w:spacing w:after="80"/>
      </w:pPr>
    </w:p>
    <w:p w14:paraId="2A16A60D" w14:textId="77777777" w:rsidR="008E3D1C" w:rsidRDefault="00000000">
      <w:pPr>
        <w:pStyle w:val="Heading2"/>
      </w:pPr>
      <w:r>
        <w:t>3.2 Sunset Priority 2 — Mid-Tier Repeat Buyers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E3D1C" w14:paraId="7C56975E"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41ED1577" w14:textId="77777777" w:rsidR="008E3D1C" w:rsidRDefault="00000000">
            <w:r>
              <w:rPr>
                <w:b/>
                <w:bCs/>
                <w:color w:val="FFFFFF"/>
                <w:sz w:val="18"/>
                <w:szCs w:val="18"/>
              </w:rPr>
              <w:t>Attribute</w:t>
            </w:r>
          </w:p>
        </w:tc>
        <w:tc>
          <w:tcPr>
            <w:tcW w:w="468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3F5D60C7" w14:textId="77777777" w:rsidR="008E3D1C" w:rsidRDefault="00000000">
            <w:r>
              <w:rPr>
                <w:b/>
                <w:bCs/>
                <w:color w:val="FFFFFF"/>
                <w:sz w:val="18"/>
                <w:szCs w:val="18"/>
              </w:rPr>
              <w:t>Detail</w:t>
            </w:r>
          </w:p>
        </w:tc>
      </w:tr>
      <w:tr w:rsidR="008E3D1C" w14:paraId="681586AD"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0F9F2A0" w14:textId="77777777" w:rsidR="008E3D1C" w:rsidRDefault="00000000">
            <w:r>
              <w:rPr>
                <w:color w:val="333344"/>
                <w:sz w:val="18"/>
                <w:szCs w:val="18"/>
              </w:rPr>
              <w:t>Segment</w:t>
            </w:r>
          </w:p>
        </w:tc>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FDDB92C" w14:textId="77777777" w:rsidR="008E3D1C" w:rsidRDefault="00000000">
            <w:r>
              <w:rPr>
                <w:color w:val="333344"/>
                <w:sz w:val="18"/>
                <w:szCs w:val="18"/>
              </w:rPr>
              <w:t>value_tier = 'Mid' AND previous_purchases &gt;= 5 AND discount_applied = 1</w:t>
            </w:r>
          </w:p>
        </w:tc>
      </w:tr>
      <w:tr w:rsidR="008E3D1C" w14:paraId="25F4EEBD"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1CDC95CF" w14:textId="77777777" w:rsidR="008E3D1C" w:rsidRDefault="00000000">
            <w:r>
              <w:rPr>
                <w:color w:val="333344"/>
                <w:sz w:val="18"/>
                <w:szCs w:val="18"/>
              </w:rPr>
              <w:t>Size</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556BDC72" w14:textId="77777777" w:rsidR="008E3D1C" w:rsidRDefault="00000000">
            <w:r>
              <w:rPr>
                <w:color w:val="333344"/>
                <w:sz w:val="18"/>
                <w:szCs w:val="18"/>
              </w:rPr>
              <w:t>~420 customers (estimated)</w:t>
            </w:r>
          </w:p>
        </w:tc>
      </w:tr>
      <w:tr w:rsidR="008E3D1C" w14:paraId="7B54C096"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0777CA9" w14:textId="77777777" w:rsidR="008E3D1C" w:rsidRDefault="00000000">
            <w:r>
              <w:rPr>
                <w:color w:val="333344"/>
                <w:sz w:val="18"/>
                <w:szCs w:val="18"/>
              </w:rPr>
              <w:t>Trigger behavior</w:t>
            </w:r>
          </w:p>
        </w:tc>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2F63B7B" w14:textId="77777777" w:rsidR="008E3D1C" w:rsidRDefault="00000000">
            <w:r>
              <w:rPr>
                <w:color w:val="333344"/>
                <w:sz w:val="18"/>
                <w:szCs w:val="18"/>
              </w:rPr>
              <w:t>3rd consecutive discounted purchase in a 90-day window</w:t>
            </w:r>
          </w:p>
        </w:tc>
      </w:tr>
      <w:tr w:rsidR="008E3D1C" w14:paraId="08BC49B4"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7D6D31B3" w14:textId="77777777" w:rsidR="008E3D1C" w:rsidRDefault="00000000">
            <w:r>
              <w:rPr>
                <w:color w:val="333344"/>
                <w:sz w:val="18"/>
                <w:szCs w:val="18"/>
              </w:rPr>
              <w:t>Current discount cost</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61189FEE" w14:textId="77777777" w:rsidR="008E3D1C" w:rsidRDefault="00000000">
            <w:r>
              <w:rPr>
                <w:color w:val="333344"/>
                <w:sz w:val="18"/>
                <w:szCs w:val="18"/>
              </w:rPr>
              <w:t>$9,415 per period</w:t>
            </w:r>
          </w:p>
        </w:tc>
      </w:tr>
      <w:tr w:rsidR="008E3D1C" w14:paraId="638FCE97"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3A642282" w14:textId="77777777" w:rsidR="008E3D1C" w:rsidRDefault="00000000">
            <w:r>
              <w:rPr>
                <w:color w:val="333344"/>
                <w:sz w:val="18"/>
                <w:szCs w:val="18"/>
              </w:rPr>
              <w:t>Intervention</w:t>
            </w:r>
          </w:p>
        </w:tc>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E8C9DD5" w14:textId="77777777" w:rsidR="008E3D1C" w:rsidRDefault="00000000">
            <w:r>
              <w:rPr>
                <w:color w:val="333344"/>
                <w:sz w:val="18"/>
                <w:szCs w:val="18"/>
              </w:rPr>
              <w:t>Introduce points-based loyalty program. 1 point per $1 spent. 500 pts = $20 reward.</w:t>
            </w:r>
          </w:p>
        </w:tc>
      </w:tr>
      <w:tr w:rsidR="008E3D1C" w14:paraId="49BD93B5"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1EF56B5F" w14:textId="77777777" w:rsidR="008E3D1C" w:rsidRDefault="00000000">
            <w:r>
              <w:rPr>
                <w:color w:val="333344"/>
                <w:sz w:val="18"/>
                <w:szCs w:val="18"/>
              </w:rPr>
              <w:t>Rollout timeline</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824E04C" w14:textId="77777777" w:rsidR="008E3D1C" w:rsidRDefault="00000000">
            <w:r>
              <w:rPr>
                <w:color w:val="333344"/>
                <w:sz w:val="18"/>
                <w:szCs w:val="18"/>
              </w:rPr>
              <w:t>90 days. Soft launch to 30% of segment at Day 30 to measure uplift.</w:t>
            </w:r>
          </w:p>
        </w:tc>
      </w:tr>
      <w:tr w:rsidR="008E3D1C" w14:paraId="66EB6C7C"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08D86744" w14:textId="77777777" w:rsidR="008E3D1C" w:rsidRDefault="00000000">
            <w:r>
              <w:rPr>
                <w:color w:val="333344"/>
                <w:sz w:val="18"/>
                <w:szCs w:val="18"/>
              </w:rPr>
              <w:t>Success metric</w:t>
            </w:r>
          </w:p>
        </w:tc>
        <w:tc>
          <w:tcPr>
            <w:tcW w:w="468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70FE4D61" w14:textId="77777777" w:rsidR="008E3D1C" w:rsidRDefault="00000000">
            <w:r>
              <w:rPr>
                <w:color w:val="333344"/>
                <w:sz w:val="18"/>
                <w:szCs w:val="18"/>
              </w:rPr>
              <w:t>Repeat purchase rate maintained within 5% of baseline at Day 90</w:t>
            </w:r>
          </w:p>
        </w:tc>
      </w:tr>
      <w:tr w:rsidR="008E3D1C" w14:paraId="3C071854" w14:textId="77777777">
        <w:tblPrEx>
          <w:tblCellMar>
            <w:top w:w="0" w:type="dxa"/>
            <w:bottom w:w="0" w:type="dxa"/>
          </w:tblCellMar>
        </w:tblPrEx>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70ADC0C3" w14:textId="77777777" w:rsidR="008E3D1C" w:rsidRDefault="00000000">
            <w:r>
              <w:rPr>
                <w:color w:val="333344"/>
                <w:sz w:val="18"/>
                <w:szCs w:val="18"/>
              </w:rPr>
              <w:t>Trade-off</w:t>
            </w:r>
          </w:p>
        </w:tc>
        <w:tc>
          <w:tcPr>
            <w:tcW w:w="468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54C8F25F" w14:textId="77777777" w:rsidR="008E3D1C" w:rsidRDefault="00000000">
            <w:r>
              <w:rPr>
                <w:color w:val="333344"/>
                <w:sz w:val="18"/>
                <w:szCs w:val="18"/>
              </w:rPr>
              <w:t>Short-term revenue risk of 5–8% if segment resists; offset by margin gain of $9,415</w:t>
            </w:r>
          </w:p>
        </w:tc>
      </w:tr>
    </w:tbl>
    <w:p w14:paraId="773D24FB" w14:textId="77777777" w:rsidR="008E3D1C" w:rsidRDefault="008E3D1C">
      <w:pPr>
        <w:spacing w:after="80"/>
      </w:pPr>
    </w:p>
    <w:p w14:paraId="7FC0A28C" w14:textId="77777777" w:rsidR="008E3D1C" w:rsidRDefault="00000000">
      <w:pPr>
        <w:pStyle w:val="Heading2"/>
      </w:pPr>
      <w:r>
        <w:t>3.3 No Action — Bargain Hunters</w:t>
      </w:r>
    </w:p>
    <w:p w14:paraId="1C28CE52" w14:textId="77777777" w:rsidR="008E3D1C" w:rsidRDefault="00000000">
      <w:pPr>
        <w:spacing w:after="160"/>
      </w:pPr>
      <w:r>
        <w:rPr>
          <w:color w:val="333344"/>
        </w:rPr>
        <w:t>879 customers classified as discount_only_buyer = 1 (Low tier, discount_applied = 1). These customers have avg CLV of $58 — below the cost of acquisition and retention. Do not invest in retention. Accept churn. Reallocate their share of the promotional budget to lookalike acquisition campaigns targeting the Ideal Customer Profile.</w:t>
      </w:r>
    </w:p>
    <w:p w14:paraId="647FE432" w14:textId="77777777" w:rsidR="008E3D1C" w:rsidRDefault="008E3D1C">
      <w:pPr>
        <w:spacing w:after="80"/>
      </w:pPr>
    </w:p>
    <w:p w14:paraId="19624C26" w14:textId="77777777" w:rsidR="008E3D1C" w:rsidRDefault="00000000">
      <w:pPr>
        <w:pStyle w:val="Heading1"/>
        <w:pBdr>
          <w:bottom w:val="single" w:sz="8" w:space="6" w:color="4C44C6"/>
        </w:pBdr>
      </w:pPr>
      <w:r>
        <w:t>4. Ideal Customer Profile</w:t>
      </w:r>
    </w:p>
    <w:p w14:paraId="6B101C8D" w14:textId="77777777" w:rsidR="008E3D1C" w:rsidRDefault="00000000">
      <w:pPr>
        <w:spacing w:after="160"/>
      </w:pPr>
      <w:r>
        <w:rPr>
          <w:color w:val="333344"/>
        </w:rPr>
        <w:t>The following profile is derived from the top-performing customers: value_tier = 'High' AND loyal_behavioural = 1. This group (670 customers) delivers avg CLV of $2,699 with near-zero promotional spend. A marketing team should use this profile for paid acquisition targeting today.</w:t>
      </w:r>
    </w:p>
    <w:p w14:paraId="642449C0" w14:textId="77777777" w:rsidR="008E3D1C" w:rsidRDefault="008E3D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3D1C" w14:paraId="5B0DC702"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5F2E46C1" w14:textId="77777777" w:rsidR="008E3D1C" w:rsidRDefault="00000000">
            <w:r>
              <w:rPr>
                <w:b/>
                <w:bCs/>
                <w:color w:val="FFFFFF"/>
                <w:sz w:val="18"/>
                <w:szCs w:val="18"/>
              </w:rPr>
              <w:t>Attribute</w:t>
            </w:r>
          </w:p>
        </w:tc>
        <w:tc>
          <w:tcPr>
            <w:tcW w:w="312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0D5D4B8F" w14:textId="77777777" w:rsidR="008E3D1C" w:rsidRDefault="00000000">
            <w:r>
              <w:rPr>
                <w:b/>
                <w:bCs/>
                <w:color w:val="FFFFFF"/>
                <w:sz w:val="18"/>
                <w:szCs w:val="18"/>
              </w:rPr>
              <w:t>Ideal Profile</w:t>
            </w:r>
          </w:p>
        </w:tc>
        <w:tc>
          <w:tcPr>
            <w:tcW w:w="312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4F286093" w14:textId="77777777" w:rsidR="008E3D1C" w:rsidRDefault="00000000">
            <w:r>
              <w:rPr>
                <w:b/>
                <w:bCs/>
                <w:color w:val="FFFFFF"/>
                <w:sz w:val="18"/>
                <w:szCs w:val="18"/>
              </w:rPr>
              <w:t>Signal Source</w:t>
            </w:r>
          </w:p>
        </w:tc>
      </w:tr>
      <w:tr w:rsidR="008E3D1C" w14:paraId="146FCBBB"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3A988F3D" w14:textId="77777777" w:rsidR="008E3D1C" w:rsidRDefault="00000000">
            <w:r>
              <w:rPr>
                <w:color w:val="333344"/>
                <w:sz w:val="18"/>
                <w:szCs w:val="18"/>
              </w:rPr>
              <w:t>Age Band</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09BBE623" w14:textId="77777777" w:rsidR="008E3D1C" w:rsidRDefault="00000000">
            <w:r>
              <w:rPr>
                <w:color w:val="333344"/>
                <w:sz w:val="18"/>
                <w:szCs w:val="18"/>
              </w:rPr>
              <w:t>25–44</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0878916E" w14:textId="77777777" w:rsidR="008E3D1C" w:rsidRDefault="00000000">
            <w:r>
              <w:rPr>
                <w:color w:val="333344"/>
                <w:sz w:val="18"/>
                <w:szCs w:val="18"/>
              </w:rPr>
              <w:t>Top CLV cohorts in SQL Q5</w:t>
            </w:r>
          </w:p>
        </w:tc>
      </w:tr>
      <w:tr w:rsidR="008E3D1C" w14:paraId="513CBAD9"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1FE78334" w14:textId="77777777" w:rsidR="008E3D1C" w:rsidRDefault="00000000">
            <w:r>
              <w:rPr>
                <w:color w:val="333344"/>
                <w:sz w:val="18"/>
                <w:szCs w:val="18"/>
              </w:rPr>
              <w:t>Gender</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FA11332" w14:textId="77777777" w:rsidR="008E3D1C" w:rsidRDefault="00000000">
            <w:r>
              <w:rPr>
                <w:color w:val="333344"/>
                <w:sz w:val="18"/>
                <w:szCs w:val="18"/>
              </w:rPr>
              <w:t>Female (slight edge)</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16A2C92" w14:textId="77777777" w:rsidR="008E3D1C" w:rsidRDefault="00000000">
            <w:r>
              <w:rPr>
                <w:color w:val="333344"/>
                <w:sz w:val="18"/>
                <w:szCs w:val="18"/>
              </w:rPr>
              <w:t>Female CLV 4.3% higher at top decile</w:t>
            </w:r>
          </w:p>
        </w:tc>
      </w:tr>
      <w:tr w:rsidR="008E3D1C" w14:paraId="2466B9F3"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1D9008F" w14:textId="77777777" w:rsidR="008E3D1C" w:rsidRDefault="00000000">
            <w:r>
              <w:rPr>
                <w:color w:val="333344"/>
                <w:sz w:val="18"/>
                <w:szCs w:val="18"/>
              </w:rPr>
              <w:t>Top Category</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1CF72CBE" w14:textId="77777777" w:rsidR="008E3D1C" w:rsidRDefault="00000000">
            <w:r>
              <w:rPr>
                <w:color w:val="333344"/>
                <w:sz w:val="18"/>
                <w:szCs w:val="18"/>
              </w:rPr>
              <w:t>Footwear, Clothing</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517C30BE" w14:textId="77777777" w:rsidR="008E3D1C" w:rsidRDefault="00000000">
            <w:r>
              <w:rPr>
                <w:color w:val="333344"/>
                <w:sz w:val="18"/>
                <w:szCs w:val="18"/>
              </w:rPr>
              <w:t>Highest repeat purchase categories</w:t>
            </w:r>
          </w:p>
        </w:tc>
      </w:tr>
      <w:tr w:rsidR="008E3D1C" w14:paraId="1DFC3337"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13F8595A" w14:textId="77777777" w:rsidR="008E3D1C" w:rsidRDefault="00000000">
            <w:r>
              <w:rPr>
                <w:color w:val="333344"/>
                <w:sz w:val="18"/>
                <w:szCs w:val="18"/>
              </w:rPr>
              <w:t>Payment Method</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9887C68" w14:textId="77777777" w:rsidR="008E3D1C" w:rsidRDefault="00000000">
            <w:r>
              <w:rPr>
                <w:color w:val="333344"/>
                <w:sz w:val="18"/>
                <w:szCs w:val="18"/>
              </w:rPr>
              <w:t>Credit Card</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41969CA" w14:textId="77777777" w:rsidR="008E3D1C" w:rsidRDefault="00000000">
            <w:r>
              <w:rPr>
                <w:color w:val="333344"/>
                <w:sz w:val="18"/>
                <w:szCs w:val="18"/>
              </w:rPr>
              <w:t>Highest avg spend + lowest return rate</w:t>
            </w:r>
          </w:p>
        </w:tc>
      </w:tr>
      <w:tr w:rsidR="008E3D1C" w14:paraId="35C1B737"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F458DBC" w14:textId="77777777" w:rsidR="008E3D1C" w:rsidRDefault="00000000">
            <w:r>
              <w:rPr>
                <w:color w:val="333344"/>
                <w:sz w:val="18"/>
                <w:szCs w:val="18"/>
              </w:rPr>
              <w:t>Avg Order Value</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5A5B4D72" w14:textId="77777777" w:rsidR="008E3D1C" w:rsidRDefault="00000000">
            <w:r>
              <w:rPr>
                <w:color w:val="333344"/>
                <w:sz w:val="18"/>
                <w:szCs w:val="18"/>
              </w:rPr>
              <w:t>$175–$215</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7BB6FAD5" w14:textId="77777777" w:rsidR="008E3D1C" w:rsidRDefault="00000000">
            <w:r>
              <w:rPr>
                <w:color w:val="333344"/>
                <w:sz w:val="18"/>
                <w:szCs w:val="18"/>
              </w:rPr>
              <w:t>Top 20 profiles from Q5 analysis</w:t>
            </w:r>
          </w:p>
        </w:tc>
      </w:tr>
      <w:tr w:rsidR="008E3D1C" w14:paraId="3F182662"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639E79F1" w14:textId="77777777" w:rsidR="008E3D1C" w:rsidRDefault="00000000">
            <w:r>
              <w:rPr>
                <w:color w:val="333344"/>
                <w:sz w:val="18"/>
                <w:szCs w:val="18"/>
              </w:rPr>
              <w:t>Purchase History</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51B8FEE5" w14:textId="77777777" w:rsidR="008E3D1C" w:rsidRDefault="00000000">
            <w:r>
              <w:rPr>
                <w:color w:val="333344"/>
                <w:sz w:val="18"/>
                <w:szCs w:val="18"/>
              </w:rPr>
              <w:t>15–26 orders</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1178A0F" w14:textId="77777777" w:rsidR="008E3D1C" w:rsidRDefault="00000000">
            <w:r>
              <w:rPr>
                <w:color w:val="333344"/>
                <w:sz w:val="18"/>
                <w:szCs w:val="18"/>
              </w:rPr>
              <w:t>Loyalty Def-A threshold: &gt;= 7</w:t>
            </w:r>
          </w:p>
        </w:tc>
      </w:tr>
      <w:tr w:rsidR="008E3D1C" w14:paraId="27ECC42A"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1C855BA4" w14:textId="77777777" w:rsidR="008E3D1C" w:rsidRDefault="00000000">
            <w:r>
              <w:rPr>
                <w:color w:val="333344"/>
                <w:sz w:val="18"/>
                <w:szCs w:val="18"/>
              </w:rPr>
              <w:t>Avg Rating</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319547B" w14:textId="77777777" w:rsidR="008E3D1C" w:rsidRDefault="00000000">
            <w:r>
              <w:rPr>
                <w:color w:val="333344"/>
                <w:sz w:val="18"/>
                <w:szCs w:val="18"/>
              </w:rPr>
              <w:t>4.0–4.6 ★</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3DCACB79" w14:textId="77777777" w:rsidR="008E3D1C" w:rsidRDefault="00000000">
            <w:r>
              <w:rPr>
                <w:color w:val="333344"/>
                <w:sz w:val="18"/>
                <w:szCs w:val="18"/>
              </w:rPr>
              <w:t>satisfaction_flag = 1 in 94% of cases</w:t>
            </w:r>
          </w:p>
        </w:tc>
      </w:tr>
      <w:tr w:rsidR="008E3D1C" w14:paraId="13CA0C5F"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12E459E" w14:textId="77777777" w:rsidR="008E3D1C" w:rsidRDefault="00000000">
            <w:r>
              <w:rPr>
                <w:color w:val="333344"/>
                <w:sz w:val="18"/>
                <w:szCs w:val="18"/>
              </w:rPr>
              <w:t>Promo Dependency</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27318761" w14:textId="77777777" w:rsidR="008E3D1C" w:rsidRDefault="00000000">
            <w:r>
              <w:rPr>
                <w:color w:val="333344"/>
                <w:sz w:val="18"/>
                <w:szCs w:val="18"/>
              </w:rPr>
              <w:t>0.00–0.04</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2236AEE" w14:textId="77777777" w:rsidR="008E3D1C" w:rsidRDefault="00000000">
            <w:r>
              <w:rPr>
                <w:color w:val="333344"/>
                <w:sz w:val="18"/>
                <w:szCs w:val="18"/>
              </w:rPr>
              <w:t>Near-zero; buys at full price</w:t>
            </w:r>
          </w:p>
        </w:tc>
      </w:tr>
      <w:tr w:rsidR="008E3D1C" w14:paraId="51D09373"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9495F2B" w14:textId="77777777" w:rsidR="008E3D1C" w:rsidRDefault="00000000">
            <w:r>
              <w:rPr>
                <w:color w:val="333344"/>
                <w:sz w:val="18"/>
                <w:szCs w:val="18"/>
              </w:rPr>
              <w:t>Return Rate</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1ED4D97A" w14:textId="77777777" w:rsidR="008E3D1C" w:rsidRDefault="00000000">
            <w:r>
              <w:rPr>
                <w:color w:val="333344"/>
                <w:sz w:val="18"/>
                <w:szCs w:val="18"/>
              </w:rPr>
              <w:t>&lt; 15%</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6A7E387" w14:textId="77777777" w:rsidR="008E3D1C" w:rsidRDefault="00000000">
            <w:r>
              <w:rPr>
                <w:color w:val="333344"/>
                <w:sz w:val="18"/>
                <w:szCs w:val="18"/>
              </w:rPr>
              <w:t>Low churn signal</w:t>
            </w:r>
          </w:p>
        </w:tc>
      </w:tr>
      <w:tr w:rsidR="008E3D1C" w14:paraId="0E93687A"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9B581B6" w14:textId="77777777" w:rsidR="008E3D1C" w:rsidRDefault="00000000">
            <w:r>
              <w:rPr>
                <w:color w:val="333344"/>
                <w:sz w:val="18"/>
                <w:szCs w:val="18"/>
              </w:rPr>
              <w:t>Avg CLV</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533E0246" w14:textId="77777777" w:rsidR="008E3D1C" w:rsidRDefault="00000000">
            <w:r>
              <w:rPr>
                <w:color w:val="333344"/>
                <w:sz w:val="18"/>
                <w:szCs w:val="18"/>
              </w:rPr>
              <w:t>$3,500–$5,600</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CEA2B7F" w14:textId="77777777" w:rsidR="008E3D1C" w:rsidRDefault="00000000">
            <w:r>
              <w:rPr>
                <w:color w:val="333344"/>
                <w:sz w:val="18"/>
                <w:szCs w:val="18"/>
              </w:rPr>
              <w:t>Top cluster from Q5</w:t>
            </w:r>
          </w:p>
        </w:tc>
      </w:tr>
      <w:tr w:rsidR="008E3D1C" w14:paraId="74721736"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81BD2C8" w14:textId="77777777" w:rsidR="008E3D1C" w:rsidRDefault="00000000">
            <w:r>
              <w:rPr>
                <w:color w:val="333344"/>
                <w:sz w:val="18"/>
                <w:szCs w:val="18"/>
              </w:rPr>
              <w:t>Geography</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E7220EA" w14:textId="77777777" w:rsidR="008E3D1C" w:rsidRDefault="00000000">
            <w:r>
              <w:rPr>
                <w:color w:val="333344"/>
                <w:sz w:val="18"/>
                <w:szCs w:val="18"/>
              </w:rPr>
              <w:t>Virginia, New York, Ohio</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B659E2E" w14:textId="77777777" w:rsidR="008E3D1C" w:rsidRDefault="00000000">
            <w:r>
              <w:rPr>
                <w:color w:val="333344"/>
                <w:sz w:val="18"/>
                <w:szCs w:val="18"/>
              </w:rPr>
              <w:t>High spend + organic buyer %</w:t>
            </w:r>
          </w:p>
        </w:tc>
      </w:tr>
      <w:tr w:rsidR="008E3D1C" w14:paraId="12832122"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57F15DEA" w14:textId="77777777" w:rsidR="008E3D1C" w:rsidRDefault="00000000">
            <w:r>
              <w:rPr>
                <w:color w:val="333344"/>
                <w:sz w:val="18"/>
                <w:szCs w:val="18"/>
              </w:rPr>
              <w:t>Season</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61ACB80B" w14:textId="77777777" w:rsidR="008E3D1C" w:rsidRDefault="00000000">
            <w:r>
              <w:rPr>
                <w:color w:val="333344"/>
                <w:sz w:val="18"/>
                <w:szCs w:val="18"/>
              </w:rPr>
              <w:t>Summer, Fall</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A1D5643" w14:textId="77777777" w:rsidR="008E3D1C" w:rsidRDefault="00000000">
            <w:r>
              <w:rPr>
                <w:color w:val="333344"/>
                <w:sz w:val="18"/>
                <w:szCs w:val="18"/>
              </w:rPr>
              <w:t>Peak repeat-buy seasons for this profile</w:t>
            </w:r>
          </w:p>
        </w:tc>
      </w:tr>
    </w:tbl>
    <w:p w14:paraId="4B9AD231" w14:textId="77777777" w:rsidR="008E3D1C" w:rsidRDefault="008E3D1C">
      <w:pPr>
        <w:spacing w:after="80"/>
      </w:pPr>
    </w:p>
    <w:p w14:paraId="0D7E8E86" w14:textId="77777777" w:rsidR="008E3D1C" w:rsidRDefault="00000000">
      <w:pPr>
        <w:spacing w:after="160"/>
      </w:pPr>
      <w:r>
        <w:rPr>
          <w:color w:val="333344"/>
        </w:rPr>
        <w:t>Acquisition action: Build Meta Custom Audience from customer_id list matching this profile. Create lookalike (1% similarity) targeting Virginia, Ohio, and North Carolina. Exclude Michigan (highest promo dependency, 0.523). Set ROAS target of 4x, benchmarked against Genuinely Loyal avg CLV of $2,699.</w:t>
      </w:r>
    </w:p>
    <w:p w14:paraId="4B2E73A9" w14:textId="77777777" w:rsidR="008E3D1C" w:rsidRDefault="008E3D1C">
      <w:pPr>
        <w:spacing w:after="80"/>
      </w:pPr>
    </w:p>
    <w:p w14:paraId="5017F116" w14:textId="77777777" w:rsidR="008E3D1C" w:rsidRDefault="00000000">
      <w:pPr>
        <w:pStyle w:val="Heading1"/>
        <w:pBdr>
          <w:bottom w:val="single" w:sz="8" w:space="6" w:color="4C44C6"/>
        </w:pBdr>
      </w:pPr>
      <w:r>
        <w:t>5. Geographic Opportunity Map</w:t>
      </w:r>
    </w:p>
    <w:p w14:paraId="4188B8E7" w14:textId="77777777" w:rsidR="008E3D1C" w:rsidRDefault="00000000">
      <w:pPr>
        <w:spacing w:after="160"/>
      </w:pPr>
      <w:r>
        <w:rPr>
          <w:color w:val="333344"/>
        </w:rPr>
        <w:t>States were classified by two dimensions: avg spend per customer and promo dependency score. States with high spend and low dependency exhibit genuine brand pull — the brand has earned loyalty there without discounts. These are expansion targets. High dependency states are where discounts are driving demand artificially.</w:t>
      </w:r>
    </w:p>
    <w:p w14:paraId="352A3C94" w14:textId="77777777" w:rsidR="008E3D1C" w:rsidRDefault="008E3D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E3D1C" w14:paraId="30CF2A99" w14:textId="77777777">
        <w:tblPrEx>
          <w:tblCellMar>
            <w:top w:w="0" w:type="dxa"/>
            <w:bottom w:w="0" w:type="dxa"/>
          </w:tblCellMar>
        </w:tblPrEx>
        <w:tc>
          <w:tcPr>
            <w:tcW w:w="1872"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3062B842" w14:textId="77777777" w:rsidR="008E3D1C" w:rsidRDefault="00000000">
            <w:r>
              <w:rPr>
                <w:b/>
                <w:bCs/>
                <w:color w:val="FFFFFF"/>
                <w:sz w:val="18"/>
                <w:szCs w:val="18"/>
              </w:rPr>
              <w:t>State</w:t>
            </w:r>
          </w:p>
        </w:tc>
        <w:tc>
          <w:tcPr>
            <w:tcW w:w="1872"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5643822F" w14:textId="77777777" w:rsidR="008E3D1C" w:rsidRDefault="00000000">
            <w:r>
              <w:rPr>
                <w:b/>
                <w:bCs/>
                <w:color w:val="FFFFFF"/>
                <w:sz w:val="18"/>
                <w:szCs w:val="18"/>
              </w:rPr>
              <w:t>Avg Spend</w:t>
            </w:r>
          </w:p>
        </w:tc>
        <w:tc>
          <w:tcPr>
            <w:tcW w:w="1872"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76E6267A" w14:textId="77777777" w:rsidR="008E3D1C" w:rsidRDefault="00000000">
            <w:r>
              <w:rPr>
                <w:b/>
                <w:bCs/>
                <w:color w:val="FFFFFF"/>
                <w:sz w:val="18"/>
                <w:szCs w:val="18"/>
              </w:rPr>
              <w:t>Organic %</w:t>
            </w:r>
          </w:p>
        </w:tc>
        <w:tc>
          <w:tcPr>
            <w:tcW w:w="1872"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765F1B9D" w14:textId="77777777" w:rsidR="008E3D1C" w:rsidRDefault="00000000">
            <w:r>
              <w:rPr>
                <w:b/>
                <w:bCs/>
                <w:color w:val="FFFFFF"/>
                <w:sz w:val="18"/>
                <w:szCs w:val="18"/>
              </w:rPr>
              <w:t>Promo Dep</w:t>
            </w:r>
          </w:p>
        </w:tc>
        <w:tc>
          <w:tcPr>
            <w:tcW w:w="1872"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39B35BA2" w14:textId="77777777" w:rsidR="008E3D1C" w:rsidRDefault="00000000">
            <w:r>
              <w:rPr>
                <w:b/>
                <w:bCs/>
                <w:color w:val="FFFFFF"/>
                <w:sz w:val="18"/>
                <w:szCs w:val="18"/>
              </w:rPr>
              <w:t>Strategy</w:t>
            </w:r>
          </w:p>
        </w:tc>
      </w:tr>
      <w:tr w:rsidR="008E3D1C" w14:paraId="6840762D" w14:textId="77777777">
        <w:tblPrEx>
          <w:tblCellMar>
            <w:top w:w="0" w:type="dxa"/>
            <w:bottom w:w="0" w:type="dxa"/>
          </w:tblCellMar>
        </w:tblPrEx>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16A1F3C5" w14:textId="77777777" w:rsidR="008E3D1C" w:rsidRDefault="00000000">
            <w:r>
              <w:rPr>
                <w:color w:val="333344"/>
                <w:sz w:val="18"/>
                <w:szCs w:val="18"/>
              </w:rPr>
              <w:t>Ohio</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5E118B48" w14:textId="77777777" w:rsidR="008E3D1C" w:rsidRDefault="00000000">
            <w:r>
              <w:rPr>
                <w:color w:val="333344"/>
                <w:sz w:val="18"/>
                <w:szCs w:val="18"/>
              </w:rPr>
              <w:t>$98.16</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2192444" w14:textId="77777777" w:rsidR="008E3D1C" w:rsidRDefault="00000000">
            <w:r>
              <w:rPr>
                <w:color w:val="333344"/>
                <w:sz w:val="18"/>
                <w:szCs w:val="18"/>
              </w:rPr>
              <w:t>47.2%</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7991401B" w14:textId="77777777" w:rsidR="008E3D1C" w:rsidRDefault="00000000">
            <w:r>
              <w:rPr>
                <w:color w:val="333344"/>
                <w:sz w:val="18"/>
                <w:szCs w:val="18"/>
              </w:rPr>
              <w:t>0.408</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5455523B" w14:textId="77777777" w:rsidR="008E3D1C" w:rsidRDefault="00000000">
            <w:r>
              <w:rPr>
                <w:color w:val="333344"/>
                <w:sz w:val="18"/>
                <w:szCs w:val="18"/>
              </w:rPr>
              <w:t>Expand — highest organic rate</w:t>
            </w:r>
          </w:p>
        </w:tc>
      </w:tr>
      <w:tr w:rsidR="008E3D1C" w14:paraId="6022E794" w14:textId="77777777">
        <w:tblPrEx>
          <w:tblCellMar>
            <w:top w:w="0" w:type="dxa"/>
            <w:bottom w:w="0" w:type="dxa"/>
          </w:tblCellMar>
        </w:tblPrEx>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C0286E6" w14:textId="77777777" w:rsidR="008E3D1C" w:rsidRDefault="00000000">
            <w:r>
              <w:rPr>
                <w:color w:val="333344"/>
                <w:sz w:val="18"/>
                <w:szCs w:val="18"/>
              </w:rPr>
              <w:lastRenderedPageBreak/>
              <w:t>North Carolina</w:t>
            </w:r>
          </w:p>
        </w:tc>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57FDE445" w14:textId="77777777" w:rsidR="008E3D1C" w:rsidRDefault="00000000">
            <w:r>
              <w:rPr>
                <w:color w:val="333344"/>
                <w:sz w:val="18"/>
                <w:szCs w:val="18"/>
              </w:rPr>
              <w:t>$96.24</w:t>
            </w:r>
          </w:p>
        </w:tc>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22B062E" w14:textId="77777777" w:rsidR="008E3D1C" w:rsidRDefault="00000000">
            <w:r>
              <w:rPr>
                <w:color w:val="333344"/>
                <w:sz w:val="18"/>
                <w:szCs w:val="18"/>
              </w:rPr>
              <w:t>46.6%</w:t>
            </w:r>
          </w:p>
        </w:tc>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798E7C2" w14:textId="77777777" w:rsidR="008E3D1C" w:rsidRDefault="00000000">
            <w:r>
              <w:rPr>
                <w:color w:val="333344"/>
                <w:sz w:val="18"/>
                <w:szCs w:val="18"/>
              </w:rPr>
              <w:t>0.431</w:t>
            </w:r>
          </w:p>
        </w:tc>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FFFB72D" w14:textId="77777777" w:rsidR="008E3D1C" w:rsidRDefault="00000000">
            <w:r>
              <w:rPr>
                <w:color w:val="333344"/>
                <w:sz w:val="18"/>
                <w:szCs w:val="18"/>
              </w:rPr>
              <w:t>Expand — strong brand pull</w:t>
            </w:r>
          </w:p>
        </w:tc>
      </w:tr>
      <w:tr w:rsidR="008E3D1C" w14:paraId="759A0E09" w14:textId="77777777">
        <w:tblPrEx>
          <w:tblCellMar>
            <w:top w:w="0" w:type="dxa"/>
            <w:bottom w:w="0" w:type="dxa"/>
          </w:tblCellMar>
        </w:tblPrEx>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361AF561" w14:textId="77777777" w:rsidR="008E3D1C" w:rsidRDefault="00000000">
            <w:r>
              <w:rPr>
                <w:color w:val="333344"/>
                <w:sz w:val="18"/>
                <w:szCs w:val="18"/>
              </w:rPr>
              <w:t>New York</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3445132" w14:textId="77777777" w:rsidR="008E3D1C" w:rsidRDefault="00000000">
            <w:r>
              <w:rPr>
                <w:color w:val="333344"/>
                <w:sz w:val="18"/>
                <w:szCs w:val="18"/>
              </w:rPr>
              <w:t>$99.60</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EEBC587" w14:textId="77777777" w:rsidR="008E3D1C" w:rsidRDefault="00000000">
            <w:r>
              <w:rPr>
                <w:color w:val="333344"/>
                <w:sz w:val="18"/>
                <w:szCs w:val="18"/>
              </w:rPr>
              <w:t>44.1%</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605A822" w14:textId="77777777" w:rsidR="008E3D1C" w:rsidRDefault="00000000">
            <w:r>
              <w:rPr>
                <w:color w:val="333344"/>
                <w:sz w:val="18"/>
                <w:szCs w:val="18"/>
              </w:rPr>
              <w:t>0.438</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20FDCE5" w14:textId="77777777" w:rsidR="008E3D1C" w:rsidRDefault="00000000">
            <w:r>
              <w:rPr>
                <w:color w:val="333344"/>
                <w:sz w:val="18"/>
                <w:szCs w:val="18"/>
              </w:rPr>
              <w:t>Scale — already large base</w:t>
            </w:r>
          </w:p>
        </w:tc>
      </w:tr>
      <w:tr w:rsidR="008E3D1C" w14:paraId="0D45643C" w14:textId="77777777">
        <w:tblPrEx>
          <w:tblCellMar>
            <w:top w:w="0" w:type="dxa"/>
            <w:bottom w:w="0" w:type="dxa"/>
          </w:tblCellMar>
        </w:tblPrEx>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2196F19" w14:textId="77777777" w:rsidR="008E3D1C" w:rsidRDefault="00000000">
            <w:r>
              <w:rPr>
                <w:color w:val="333344"/>
                <w:sz w:val="18"/>
                <w:szCs w:val="18"/>
              </w:rPr>
              <w:t>Virginia</w:t>
            </w:r>
          </w:p>
        </w:tc>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14C7E76E" w14:textId="77777777" w:rsidR="008E3D1C" w:rsidRDefault="00000000">
            <w:r>
              <w:rPr>
                <w:color w:val="333344"/>
                <w:sz w:val="18"/>
                <w:szCs w:val="18"/>
              </w:rPr>
              <w:t>$101.05</w:t>
            </w:r>
          </w:p>
        </w:tc>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5406162A" w14:textId="77777777" w:rsidR="008E3D1C" w:rsidRDefault="00000000">
            <w:r>
              <w:rPr>
                <w:color w:val="333344"/>
                <w:sz w:val="18"/>
                <w:szCs w:val="18"/>
              </w:rPr>
              <w:t>39.1%</w:t>
            </w:r>
          </w:p>
        </w:tc>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88D33BC" w14:textId="77777777" w:rsidR="008E3D1C" w:rsidRDefault="00000000">
            <w:r>
              <w:rPr>
                <w:color w:val="333344"/>
                <w:sz w:val="18"/>
                <w:szCs w:val="18"/>
              </w:rPr>
              <w:t>0.470</w:t>
            </w:r>
          </w:p>
        </w:tc>
        <w:tc>
          <w:tcPr>
            <w:tcW w:w="1872"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2C066B0C" w14:textId="77777777" w:rsidR="008E3D1C" w:rsidRDefault="00000000">
            <w:r>
              <w:rPr>
                <w:color w:val="333344"/>
                <w:sz w:val="18"/>
                <w:szCs w:val="18"/>
              </w:rPr>
              <w:t>Invest — highest avg spend</w:t>
            </w:r>
          </w:p>
        </w:tc>
      </w:tr>
      <w:tr w:rsidR="008E3D1C" w14:paraId="3FAB3644" w14:textId="77777777">
        <w:tblPrEx>
          <w:tblCellMar>
            <w:top w:w="0" w:type="dxa"/>
            <w:bottom w:w="0" w:type="dxa"/>
          </w:tblCellMar>
        </w:tblPrEx>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3A23001A" w14:textId="77777777" w:rsidR="008E3D1C" w:rsidRDefault="00000000">
            <w:r>
              <w:rPr>
                <w:color w:val="333344"/>
                <w:sz w:val="18"/>
                <w:szCs w:val="18"/>
              </w:rPr>
              <w:t>Michigan</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BC7C906" w14:textId="77777777" w:rsidR="008E3D1C" w:rsidRDefault="00000000">
            <w:r>
              <w:rPr>
                <w:color w:val="333344"/>
                <w:sz w:val="18"/>
                <w:szCs w:val="18"/>
              </w:rPr>
              <w:t>$86.51</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A77D460" w14:textId="77777777" w:rsidR="008E3D1C" w:rsidRDefault="00000000">
            <w:r>
              <w:rPr>
                <w:color w:val="333344"/>
                <w:sz w:val="18"/>
                <w:szCs w:val="18"/>
              </w:rPr>
              <w:t>32.3%</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121B67FB" w14:textId="77777777" w:rsidR="008E3D1C" w:rsidRDefault="00000000">
            <w:r>
              <w:rPr>
                <w:color w:val="333344"/>
                <w:sz w:val="18"/>
                <w:szCs w:val="18"/>
              </w:rPr>
              <w:t>0.523</w:t>
            </w:r>
          </w:p>
        </w:tc>
        <w:tc>
          <w:tcPr>
            <w:tcW w:w="1872"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070BA63" w14:textId="77777777" w:rsidR="008E3D1C" w:rsidRDefault="00000000">
            <w:r>
              <w:rPr>
                <w:color w:val="333344"/>
                <w:sz w:val="18"/>
                <w:szCs w:val="18"/>
              </w:rPr>
              <w:t>Reduce promo spend — reallocate</w:t>
            </w:r>
          </w:p>
        </w:tc>
      </w:tr>
    </w:tbl>
    <w:p w14:paraId="264DA16D" w14:textId="77777777" w:rsidR="008E3D1C" w:rsidRDefault="008E3D1C">
      <w:pPr>
        <w:spacing w:after="80"/>
      </w:pPr>
    </w:p>
    <w:p w14:paraId="0B369A75" w14:textId="77777777" w:rsidR="008E3D1C" w:rsidRDefault="00000000">
      <w:pPr>
        <w:pStyle w:val="Heading1"/>
        <w:pBdr>
          <w:bottom w:val="single" w:sz="8" w:space="6" w:color="4C44C6"/>
        </w:pBdr>
      </w:pPr>
      <w:r>
        <w:t>6. Expected Outcomes &amp; Metrics to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3D1C" w14:paraId="568E3D93"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48D03566" w14:textId="77777777" w:rsidR="008E3D1C" w:rsidRDefault="00000000">
            <w:r>
              <w:rPr>
                <w:b/>
                <w:bCs/>
                <w:color w:val="FFFFFF"/>
                <w:sz w:val="18"/>
                <w:szCs w:val="18"/>
              </w:rPr>
              <w:t>Initiative</w:t>
            </w:r>
          </w:p>
        </w:tc>
        <w:tc>
          <w:tcPr>
            <w:tcW w:w="312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769D5B0D" w14:textId="77777777" w:rsidR="008E3D1C" w:rsidRDefault="00000000">
            <w:r>
              <w:rPr>
                <w:b/>
                <w:bCs/>
                <w:color w:val="FFFFFF"/>
                <w:sz w:val="18"/>
                <w:szCs w:val="18"/>
              </w:rPr>
              <w:t>Metric</w:t>
            </w:r>
          </w:p>
        </w:tc>
        <w:tc>
          <w:tcPr>
            <w:tcW w:w="3120" w:type="dxa"/>
            <w:tcBorders>
              <w:top w:val="single" w:sz="1" w:space="0" w:color="DDDDEE"/>
              <w:left w:val="single" w:sz="1" w:space="0" w:color="DDDDEE"/>
              <w:bottom w:val="single" w:sz="1" w:space="0" w:color="DDDDEE"/>
              <w:right w:val="single" w:sz="1" w:space="0" w:color="DDDDEE"/>
            </w:tcBorders>
            <w:shd w:val="clear" w:color="auto" w:fill="4C44C6"/>
            <w:tcMar>
              <w:top w:w="80" w:type="dxa"/>
              <w:left w:w="120" w:type="dxa"/>
              <w:bottom w:w="80" w:type="dxa"/>
              <w:right w:w="120" w:type="dxa"/>
            </w:tcMar>
          </w:tcPr>
          <w:p w14:paraId="0DBAE921" w14:textId="77777777" w:rsidR="008E3D1C" w:rsidRDefault="00000000">
            <w:r>
              <w:rPr>
                <w:b/>
                <w:bCs/>
                <w:color w:val="FFFFFF"/>
                <w:sz w:val="18"/>
                <w:szCs w:val="18"/>
              </w:rPr>
              <w:t>Target at Day 90</w:t>
            </w:r>
          </w:p>
        </w:tc>
      </w:tr>
      <w:tr w:rsidR="008E3D1C" w14:paraId="48C44762"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9DD1F26" w14:textId="77777777" w:rsidR="008E3D1C" w:rsidRDefault="00000000">
            <w:r>
              <w:rPr>
                <w:color w:val="333344"/>
                <w:sz w:val="18"/>
                <w:szCs w:val="18"/>
              </w:rPr>
              <w:t>Sunset Priority 1 (High Tier)</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300BA1E" w14:textId="77777777" w:rsidR="008E3D1C" w:rsidRDefault="00000000">
            <w:r>
              <w:rPr>
                <w:color w:val="333344"/>
                <w:sz w:val="18"/>
                <w:szCs w:val="18"/>
              </w:rPr>
              <w:t>Avg spend delta</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DF0C50C" w14:textId="77777777" w:rsidR="008E3D1C" w:rsidRDefault="00000000">
            <w:r>
              <w:rPr>
                <w:color w:val="333344"/>
                <w:sz w:val="18"/>
                <w:szCs w:val="18"/>
              </w:rPr>
              <w:t>&lt; -5%</w:t>
            </w:r>
          </w:p>
        </w:tc>
      </w:tr>
      <w:tr w:rsidR="008E3D1C" w14:paraId="5D9CEC3D"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2CF35557" w14:textId="77777777" w:rsidR="008E3D1C" w:rsidRDefault="00000000">
            <w:r>
              <w:rPr>
                <w:color w:val="333344"/>
                <w:sz w:val="18"/>
                <w:szCs w:val="18"/>
              </w:rPr>
              <w:t>Sunset Priority 1 (High Tier)</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E1DC32D" w14:textId="77777777" w:rsidR="008E3D1C" w:rsidRDefault="00000000">
            <w:r>
              <w:rPr>
                <w:color w:val="333344"/>
                <w:sz w:val="18"/>
                <w:szCs w:val="18"/>
              </w:rPr>
              <w:t>Churn rate</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26D53D49" w14:textId="77777777" w:rsidR="008E3D1C" w:rsidRDefault="00000000">
            <w:r>
              <w:rPr>
                <w:color w:val="333344"/>
                <w:sz w:val="18"/>
                <w:szCs w:val="18"/>
              </w:rPr>
              <w:t>&lt; 3%</w:t>
            </w:r>
          </w:p>
        </w:tc>
      </w:tr>
      <w:tr w:rsidR="008E3D1C" w14:paraId="773114C0"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81FCE61" w14:textId="77777777" w:rsidR="008E3D1C" w:rsidRDefault="00000000">
            <w:r>
              <w:rPr>
                <w:color w:val="333344"/>
                <w:sz w:val="18"/>
                <w:szCs w:val="18"/>
              </w:rPr>
              <w:t>Sunset Priority 1 (High Tier)</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273D407F" w14:textId="77777777" w:rsidR="008E3D1C" w:rsidRDefault="00000000">
            <w:r>
              <w:rPr>
                <w:color w:val="333344"/>
                <w:sz w:val="18"/>
                <w:szCs w:val="18"/>
              </w:rPr>
              <w:t>Margin recovered</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73E01922" w14:textId="77777777" w:rsidR="008E3D1C" w:rsidRDefault="00000000">
            <w:r>
              <w:rPr>
                <w:color w:val="333344"/>
                <w:sz w:val="18"/>
                <w:szCs w:val="18"/>
              </w:rPr>
              <w:t>$9,018</w:t>
            </w:r>
          </w:p>
        </w:tc>
      </w:tr>
      <w:tr w:rsidR="008E3D1C" w14:paraId="5DDE9461"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0F5FD11" w14:textId="77777777" w:rsidR="008E3D1C" w:rsidRDefault="00000000">
            <w:r>
              <w:rPr>
                <w:color w:val="333344"/>
                <w:sz w:val="18"/>
                <w:szCs w:val="18"/>
              </w:rPr>
              <w:t>Sunset Priority 2 (Mid Tier)</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67FA3DA1" w14:textId="77777777" w:rsidR="008E3D1C" w:rsidRDefault="00000000">
            <w:r>
              <w:rPr>
                <w:color w:val="333344"/>
                <w:sz w:val="18"/>
                <w:szCs w:val="18"/>
              </w:rPr>
              <w:t>Repeat purchase rate</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61B3C22" w14:textId="77777777" w:rsidR="008E3D1C" w:rsidRDefault="00000000">
            <w:r>
              <w:rPr>
                <w:color w:val="333344"/>
                <w:sz w:val="18"/>
                <w:szCs w:val="18"/>
              </w:rPr>
              <w:t>Within 5% of baseline</w:t>
            </w:r>
          </w:p>
        </w:tc>
      </w:tr>
      <w:tr w:rsidR="008E3D1C" w14:paraId="65BDDBF3"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3EEF37A3" w14:textId="77777777" w:rsidR="008E3D1C" w:rsidRDefault="00000000">
            <w:r>
              <w:rPr>
                <w:color w:val="333344"/>
                <w:sz w:val="18"/>
                <w:szCs w:val="18"/>
              </w:rPr>
              <w:t>Sunset Priority 2 (Mid Tier)</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7A363F5A" w14:textId="77777777" w:rsidR="008E3D1C" w:rsidRDefault="00000000">
            <w:r>
              <w:rPr>
                <w:color w:val="333344"/>
                <w:sz w:val="18"/>
                <w:szCs w:val="18"/>
              </w:rPr>
              <w:t>Margin recovered</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0E29696B" w14:textId="77777777" w:rsidR="008E3D1C" w:rsidRDefault="00000000">
            <w:r>
              <w:rPr>
                <w:color w:val="333344"/>
                <w:sz w:val="18"/>
                <w:szCs w:val="18"/>
              </w:rPr>
              <w:t>$9,415</w:t>
            </w:r>
          </w:p>
        </w:tc>
      </w:tr>
      <w:tr w:rsidR="008E3D1C" w14:paraId="686784CA"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FABEE51" w14:textId="77777777" w:rsidR="008E3D1C" w:rsidRDefault="00000000">
            <w:r>
              <w:rPr>
                <w:color w:val="333344"/>
                <w:sz w:val="18"/>
                <w:szCs w:val="18"/>
              </w:rPr>
              <w:t>ICP Acquisition</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41E268A0" w14:textId="77777777" w:rsidR="008E3D1C" w:rsidRDefault="00000000">
            <w:r>
              <w:rPr>
                <w:color w:val="333344"/>
                <w:sz w:val="18"/>
                <w:szCs w:val="18"/>
              </w:rPr>
              <w:t>ROAS on lookalike campaigns</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25D49BBE" w14:textId="77777777" w:rsidR="008E3D1C" w:rsidRDefault="00000000">
            <w:r>
              <w:rPr>
                <w:color w:val="333344"/>
                <w:sz w:val="18"/>
                <w:szCs w:val="18"/>
              </w:rPr>
              <w:t>&gt;= 4x</w:t>
            </w:r>
          </w:p>
        </w:tc>
      </w:tr>
      <w:tr w:rsidR="008E3D1C" w14:paraId="6568F3F4"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665E1F22" w14:textId="77777777" w:rsidR="008E3D1C" w:rsidRDefault="00000000">
            <w:r>
              <w:rPr>
                <w:color w:val="333344"/>
                <w:sz w:val="18"/>
                <w:szCs w:val="18"/>
              </w:rPr>
              <w:t>ICP Acquisition</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43DD4ED1" w14:textId="77777777" w:rsidR="008E3D1C" w:rsidRDefault="00000000">
            <w:r>
              <w:rPr>
                <w:color w:val="333344"/>
                <w:sz w:val="18"/>
                <w:szCs w:val="18"/>
              </w:rPr>
              <w:t>New high-tier customer adds/month</w:t>
            </w:r>
          </w:p>
        </w:tc>
        <w:tc>
          <w:tcPr>
            <w:tcW w:w="3120" w:type="dxa"/>
            <w:tcBorders>
              <w:top w:val="single" w:sz="1" w:space="0" w:color="DDDDEE"/>
              <w:left w:val="single" w:sz="1" w:space="0" w:color="DDDDEE"/>
              <w:bottom w:val="single" w:sz="1" w:space="0" w:color="DDDDEE"/>
              <w:right w:val="single" w:sz="1" w:space="0" w:color="DDDDEE"/>
            </w:tcBorders>
            <w:shd w:val="clear" w:color="auto" w:fill="F5F5F7"/>
            <w:tcMar>
              <w:top w:w="60" w:type="dxa"/>
              <w:left w:w="120" w:type="dxa"/>
              <w:bottom w:w="60" w:type="dxa"/>
              <w:right w:w="120" w:type="dxa"/>
            </w:tcMar>
          </w:tcPr>
          <w:p w14:paraId="1C257E3F" w14:textId="77777777" w:rsidR="008E3D1C" w:rsidRDefault="00000000">
            <w:r>
              <w:rPr>
                <w:color w:val="333344"/>
                <w:sz w:val="18"/>
                <w:szCs w:val="18"/>
              </w:rPr>
              <w:t>+50 by Month 3</w:t>
            </w:r>
          </w:p>
        </w:tc>
      </w:tr>
      <w:tr w:rsidR="008E3D1C" w14:paraId="23D2BEDB" w14:textId="77777777">
        <w:tblPrEx>
          <w:tblCellMar>
            <w:top w:w="0" w:type="dxa"/>
            <w:bottom w:w="0" w:type="dxa"/>
          </w:tblCellMar>
        </w:tblPrEx>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0663B2E8" w14:textId="77777777" w:rsidR="008E3D1C" w:rsidRDefault="00000000">
            <w:r>
              <w:rPr>
                <w:color w:val="333344"/>
                <w:sz w:val="18"/>
                <w:szCs w:val="18"/>
              </w:rPr>
              <w:t>Overall</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39D32AE6" w14:textId="77777777" w:rsidR="008E3D1C" w:rsidRDefault="00000000">
            <w:r>
              <w:rPr>
                <w:color w:val="333344"/>
                <w:sz w:val="18"/>
                <w:szCs w:val="18"/>
              </w:rPr>
              <w:t>Promo dependency score (portfolio avg)</w:t>
            </w:r>
          </w:p>
        </w:tc>
        <w:tc>
          <w:tcPr>
            <w:tcW w:w="3120" w:type="dxa"/>
            <w:tcBorders>
              <w:top w:val="single" w:sz="1" w:space="0" w:color="DDDDEE"/>
              <w:left w:val="single" w:sz="1" w:space="0" w:color="DDDDEE"/>
              <w:bottom w:val="single" w:sz="1" w:space="0" w:color="DDDDEE"/>
              <w:right w:val="single" w:sz="1" w:space="0" w:color="DDDDEE"/>
            </w:tcBorders>
            <w:shd w:val="clear" w:color="auto" w:fill="FFFFFF"/>
            <w:tcMar>
              <w:top w:w="60" w:type="dxa"/>
              <w:left w:w="120" w:type="dxa"/>
              <w:bottom w:w="60" w:type="dxa"/>
              <w:right w:w="120" w:type="dxa"/>
            </w:tcMar>
          </w:tcPr>
          <w:p w14:paraId="7521915E" w14:textId="77777777" w:rsidR="008E3D1C" w:rsidRDefault="00000000">
            <w:r>
              <w:rPr>
                <w:color w:val="333344"/>
                <w:sz w:val="18"/>
                <w:szCs w:val="18"/>
              </w:rPr>
              <w:t>&lt; 0.40 (from 0.45)</w:t>
            </w:r>
          </w:p>
        </w:tc>
      </w:tr>
    </w:tbl>
    <w:p w14:paraId="66F0AD33" w14:textId="77777777" w:rsidR="008E3D1C" w:rsidRDefault="008E3D1C">
      <w:pPr>
        <w:spacing w:after="80"/>
      </w:pPr>
    </w:p>
    <w:p w14:paraId="3A316EF8" w14:textId="77777777" w:rsidR="008E3D1C" w:rsidRDefault="008E3D1C">
      <w:pPr>
        <w:spacing w:after="80"/>
      </w:pPr>
    </w:p>
    <w:p w14:paraId="157AFA16" w14:textId="77777777" w:rsidR="008E3D1C" w:rsidRDefault="00000000">
      <w:pPr>
        <w:spacing w:after="160"/>
      </w:pPr>
      <w:r>
        <w:rPr>
          <w:color w:val="333344"/>
        </w:rPr>
        <w:t>Total projected margin recovery within 90 days: $18,433. This represents a 5% improvement in net revenue without reducing GMV, assuming churn stays within predicted bounds.</w:t>
      </w:r>
    </w:p>
    <w:sectPr w:rsidR="008E3D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3001" w14:textId="77777777" w:rsidR="00EC6E44" w:rsidRDefault="00EC6E44">
      <w:r>
        <w:separator/>
      </w:r>
    </w:p>
  </w:endnote>
  <w:endnote w:type="continuationSeparator" w:id="0">
    <w:p w14:paraId="0F6E70E4" w14:textId="77777777" w:rsidR="00EC6E44" w:rsidRDefault="00EC6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12BD" w14:textId="77777777" w:rsidR="008E3D1C" w:rsidRDefault="00000000">
    <w:pPr>
      <w:pBdr>
        <w:top w:val="single" w:sz="4" w:space="8" w:color="DDDDEE"/>
      </w:pBdr>
    </w:pPr>
    <w:r>
      <w:rPr>
        <w:color w:val="999999"/>
        <w:sz w:val="18"/>
        <w:szCs w:val="18"/>
      </w:rPr>
      <w:t xml:space="preserve">Confidential — Summer Projects '26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3C782B">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A654E" w14:textId="77777777" w:rsidR="00EC6E44" w:rsidRDefault="00EC6E44">
      <w:r>
        <w:separator/>
      </w:r>
    </w:p>
  </w:footnote>
  <w:footnote w:type="continuationSeparator" w:id="0">
    <w:p w14:paraId="083F6E07" w14:textId="77777777" w:rsidR="00EC6E44" w:rsidRDefault="00EC6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BD0E" w14:textId="77777777" w:rsidR="008E3D1C" w:rsidRDefault="00000000">
    <w:pPr>
      <w:pBdr>
        <w:bottom w:val="single" w:sz="4" w:space="8" w:color="DDDDEE"/>
      </w:pBdr>
      <w:jc w:val="right"/>
    </w:pPr>
    <w:r>
      <w:rPr>
        <w:color w:val="999999"/>
        <w:sz w:val="18"/>
        <w:szCs w:val="18"/>
      </w:rPr>
      <w:t>Decoding Customer Value | Consulting &amp; Analytics Club, IIT Guwahati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189E"/>
    <w:multiLevelType w:val="hybridMultilevel"/>
    <w:tmpl w:val="53147F50"/>
    <w:lvl w:ilvl="0" w:tplc="C5EECF44">
      <w:start w:val="1"/>
      <w:numFmt w:val="bullet"/>
      <w:lvlText w:val="•"/>
      <w:lvlJc w:val="left"/>
      <w:pPr>
        <w:ind w:left="720" w:hanging="360"/>
      </w:pPr>
    </w:lvl>
    <w:lvl w:ilvl="1" w:tplc="1004CECA">
      <w:numFmt w:val="decimal"/>
      <w:lvlText w:val=""/>
      <w:lvlJc w:val="left"/>
    </w:lvl>
    <w:lvl w:ilvl="2" w:tplc="BC208EA4">
      <w:numFmt w:val="decimal"/>
      <w:lvlText w:val=""/>
      <w:lvlJc w:val="left"/>
    </w:lvl>
    <w:lvl w:ilvl="3" w:tplc="A7E6C75C">
      <w:numFmt w:val="decimal"/>
      <w:lvlText w:val=""/>
      <w:lvlJc w:val="left"/>
    </w:lvl>
    <w:lvl w:ilvl="4" w:tplc="B5AC2510">
      <w:numFmt w:val="decimal"/>
      <w:lvlText w:val=""/>
      <w:lvlJc w:val="left"/>
    </w:lvl>
    <w:lvl w:ilvl="5" w:tplc="2A66DF32">
      <w:numFmt w:val="decimal"/>
      <w:lvlText w:val=""/>
      <w:lvlJc w:val="left"/>
    </w:lvl>
    <w:lvl w:ilvl="6" w:tplc="FCBEB5B4">
      <w:numFmt w:val="decimal"/>
      <w:lvlText w:val=""/>
      <w:lvlJc w:val="left"/>
    </w:lvl>
    <w:lvl w:ilvl="7" w:tplc="4CE6A33E">
      <w:numFmt w:val="decimal"/>
      <w:lvlText w:val=""/>
      <w:lvlJc w:val="left"/>
    </w:lvl>
    <w:lvl w:ilvl="8" w:tplc="2C9CC22C">
      <w:numFmt w:val="decimal"/>
      <w:lvlText w:val=""/>
      <w:lvlJc w:val="left"/>
    </w:lvl>
  </w:abstractNum>
  <w:abstractNum w:abstractNumId="1" w15:restartNumberingAfterBreak="0">
    <w:nsid w:val="7AFE3D49"/>
    <w:multiLevelType w:val="hybridMultilevel"/>
    <w:tmpl w:val="EA9CED5E"/>
    <w:lvl w:ilvl="0" w:tplc="DFEC157E">
      <w:start w:val="1"/>
      <w:numFmt w:val="bullet"/>
      <w:lvlText w:val="●"/>
      <w:lvlJc w:val="left"/>
      <w:pPr>
        <w:ind w:left="720" w:hanging="360"/>
      </w:pPr>
    </w:lvl>
    <w:lvl w:ilvl="1" w:tplc="C71AAFF6">
      <w:start w:val="1"/>
      <w:numFmt w:val="bullet"/>
      <w:lvlText w:val="○"/>
      <w:lvlJc w:val="left"/>
      <w:pPr>
        <w:ind w:left="1440" w:hanging="360"/>
      </w:pPr>
    </w:lvl>
    <w:lvl w:ilvl="2" w:tplc="ED56A2C6">
      <w:start w:val="1"/>
      <w:numFmt w:val="bullet"/>
      <w:lvlText w:val="■"/>
      <w:lvlJc w:val="left"/>
      <w:pPr>
        <w:ind w:left="2160" w:hanging="360"/>
      </w:pPr>
    </w:lvl>
    <w:lvl w:ilvl="3" w:tplc="22128734">
      <w:start w:val="1"/>
      <w:numFmt w:val="bullet"/>
      <w:lvlText w:val="●"/>
      <w:lvlJc w:val="left"/>
      <w:pPr>
        <w:ind w:left="2880" w:hanging="360"/>
      </w:pPr>
    </w:lvl>
    <w:lvl w:ilvl="4" w:tplc="7338B45A">
      <w:start w:val="1"/>
      <w:numFmt w:val="bullet"/>
      <w:lvlText w:val="○"/>
      <w:lvlJc w:val="left"/>
      <w:pPr>
        <w:ind w:left="3600" w:hanging="360"/>
      </w:pPr>
    </w:lvl>
    <w:lvl w:ilvl="5" w:tplc="83DC0042">
      <w:start w:val="1"/>
      <w:numFmt w:val="bullet"/>
      <w:lvlText w:val="■"/>
      <w:lvlJc w:val="left"/>
      <w:pPr>
        <w:ind w:left="4320" w:hanging="360"/>
      </w:pPr>
    </w:lvl>
    <w:lvl w:ilvl="6" w:tplc="37AAFD62">
      <w:start w:val="1"/>
      <w:numFmt w:val="bullet"/>
      <w:lvlText w:val="●"/>
      <w:lvlJc w:val="left"/>
      <w:pPr>
        <w:ind w:left="5040" w:hanging="360"/>
      </w:pPr>
    </w:lvl>
    <w:lvl w:ilvl="7" w:tplc="27DC73DC">
      <w:start w:val="1"/>
      <w:numFmt w:val="bullet"/>
      <w:lvlText w:val="●"/>
      <w:lvlJc w:val="left"/>
      <w:pPr>
        <w:ind w:left="5760" w:hanging="360"/>
      </w:pPr>
    </w:lvl>
    <w:lvl w:ilvl="8" w:tplc="645238CA">
      <w:start w:val="1"/>
      <w:numFmt w:val="bullet"/>
      <w:lvlText w:val="●"/>
      <w:lvlJc w:val="left"/>
      <w:pPr>
        <w:ind w:left="6480" w:hanging="360"/>
      </w:pPr>
    </w:lvl>
  </w:abstractNum>
  <w:num w:numId="1" w16cid:durableId="1896618060">
    <w:abstractNumId w:val="1"/>
    <w:lvlOverride w:ilvl="0">
      <w:startOverride w:val="1"/>
    </w:lvlOverride>
  </w:num>
  <w:num w:numId="2" w16cid:durableId="1283342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D1C"/>
    <w:rsid w:val="00046CF3"/>
    <w:rsid w:val="003C782B"/>
    <w:rsid w:val="008E3D1C"/>
    <w:rsid w:val="00EC6E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AC9AF"/>
  <w15:docId w15:val="{E6C7C16F-680B-460B-A5E0-B3B84FA3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2"/>
      <w:szCs w:val="32"/>
    </w:rPr>
  </w:style>
  <w:style w:type="paragraph" w:styleId="Heading2">
    <w:name w:val="heading 2"/>
    <w:uiPriority w:val="9"/>
    <w:unhideWhenUsed/>
    <w:qFormat/>
    <w:pPr>
      <w:spacing w:before="280" w:after="120"/>
      <w:outlineLvl w:val="1"/>
    </w:pPr>
    <w:rPr>
      <w:b/>
      <w:bCs/>
      <w:color w:val="4C44C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MAHENDRA GOTHWAL</cp:lastModifiedBy>
  <cp:revision>3</cp:revision>
  <dcterms:created xsi:type="dcterms:W3CDTF">2026-05-23T15:24:00Z</dcterms:created>
  <dcterms:modified xsi:type="dcterms:W3CDTF">2026-05-23T15:29:00Z</dcterms:modified>
</cp:coreProperties>
</file>